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D333" w14:textId="77777777" w:rsidR="005417F0" w:rsidRPr="0033612C" w:rsidRDefault="005417F0" w:rsidP="007C4394">
      <w:pPr>
        <w:rPr>
          <w:rFonts w:eastAsia="Arial Unicode MS" w:cs="Browallia New"/>
          <w:szCs w:val="28"/>
          <w:cs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123940" w:rsidRPr="0033612C" w14:paraId="7333E936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5D752C5E" w14:textId="1055F607" w:rsidR="00123940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bookmarkStart w:id="0" w:name="_Hlk158366249"/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1</w:t>
            </w:r>
            <w:r w:rsidR="00123940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123940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ข้อมูลทั่วไป</w:t>
            </w:r>
          </w:p>
        </w:tc>
      </w:tr>
      <w:bookmarkEnd w:id="0"/>
    </w:tbl>
    <w:p w14:paraId="0107769F" w14:textId="77777777" w:rsidR="00123940" w:rsidRPr="0033612C" w:rsidRDefault="00123940" w:rsidP="007C4394">
      <w:pPr>
        <w:jc w:val="thaiDistribute"/>
        <w:rPr>
          <w:rFonts w:eastAsia="Times New Roman" w:cs="Browallia New"/>
          <w:color w:val="000000" w:themeColor="text1"/>
          <w:spacing w:val="-4"/>
          <w:szCs w:val="28"/>
          <w:cs/>
          <w:lang w:val="th-TH"/>
        </w:rPr>
      </w:pPr>
    </w:p>
    <w:p w14:paraId="23F41B27" w14:textId="153F74B4" w:rsidR="003B6032" w:rsidRPr="0033612C" w:rsidRDefault="003B6032" w:rsidP="007C4394">
      <w:pPr>
        <w:jc w:val="thaiDistribute"/>
        <w:rPr>
          <w:rFonts w:eastAsia="Times New Roman" w:cs="Browallia New"/>
          <w:noProof/>
          <w:color w:val="000000" w:themeColor="text1"/>
          <w:spacing w:val="-8"/>
          <w:szCs w:val="28"/>
          <w:lang w:val="th-TH"/>
        </w:rPr>
      </w:pPr>
      <w:r w:rsidRPr="0033612C">
        <w:rPr>
          <w:rFonts w:eastAsia="Times New Roman" w:cs="Browallia New"/>
          <w:noProof/>
          <w:color w:val="000000" w:themeColor="text1"/>
          <w:spacing w:val="-8"/>
          <w:szCs w:val="28"/>
          <w:cs/>
          <w:lang w:val="th-TH"/>
        </w:rPr>
        <w:t>บริษัท เอสอีไอ เมดิคัล จำกัด (มหาชน) (“บริษัท”) เป็นบริษัทจำกัดมหาชน ซึ่งจัดตั้งขึ้นในประเทศไทยและมีที่อยู่ตามที่ได้</w:t>
      </w:r>
      <w:r w:rsidR="00123940" w:rsidRPr="0033612C">
        <w:rPr>
          <w:rFonts w:eastAsia="Times New Roman" w:cs="Browallia New"/>
          <w:noProof/>
          <w:color w:val="000000" w:themeColor="text1"/>
          <w:spacing w:val="-8"/>
          <w:szCs w:val="28"/>
          <w:cs/>
          <w:lang w:val="th-TH"/>
        </w:rPr>
        <w:br/>
      </w:r>
      <w:r w:rsidRPr="0033612C">
        <w:rPr>
          <w:rFonts w:eastAsia="Times New Roman" w:cs="Browallia New"/>
          <w:noProof/>
          <w:color w:val="000000" w:themeColor="text1"/>
          <w:spacing w:val="-8"/>
          <w:szCs w:val="28"/>
          <w:cs/>
          <w:lang w:val="th-TH"/>
        </w:rPr>
        <w:t>จดทะเบียนดังนี้:</w:t>
      </w:r>
    </w:p>
    <w:p w14:paraId="7C192C23" w14:textId="77777777" w:rsidR="00EC121F" w:rsidRPr="0033612C" w:rsidRDefault="00EC121F" w:rsidP="007C4394">
      <w:pPr>
        <w:jc w:val="thaiDistribute"/>
        <w:rPr>
          <w:rFonts w:cs="Browallia New"/>
          <w:szCs w:val="28"/>
        </w:rPr>
      </w:pPr>
    </w:p>
    <w:p w14:paraId="3F4290A8" w14:textId="19B62615" w:rsidR="003B6032" w:rsidRPr="0033612C" w:rsidRDefault="0033612C" w:rsidP="007C4394">
      <w:pPr>
        <w:jc w:val="thaiDistribute"/>
        <w:rPr>
          <w:rFonts w:eastAsia="Browallia New" w:cs="Browallia New"/>
          <w:noProof/>
          <w:szCs w:val="28"/>
        </w:rPr>
      </w:pPr>
      <w:r w:rsidRPr="0033612C">
        <w:rPr>
          <w:rFonts w:eastAsia="Browallia New" w:cs="Browallia New"/>
          <w:noProof/>
          <w:szCs w:val="28"/>
        </w:rPr>
        <w:t>546</w:t>
      </w:r>
      <w:r w:rsidR="003B6032" w:rsidRPr="0033612C">
        <w:rPr>
          <w:rFonts w:eastAsia="Browallia New" w:cs="Browallia New"/>
          <w:noProof/>
          <w:szCs w:val="28"/>
        </w:rPr>
        <w:t xml:space="preserve"> </w:t>
      </w:r>
      <w:r w:rsidR="003B6032" w:rsidRPr="0033612C">
        <w:rPr>
          <w:rFonts w:eastAsia="Browallia New" w:cs="Browallia New"/>
          <w:noProof/>
          <w:szCs w:val="28"/>
          <w:cs/>
        </w:rPr>
        <w:t xml:space="preserve">อาคารรัชดาวัน ชั้น </w:t>
      </w:r>
      <w:r w:rsidRPr="0033612C">
        <w:rPr>
          <w:rFonts w:eastAsia="Browallia New" w:cs="Browallia New"/>
          <w:noProof/>
          <w:szCs w:val="28"/>
        </w:rPr>
        <w:t>7</w:t>
      </w:r>
      <w:r w:rsidR="003B6032" w:rsidRPr="0033612C">
        <w:rPr>
          <w:rFonts w:eastAsia="Browallia New" w:cs="Browallia New"/>
          <w:noProof/>
          <w:szCs w:val="28"/>
          <w:cs/>
        </w:rPr>
        <w:t xml:space="preserve"> ถนนรัชดาภิเษก แขวงจันทรเกษม เขตจตุจักร จังหวัดกรุงเทพมหานคร </w:t>
      </w:r>
      <w:r w:rsidRPr="0033612C">
        <w:rPr>
          <w:rFonts w:eastAsia="Browallia New" w:cs="Browallia New"/>
          <w:noProof/>
          <w:szCs w:val="28"/>
        </w:rPr>
        <w:t>10900</w:t>
      </w:r>
    </w:p>
    <w:p w14:paraId="77B45418" w14:textId="77777777" w:rsidR="003B6032" w:rsidRPr="0033612C" w:rsidRDefault="003B6032" w:rsidP="007C4394">
      <w:pPr>
        <w:jc w:val="thaiDistribute"/>
        <w:rPr>
          <w:rFonts w:eastAsia="Browallia New" w:cs="Browallia New"/>
          <w:noProof/>
          <w:szCs w:val="28"/>
        </w:rPr>
      </w:pPr>
    </w:p>
    <w:p w14:paraId="5C0B1F78" w14:textId="022DA282" w:rsidR="003B6032" w:rsidRPr="0033612C" w:rsidRDefault="003B6032" w:rsidP="007C4394">
      <w:pPr>
        <w:jc w:val="thaiDistribute"/>
        <w:rPr>
          <w:rFonts w:eastAsia="Browallia New" w:cs="Browallia New"/>
          <w:noProof/>
          <w:szCs w:val="28"/>
          <w:cs/>
        </w:rPr>
      </w:pPr>
      <w:r w:rsidRPr="0033612C">
        <w:rPr>
          <w:rFonts w:eastAsia="Browallia New" w:cs="Browallia New"/>
          <w:noProof/>
          <w:szCs w:val="28"/>
          <w:cs/>
        </w:rPr>
        <w:t>การประกอบธุรกิจหลักของบริษัท คือ จำหน่ายเครื่องมือวิทยาศาสตร์และอุปกรณ์ทางการแพทย์</w:t>
      </w:r>
      <w:r w:rsidR="00636A11" w:rsidRPr="0033612C">
        <w:rPr>
          <w:rFonts w:eastAsia="Browallia New" w:cs="Browallia New"/>
          <w:noProof/>
          <w:szCs w:val="28"/>
          <w:cs/>
        </w:rPr>
        <w:t xml:space="preserve"> </w:t>
      </w:r>
      <w:r w:rsidR="00E34FD9" w:rsidRPr="0033612C">
        <w:rPr>
          <w:rFonts w:eastAsia="Browallia New" w:cs="Browallia New"/>
          <w:noProof/>
          <w:szCs w:val="28"/>
          <w:cs/>
        </w:rPr>
        <w:t>ให้บริการที่เกี่ยวข้อง และจำหน่ายอุปกรณ์ทางการแพทย์ตามสัญญาเช่า</w:t>
      </w:r>
    </w:p>
    <w:p w14:paraId="3766F689" w14:textId="040CC2D6" w:rsidR="00F80298" w:rsidRPr="0033612C" w:rsidRDefault="00F80298" w:rsidP="007C4394">
      <w:pPr>
        <w:jc w:val="thaiDistribute"/>
        <w:rPr>
          <w:rFonts w:eastAsia="Browallia New" w:cs="Browallia New"/>
          <w:noProof/>
          <w:szCs w:val="28"/>
        </w:rPr>
      </w:pPr>
    </w:p>
    <w:p w14:paraId="789B2FC8" w14:textId="082E487E" w:rsidR="00F80298" w:rsidRPr="0033612C" w:rsidRDefault="00F80298" w:rsidP="007C4394">
      <w:pPr>
        <w:jc w:val="thaiDistribute"/>
        <w:rPr>
          <w:rFonts w:eastAsia="Browallia New" w:cs="Browallia New"/>
          <w:noProof/>
          <w:szCs w:val="28"/>
        </w:rPr>
      </w:pPr>
      <w:r w:rsidRPr="0033612C">
        <w:rPr>
          <w:rFonts w:eastAsia="Browallia New" w:cs="Browallia New"/>
          <w:noProof/>
          <w:spacing w:val="-4"/>
          <w:szCs w:val="28"/>
          <w:cs/>
        </w:rPr>
        <w:t xml:space="preserve">เมื่อวันที่ </w:t>
      </w:r>
      <w:r w:rsidR="0033612C" w:rsidRPr="0033612C">
        <w:rPr>
          <w:rFonts w:eastAsia="Browallia New" w:cs="Browallia New"/>
          <w:noProof/>
          <w:spacing w:val="-4"/>
          <w:szCs w:val="28"/>
        </w:rPr>
        <w:t>15</w:t>
      </w:r>
      <w:r w:rsidRPr="0033612C">
        <w:rPr>
          <w:rFonts w:eastAsia="Browallia New" w:cs="Browallia New"/>
          <w:noProof/>
          <w:spacing w:val="-4"/>
          <w:szCs w:val="28"/>
          <w:cs/>
        </w:rPr>
        <w:t xml:space="preserve"> สิงหาคม พ.ศ. </w:t>
      </w:r>
      <w:r w:rsidR="0033612C" w:rsidRPr="0033612C">
        <w:rPr>
          <w:rFonts w:eastAsia="Browallia New" w:cs="Browallia New"/>
          <w:noProof/>
          <w:spacing w:val="-4"/>
          <w:szCs w:val="28"/>
        </w:rPr>
        <w:t>2566</w:t>
      </w:r>
      <w:r w:rsidRPr="0033612C">
        <w:rPr>
          <w:rFonts w:eastAsia="Browallia New" w:cs="Browallia New"/>
          <w:noProof/>
          <w:spacing w:val="-4"/>
          <w:szCs w:val="28"/>
          <w:cs/>
        </w:rPr>
        <w:t xml:space="preserve"> ที่ประชุมวิสามัญผู้ถือหุ้นครั้งที่ </w:t>
      </w:r>
      <w:r w:rsidR="0033612C" w:rsidRPr="0033612C">
        <w:rPr>
          <w:rFonts w:eastAsia="Browallia New" w:cs="Browallia New"/>
          <w:noProof/>
          <w:spacing w:val="-4"/>
          <w:szCs w:val="28"/>
        </w:rPr>
        <w:t>1</w:t>
      </w:r>
      <w:r w:rsidRPr="0033612C">
        <w:rPr>
          <w:rFonts w:eastAsia="Browallia New" w:cs="Browallia New"/>
          <w:noProof/>
          <w:spacing w:val="-4"/>
          <w:szCs w:val="28"/>
        </w:rPr>
        <w:t>/</w:t>
      </w:r>
      <w:r w:rsidR="0033612C" w:rsidRPr="0033612C">
        <w:rPr>
          <w:rFonts w:eastAsia="Browallia New" w:cs="Browallia New"/>
          <w:noProof/>
          <w:spacing w:val="-4"/>
          <w:szCs w:val="28"/>
        </w:rPr>
        <w:t>2566</w:t>
      </w:r>
      <w:r w:rsidRPr="0033612C">
        <w:rPr>
          <w:rFonts w:eastAsia="Browallia New" w:cs="Browallia New"/>
          <w:noProof/>
          <w:spacing w:val="-4"/>
          <w:szCs w:val="28"/>
        </w:rPr>
        <w:t xml:space="preserve"> </w:t>
      </w:r>
      <w:r w:rsidRPr="0033612C">
        <w:rPr>
          <w:rFonts w:eastAsia="Browallia New" w:cs="Browallia New"/>
          <w:noProof/>
          <w:spacing w:val="-4"/>
          <w:szCs w:val="28"/>
          <w:cs/>
        </w:rPr>
        <w:t xml:space="preserve">อนุมัติการแก้ไขเปลี่ยนแปลงชื่อจาก </w:t>
      </w:r>
      <w:r w:rsidR="00C847A8" w:rsidRPr="0033612C">
        <w:rPr>
          <w:rFonts w:eastAsia="Browallia New" w:cs="Browallia New"/>
          <w:noProof/>
          <w:spacing w:val="-4"/>
          <w:szCs w:val="28"/>
        </w:rPr>
        <w:br/>
      </w:r>
      <w:r w:rsidR="00876627" w:rsidRPr="0033612C">
        <w:rPr>
          <w:rFonts w:eastAsia="Browallia New" w:cs="Browallia New"/>
          <w:noProof/>
          <w:szCs w:val="28"/>
          <w:cs/>
        </w:rPr>
        <w:t>“</w:t>
      </w:r>
      <w:r w:rsidRPr="0033612C">
        <w:rPr>
          <w:rFonts w:eastAsia="Browallia New" w:cs="Browallia New"/>
          <w:noProof/>
          <w:szCs w:val="28"/>
          <w:cs/>
        </w:rPr>
        <w:t>บริษัท ซายน์ เอ็นจิเนียร์ อินเตอร์เนชั่นแนล จำกัด</w:t>
      </w:r>
      <w:r w:rsidR="00876627" w:rsidRPr="0033612C">
        <w:rPr>
          <w:rFonts w:eastAsia="Browallia New" w:cs="Browallia New"/>
          <w:noProof/>
          <w:szCs w:val="28"/>
          <w:cs/>
        </w:rPr>
        <w:t>”</w:t>
      </w:r>
      <w:r w:rsidRPr="0033612C">
        <w:rPr>
          <w:rFonts w:eastAsia="Browallia New" w:cs="Browallia New"/>
          <w:noProof/>
          <w:szCs w:val="28"/>
          <w:cs/>
        </w:rPr>
        <w:t xml:space="preserve"> เป็น “บริษัท เอสอีไอ เมดิคัล</w:t>
      </w:r>
      <w:r w:rsidRPr="0033612C">
        <w:rPr>
          <w:rFonts w:eastAsia="Browallia New" w:cs="Browallia New"/>
          <w:noProof/>
          <w:szCs w:val="28"/>
        </w:rPr>
        <w:t xml:space="preserve"> </w:t>
      </w:r>
      <w:r w:rsidRPr="0033612C">
        <w:rPr>
          <w:rFonts w:eastAsia="Browallia New" w:cs="Browallia New"/>
          <w:noProof/>
          <w:szCs w:val="28"/>
          <w:cs/>
        </w:rPr>
        <w:t xml:space="preserve">จำกัด” บริษัทได้จดทะเบียนการเปลี่ยนแปลงดังกล่าวกับกระทรวงพาณิชย์ เมื่อวันที่ </w:t>
      </w:r>
      <w:r w:rsidR="0033612C" w:rsidRPr="0033612C">
        <w:rPr>
          <w:rFonts w:eastAsia="Browallia New" w:cs="Browallia New"/>
          <w:noProof/>
          <w:szCs w:val="28"/>
        </w:rPr>
        <w:t>17</w:t>
      </w:r>
      <w:r w:rsidRPr="0033612C">
        <w:rPr>
          <w:rFonts w:eastAsia="Browallia New" w:cs="Browallia New"/>
          <w:noProof/>
          <w:szCs w:val="28"/>
        </w:rPr>
        <w:t xml:space="preserve"> </w:t>
      </w:r>
      <w:r w:rsidRPr="0033612C">
        <w:rPr>
          <w:rFonts w:eastAsia="Browallia New" w:cs="Browallia New"/>
          <w:noProof/>
          <w:szCs w:val="28"/>
          <w:cs/>
        </w:rPr>
        <w:t xml:space="preserve">สิงหาคม พ.ศ. </w:t>
      </w:r>
      <w:r w:rsidR="0033612C" w:rsidRPr="0033612C">
        <w:rPr>
          <w:rFonts w:eastAsia="Browallia New" w:cs="Browallia New"/>
          <w:noProof/>
          <w:szCs w:val="28"/>
        </w:rPr>
        <w:t>2566</w:t>
      </w:r>
    </w:p>
    <w:p w14:paraId="4492CABE" w14:textId="4E78C618" w:rsidR="00F80298" w:rsidRPr="0033612C" w:rsidRDefault="00F80298" w:rsidP="007C4394">
      <w:pPr>
        <w:jc w:val="thaiDistribute"/>
        <w:rPr>
          <w:rFonts w:eastAsia="Browallia New" w:cs="Browallia New"/>
          <w:noProof/>
          <w:szCs w:val="28"/>
        </w:rPr>
      </w:pPr>
    </w:p>
    <w:p w14:paraId="0A547637" w14:textId="2456DFCC" w:rsidR="00F80298" w:rsidRPr="0033612C" w:rsidRDefault="00F80298" w:rsidP="007C4394">
      <w:pPr>
        <w:jc w:val="thaiDistribute"/>
        <w:rPr>
          <w:rFonts w:eastAsia="Browallia New" w:cs="Browallia New"/>
          <w:noProof/>
          <w:szCs w:val="28"/>
        </w:rPr>
      </w:pPr>
      <w:r w:rsidRPr="0033612C">
        <w:rPr>
          <w:rFonts w:eastAsia="Browallia New" w:cs="Browallia New"/>
          <w:noProof/>
          <w:szCs w:val="28"/>
          <w:cs/>
        </w:rPr>
        <w:t xml:space="preserve">เมื่อวันที่ </w:t>
      </w:r>
      <w:r w:rsidR="0033612C" w:rsidRPr="0033612C">
        <w:rPr>
          <w:rFonts w:eastAsia="Browallia New" w:cs="Browallia New"/>
          <w:noProof/>
          <w:szCs w:val="28"/>
        </w:rPr>
        <w:t>30</w:t>
      </w:r>
      <w:r w:rsidRPr="0033612C">
        <w:rPr>
          <w:rFonts w:eastAsia="Browallia New" w:cs="Browallia New"/>
          <w:noProof/>
          <w:szCs w:val="28"/>
          <w:cs/>
        </w:rPr>
        <w:t xml:space="preserve"> กันยายน พ.ศ. </w:t>
      </w:r>
      <w:r w:rsidR="0033612C" w:rsidRPr="0033612C">
        <w:rPr>
          <w:rFonts w:eastAsia="Browallia New" w:cs="Browallia New"/>
          <w:noProof/>
          <w:szCs w:val="28"/>
        </w:rPr>
        <w:t>2566</w:t>
      </w:r>
      <w:r w:rsidRPr="0033612C">
        <w:rPr>
          <w:rFonts w:eastAsia="Browallia New" w:cs="Browallia New"/>
          <w:noProof/>
          <w:szCs w:val="28"/>
          <w:cs/>
        </w:rPr>
        <w:t xml:space="preserve"> ที่ประชุมวิสามัญผู้ถือหุ้น ครั้งที่ </w:t>
      </w:r>
      <w:r w:rsidR="0033612C" w:rsidRPr="0033612C">
        <w:rPr>
          <w:rFonts w:eastAsia="Browallia New" w:cs="Browallia New"/>
          <w:noProof/>
          <w:szCs w:val="28"/>
        </w:rPr>
        <w:t>2</w:t>
      </w:r>
      <w:r w:rsidRPr="0033612C">
        <w:rPr>
          <w:rFonts w:eastAsia="Browallia New" w:cs="Browallia New"/>
          <w:noProof/>
          <w:szCs w:val="28"/>
        </w:rPr>
        <w:t>/</w:t>
      </w:r>
      <w:r w:rsidR="0033612C" w:rsidRPr="0033612C">
        <w:rPr>
          <w:rFonts w:eastAsia="Browallia New" w:cs="Browallia New"/>
          <w:noProof/>
          <w:szCs w:val="28"/>
        </w:rPr>
        <w:t>2566</w:t>
      </w:r>
      <w:r w:rsidRPr="0033612C">
        <w:rPr>
          <w:rFonts w:eastAsia="Browallia New" w:cs="Browallia New"/>
          <w:noProof/>
          <w:szCs w:val="28"/>
          <w:cs/>
        </w:rPr>
        <w:t xml:space="preserve"> ได้มีมติอนุมัติการแปรสภาพจากบริษัทจำกัดเป็นบริษัทมหาชนจำกัดและได้มีมติอนุมัติให้แก้ไขเพิ่มเติมชื่อของบริษัท เพื่อให้สอดคล้องกับการแปรสภาพบริษัท </w:t>
      </w:r>
      <w:r w:rsidR="004201FA" w:rsidRPr="0033612C">
        <w:rPr>
          <w:rFonts w:eastAsia="Browallia New" w:cs="Browallia New"/>
          <w:noProof/>
          <w:szCs w:val="28"/>
        </w:rPr>
        <w:br/>
      </w:r>
      <w:r w:rsidRPr="0033612C">
        <w:rPr>
          <w:rFonts w:eastAsia="Browallia New" w:cs="Browallia New"/>
          <w:noProof/>
          <w:szCs w:val="28"/>
          <w:cs/>
        </w:rPr>
        <w:t>จากบริษัทจำกัดเป็นบริษัทมหาชนจำกัด</w:t>
      </w:r>
      <w:r w:rsidRPr="0033612C">
        <w:rPr>
          <w:rFonts w:eastAsia="Browallia New" w:cs="Browallia New"/>
          <w:noProof/>
          <w:szCs w:val="28"/>
        </w:rPr>
        <w:t xml:space="preserve"> </w:t>
      </w:r>
      <w:r w:rsidRPr="0033612C">
        <w:rPr>
          <w:rFonts w:eastAsia="Browallia New" w:cs="Browallia New"/>
          <w:noProof/>
          <w:szCs w:val="28"/>
          <w:cs/>
        </w:rPr>
        <w:t xml:space="preserve">โดยแก้ไขเป็น “บริษัท เอสอีไอ เมดิคัล จำกัด (มหาชน)” บริษัทได้จดทะเบียนการเปลี่ยนแปลงดังกล่าวกับกระทรวงพาณิชย์เมื่อวันที่ </w:t>
      </w:r>
      <w:r w:rsidR="0033612C" w:rsidRPr="0033612C">
        <w:rPr>
          <w:rFonts w:eastAsia="Browallia New" w:cs="Browallia New"/>
          <w:noProof/>
          <w:szCs w:val="28"/>
        </w:rPr>
        <w:t>11</w:t>
      </w:r>
      <w:r w:rsidRPr="0033612C">
        <w:rPr>
          <w:rFonts w:eastAsia="Browallia New" w:cs="Browallia New"/>
          <w:noProof/>
          <w:szCs w:val="28"/>
        </w:rPr>
        <w:t xml:space="preserve"> </w:t>
      </w:r>
      <w:r w:rsidRPr="0033612C">
        <w:rPr>
          <w:rFonts w:eastAsia="Browallia New" w:cs="Browallia New"/>
          <w:noProof/>
          <w:szCs w:val="28"/>
          <w:cs/>
        </w:rPr>
        <w:t xml:space="preserve">ตุลาคม พ.ศ. </w:t>
      </w:r>
      <w:r w:rsidR="0033612C" w:rsidRPr="0033612C">
        <w:rPr>
          <w:rFonts w:eastAsia="Browallia New" w:cs="Browallia New"/>
          <w:noProof/>
          <w:szCs w:val="28"/>
        </w:rPr>
        <w:t>2566</w:t>
      </w:r>
    </w:p>
    <w:p w14:paraId="23CE1032" w14:textId="77777777" w:rsidR="00824EBA" w:rsidRPr="0033612C" w:rsidRDefault="00824EBA" w:rsidP="007C4394">
      <w:pPr>
        <w:tabs>
          <w:tab w:val="left" w:pos="9781"/>
        </w:tabs>
        <w:jc w:val="thaiDistribute"/>
        <w:rPr>
          <w:rFonts w:eastAsia="Times New Roman" w:cs="Browallia New"/>
          <w:color w:val="000000" w:themeColor="text1"/>
          <w:szCs w:val="28"/>
          <w:cs/>
        </w:rPr>
      </w:pPr>
    </w:p>
    <w:p w14:paraId="335009A9" w14:textId="3B67820A" w:rsidR="00DA31D7" w:rsidRPr="00DF51BC" w:rsidRDefault="00DA31D7" w:rsidP="007C4394">
      <w:pPr>
        <w:jc w:val="thaiDistribute"/>
        <w:rPr>
          <w:rFonts w:cs="Browallia New"/>
          <w:spacing w:val="-6"/>
          <w:szCs w:val="28"/>
        </w:rPr>
      </w:pPr>
      <w:r w:rsidRPr="00DF51BC">
        <w:rPr>
          <w:rFonts w:cs="Browallia New"/>
          <w:spacing w:val="-6"/>
          <w:szCs w:val="28"/>
          <w:cs/>
        </w:rPr>
        <w:t>งบการเงิน</w:t>
      </w:r>
      <w:r w:rsidR="009D30C7" w:rsidRPr="00DF51BC">
        <w:rPr>
          <w:rFonts w:cs="Browallia New"/>
          <w:spacing w:val="-6"/>
          <w:szCs w:val="28"/>
          <w:cs/>
        </w:rPr>
        <w:t xml:space="preserve">สำหรับปีสิ้นสุดวันที่ </w:t>
      </w:r>
      <w:r w:rsidR="0033612C" w:rsidRPr="00DF51BC">
        <w:rPr>
          <w:rFonts w:cs="Browallia New"/>
          <w:spacing w:val="-6"/>
          <w:szCs w:val="28"/>
        </w:rPr>
        <w:t>31</w:t>
      </w:r>
      <w:r w:rsidR="009D30C7" w:rsidRPr="00DF51BC">
        <w:rPr>
          <w:rFonts w:cs="Browallia New"/>
          <w:spacing w:val="-6"/>
          <w:szCs w:val="28"/>
        </w:rPr>
        <w:t xml:space="preserve"> </w:t>
      </w:r>
      <w:r w:rsidR="009D30C7" w:rsidRPr="00DF51BC">
        <w:rPr>
          <w:rFonts w:cs="Browallia New"/>
          <w:spacing w:val="-6"/>
          <w:szCs w:val="28"/>
          <w:cs/>
        </w:rPr>
        <w:t>ธันวาคม พ</w:t>
      </w:r>
      <w:r w:rsidR="009D30C7" w:rsidRPr="00DF51BC">
        <w:rPr>
          <w:rFonts w:cs="Browallia New"/>
          <w:spacing w:val="-6"/>
          <w:szCs w:val="28"/>
        </w:rPr>
        <w:t>.</w:t>
      </w:r>
      <w:r w:rsidR="009D30C7" w:rsidRPr="00DF51BC">
        <w:rPr>
          <w:rFonts w:cs="Browallia New"/>
          <w:spacing w:val="-6"/>
          <w:szCs w:val="28"/>
          <w:cs/>
        </w:rPr>
        <w:t>ศ</w:t>
      </w:r>
      <w:r w:rsidR="009D30C7" w:rsidRPr="00DF51BC">
        <w:rPr>
          <w:rFonts w:cs="Browallia New"/>
          <w:spacing w:val="-6"/>
          <w:szCs w:val="28"/>
        </w:rPr>
        <w:t xml:space="preserve">. </w:t>
      </w:r>
      <w:r w:rsidR="0033612C" w:rsidRPr="00DF51BC">
        <w:rPr>
          <w:rFonts w:cs="Browallia New"/>
          <w:spacing w:val="-6"/>
          <w:szCs w:val="28"/>
        </w:rPr>
        <w:t>2566</w:t>
      </w:r>
      <w:r w:rsidR="00414546" w:rsidRPr="00DF51BC">
        <w:rPr>
          <w:rFonts w:cs="Browallia New"/>
          <w:spacing w:val="-6"/>
          <w:szCs w:val="28"/>
        </w:rPr>
        <w:t xml:space="preserve"> </w:t>
      </w:r>
      <w:r w:rsidRPr="00DF51BC">
        <w:rPr>
          <w:rFonts w:cs="Browallia New"/>
          <w:spacing w:val="-6"/>
          <w:szCs w:val="28"/>
          <w:cs/>
        </w:rPr>
        <w:t>ได้รับอนุมัติจากคณะกรรมการบริษัทเมื่อวันที่</w:t>
      </w:r>
      <w:r w:rsidR="00321EFB" w:rsidRPr="00DF51BC">
        <w:rPr>
          <w:rFonts w:cs="Browallia New"/>
          <w:spacing w:val="-6"/>
          <w:szCs w:val="28"/>
          <w:cs/>
        </w:rPr>
        <w:t xml:space="preserve"> </w:t>
      </w:r>
      <w:r w:rsidR="00B006D5" w:rsidRPr="00DF51BC">
        <w:rPr>
          <w:rFonts w:cs="Browallia New"/>
          <w:spacing w:val="-6"/>
          <w:szCs w:val="28"/>
        </w:rPr>
        <w:t xml:space="preserve">15 </w:t>
      </w:r>
      <w:r w:rsidR="00B006D5" w:rsidRPr="00DF51BC">
        <w:rPr>
          <w:rFonts w:cs="Browallia New" w:hint="cs"/>
          <w:spacing w:val="-6"/>
          <w:szCs w:val="28"/>
          <w:cs/>
        </w:rPr>
        <w:t>มีนาคม</w:t>
      </w:r>
      <w:r w:rsidR="00605F67" w:rsidRPr="00DF51BC">
        <w:rPr>
          <w:rFonts w:cs="Browallia New"/>
          <w:spacing w:val="-6"/>
          <w:szCs w:val="28"/>
          <w:cs/>
        </w:rPr>
        <w:t xml:space="preserve"> </w:t>
      </w:r>
      <w:r w:rsidRPr="00DF51BC">
        <w:rPr>
          <w:rFonts w:cs="Browallia New"/>
          <w:spacing w:val="-6"/>
          <w:szCs w:val="28"/>
          <w:cs/>
        </w:rPr>
        <w:t xml:space="preserve">พ.ศ. </w:t>
      </w:r>
      <w:r w:rsidR="0033612C" w:rsidRPr="00DF51BC">
        <w:rPr>
          <w:rFonts w:cs="Browallia New"/>
          <w:spacing w:val="-6"/>
          <w:szCs w:val="28"/>
        </w:rPr>
        <w:t>2567</w:t>
      </w:r>
    </w:p>
    <w:p w14:paraId="208F546A" w14:textId="77777777" w:rsidR="00824EBA" w:rsidRPr="0033612C" w:rsidRDefault="00824EBA" w:rsidP="007C4394">
      <w:pPr>
        <w:jc w:val="thaiDistribute"/>
        <w:rPr>
          <w:rFonts w:cs="Browallia New"/>
          <w:szCs w:val="28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824EBA" w:rsidRPr="0033612C" w14:paraId="4316E980" w14:textId="77777777" w:rsidTr="004201FA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35A62CF1" w14:textId="2B1A7BCA" w:rsidR="00824EBA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2</w:t>
            </w:r>
            <w:r w:rsidR="00824EBA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824EBA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เกณฑ์การจัดทำงบการเงิน</w:t>
            </w:r>
          </w:p>
        </w:tc>
      </w:tr>
    </w:tbl>
    <w:p w14:paraId="46D36E5B" w14:textId="77777777" w:rsidR="00B320FD" w:rsidRPr="0033612C" w:rsidRDefault="00B320FD" w:rsidP="007C4394">
      <w:pPr>
        <w:jc w:val="thaiDistribute"/>
        <w:rPr>
          <w:rFonts w:cs="Browallia New"/>
          <w:szCs w:val="28"/>
        </w:rPr>
      </w:pPr>
    </w:p>
    <w:p w14:paraId="383D761F" w14:textId="77777777" w:rsidR="00B320FD" w:rsidRPr="0033612C" w:rsidRDefault="00B320FD" w:rsidP="007C4394">
      <w:pPr>
        <w:jc w:val="thaiDistribute"/>
        <w:rPr>
          <w:rFonts w:cs="Browallia New"/>
          <w:spacing w:val="-4"/>
          <w:szCs w:val="28"/>
        </w:rPr>
      </w:pPr>
      <w:r w:rsidRPr="0033612C">
        <w:rPr>
          <w:rFonts w:cs="Browallia New"/>
          <w:spacing w:val="-4"/>
          <w:szCs w:val="28"/>
          <w:cs/>
        </w:rPr>
        <w:t>งบการเงินได้จัดทำขึ้นตามมาตรฐานการรายงานทางการเงินของไทยและข้อกำหนดภายใต้พระราชบัญญัติหลักทรัพย์และตลาดหลักทรัพย์</w:t>
      </w:r>
    </w:p>
    <w:p w14:paraId="28E94DAB" w14:textId="77777777" w:rsidR="00B320FD" w:rsidRPr="0033612C" w:rsidRDefault="00B320FD" w:rsidP="007C4394">
      <w:pPr>
        <w:jc w:val="thaiDistribute"/>
        <w:rPr>
          <w:rFonts w:cs="Browallia New"/>
          <w:szCs w:val="28"/>
        </w:rPr>
      </w:pPr>
    </w:p>
    <w:p w14:paraId="407DD357" w14:textId="1C8B455E" w:rsidR="00B320FD" w:rsidRPr="0033612C" w:rsidRDefault="00B320FD" w:rsidP="007C4394">
      <w:pPr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4"/>
          <w:szCs w:val="28"/>
          <w:cs/>
        </w:rPr>
        <w:t xml:space="preserve">งบการเงินจัดทำขึ้นโดยใช้เกณฑ์ราคาทุนเดิมในการวัดมูลค่าขององค์ประกอบของงบการเงิน </w:t>
      </w:r>
      <w:r w:rsidR="00C17B81" w:rsidRPr="0033612C">
        <w:rPr>
          <w:rFonts w:cs="Browallia New"/>
          <w:spacing w:val="-4"/>
          <w:szCs w:val="28"/>
          <w:cs/>
        </w:rPr>
        <w:t>ยกเว้น</w:t>
      </w:r>
      <w:r w:rsidR="00C91858" w:rsidRPr="0033612C">
        <w:rPr>
          <w:rFonts w:cs="Browallia New"/>
          <w:spacing w:val="-4"/>
          <w:szCs w:val="28"/>
          <w:cs/>
        </w:rPr>
        <w:t>สินทรัพย์ทางการเงิน</w:t>
      </w:r>
      <w:r w:rsidR="00C91858" w:rsidRPr="0033612C">
        <w:rPr>
          <w:rFonts w:cs="Browallia New"/>
          <w:szCs w:val="28"/>
          <w:cs/>
        </w:rPr>
        <w:t>และหนี้สินทางการเงินบางรายการและภาระผูกพันผลประโยชน์พนักงาน</w:t>
      </w:r>
    </w:p>
    <w:p w14:paraId="1C018FD5" w14:textId="77777777" w:rsidR="00C91858" w:rsidRPr="0033612C" w:rsidRDefault="00C91858" w:rsidP="007C4394">
      <w:pPr>
        <w:jc w:val="thaiDistribute"/>
        <w:rPr>
          <w:rFonts w:cs="Browallia New"/>
          <w:szCs w:val="28"/>
        </w:rPr>
      </w:pPr>
    </w:p>
    <w:p w14:paraId="3D2E2717" w14:textId="37B692B8" w:rsidR="00B320FD" w:rsidRPr="0033612C" w:rsidRDefault="00B320FD" w:rsidP="007C4394">
      <w:pPr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การจัดทำงบการเงินให้สอดคล้องกับหลักการบัญชีที่รับรองทั่วไปในประเทศไทยกำหนดให้ใช้ประมาณการทางบัญชี</w:t>
      </w:r>
      <w:r w:rsidR="004201FA" w:rsidRPr="0033612C">
        <w:rPr>
          <w:rFonts w:cs="Browallia New"/>
          <w:szCs w:val="28"/>
        </w:rPr>
        <w:br/>
      </w:r>
      <w:r w:rsidRPr="0033612C">
        <w:rPr>
          <w:rFonts w:cs="Browallia New"/>
          <w:szCs w:val="28"/>
          <w:cs/>
        </w:rPr>
        <w:t xml:space="preserve">ที่สำคัญและการใช้ดุลยพินิจของผู้บริหารตามกระบวนการในการนำนโยบายการบัญชีของบริษัทไปถือปฏิบัติ </w:t>
      </w:r>
      <w:r w:rsidR="00C847A8" w:rsidRPr="0033612C">
        <w:rPr>
          <w:rFonts w:cs="Browallia New"/>
          <w:szCs w:val="28"/>
        </w:rPr>
        <w:br/>
      </w:r>
      <w:r w:rsidRPr="0033612C">
        <w:rPr>
          <w:rFonts w:cs="Browallia New"/>
          <w:szCs w:val="28"/>
          <w:cs/>
        </w:rPr>
        <w:t>บริษัท</w:t>
      </w:r>
      <w:r w:rsidRPr="0033612C">
        <w:rPr>
          <w:rFonts w:cs="Browallia New"/>
          <w:spacing w:val="-4"/>
          <w:szCs w:val="28"/>
          <w:cs/>
        </w:rPr>
        <w:t>เปิดเผยเรื่องการใช้ดุลยพินิจของผู้บริหารหรือรายการที่มีความซับซ้อน และรายการเกี่ยวกับข้อสมมติฐานและประมาณการ</w:t>
      </w:r>
      <w:r w:rsidRPr="0033612C">
        <w:rPr>
          <w:rFonts w:cs="Browallia New"/>
          <w:szCs w:val="28"/>
          <w:cs/>
        </w:rPr>
        <w:t xml:space="preserve">ที่มีนัยสำคัญต่องบการเงินบริษัทในหมายเหตุประกอบงบการเงินข้อ </w:t>
      </w:r>
      <w:r w:rsidR="0033612C" w:rsidRPr="0033612C">
        <w:rPr>
          <w:rFonts w:cs="Browallia New"/>
          <w:szCs w:val="28"/>
        </w:rPr>
        <w:t>7</w:t>
      </w:r>
    </w:p>
    <w:p w14:paraId="135A8F3A" w14:textId="70DF441E" w:rsidR="00AB01FD" w:rsidRPr="0033612C" w:rsidRDefault="00AB01FD">
      <w:pPr>
        <w:spacing w:after="160" w:line="259" w:lineRule="auto"/>
        <w:jc w:val="left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br w:type="page"/>
      </w:r>
    </w:p>
    <w:p w14:paraId="40451F52" w14:textId="77777777" w:rsidR="00DD50AD" w:rsidRPr="0033612C" w:rsidRDefault="00DD50AD" w:rsidP="00DD50AD">
      <w:pPr>
        <w:jc w:val="left"/>
        <w:rPr>
          <w:rFonts w:cs="Browallia New"/>
          <w:szCs w:val="28"/>
        </w:rPr>
      </w:pPr>
    </w:p>
    <w:p w14:paraId="7C39D7BA" w14:textId="7BAF458E" w:rsidR="00BD4DA1" w:rsidRPr="0033612C" w:rsidRDefault="00BD4DA1" w:rsidP="00BD4DA1">
      <w:pPr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6"/>
          <w:szCs w:val="28"/>
          <w:cs/>
        </w:rPr>
        <w:t>บริษัทมีการจัดประเภทรายการใหม่เกี่ยวกับรายได้ดอกเบี้ยจากสัญญาเช่าเงินทุน โดยปรับปรุงย้อนหลังเพื่อให้สอดคล้องกับ</w:t>
      </w:r>
      <w:r w:rsidRPr="0033612C">
        <w:rPr>
          <w:rFonts w:cs="Browallia New"/>
          <w:szCs w:val="28"/>
          <w:cs/>
        </w:rPr>
        <w:t>การนำเสนอข้อมูลในปีปัจจุบัน</w:t>
      </w:r>
    </w:p>
    <w:p w14:paraId="0E0C5319" w14:textId="09DC98F6" w:rsidR="00BD4DA1" w:rsidRPr="0033612C" w:rsidRDefault="00BD4DA1" w:rsidP="00BD4DA1">
      <w:pPr>
        <w:jc w:val="thaiDistribute"/>
        <w:rPr>
          <w:rFonts w:cs="Browallia New"/>
          <w:szCs w:val="28"/>
        </w:rPr>
      </w:pPr>
    </w:p>
    <w:p w14:paraId="6EE4D5A7" w14:textId="22216211" w:rsidR="00BD4DA1" w:rsidRPr="0033612C" w:rsidRDefault="00BD4DA1" w:rsidP="00BD4DA1">
      <w:pPr>
        <w:jc w:val="thaiDistribute"/>
        <w:rPr>
          <w:rFonts w:cs="Browallia New"/>
          <w:szCs w:val="28"/>
          <w:cs/>
        </w:rPr>
      </w:pPr>
      <w:r w:rsidRPr="0033612C">
        <w:rPr>
          <w:rFonts w:cs="Browallia New"/>
          <w:szCs w:val="28"/>
          <w:cs/>
        </w:rPr>
        <w:t xml:space="preserve">สรุปผลกระทบต่องบกำไรขาดทุนเบ็ดเสร็จสำหรับปีสิ้นสุดวันที่ </w:t>
      </w:r>
      <w:r w:rsidR="0033612C" w:rsidRPr="0033612C">
        <w:rPr>
          <w:rFonts w:cs="Browallia New"/>
          <w:szCs w:val="28"/>
        </w:rPr>
        <w:t>31</w:t>
      </w:r>
      <w:r w:rsidRPr="0033612C">
        <w:rPr>
          <w:rFonts w:cs="Browallia New"/>
          <w:szCs w:val="28"/>
          <w:cs/>
        </w:rPr>
        <w:t xml:space="preserve"> ธันวาคม พ.ศ. </w:t>
      </w:r>
      <w:r w:rsidR="0033612C" w:rsidRPr="0033612C">
        <w:rPr>
          <w:rFonts w:cs="Browallia New"/>
          <w:szCs w:val="28"/>
        </w:rPr>
        <w:t>2565</w:t>
      </w:r>
      <w:r w:rsidRPr="0033612C">
        <w:rPr>
          <w:rFonts w:cs="Browallia New"/>
          <w:szCs w:val="28"/>
          <w:cs/>
        </w:rPr>
        <w:t xml:space="preserve"> มีดังนี้</w:t>
      </w:r>
    </w:p>
    <w:p w14:paraId="549BA96B" w14:textId="77777777" w:rsidR="00AB01FD" w:rsidRPr="0033612C" w:rsidRDefault="00AB01FD" w:rsidP="001A0339">
      <w:pPr>
        <w:jc w:val="thaiDistribute"/>
        <w:rPr>
          <w:rFonts w:cs="Browallia New"/>
          <w:szCs w:val="28"/>
          <w:highlight w:val="yellow"/>
        </w:rPr>
      </w:pPr>
    </w:p>
    <w:tbl>
      <w:tblPr>
        <w:tblW w:w="9029" w:type="dxa"/>
        <w:tblLayout w:type="fixed"/>
        <w:tblLook w:val="01E0" w:firstRow="1" w:lastRow="1" w:firstColumn="1" w:lastColumn="1" w:noHBand="0" w:noVBand="0"/>
      </w:tblPr>
      <w:tblGrid>
        <w:gridCol w:w="4277"/>
        <w:gridCol w:w="1584"/>
        <w:gridCol w:w="1584"/>
        <w:gridCol w:w="1584"/>
      </w:tblGrid>
      <w:tr w:rsidR="00AB01FD" w:rsidRPr="0033612C" w14:paraId="5FB11E02" w14:textId="77777777" w:rsidTr="002B1626">
        <w:trPr>
          <w:tblHeader/>
        </w:trPr>
        <w:tc>
          <w:tcPr>
            <w:tcW w:w="4277" w:type="dxa"/>
            <w:vAlign w:val="bottom"/>
          </w:tcPr>
          <w:p w14:paraId="7FD9685C" w14:textId="77777777" w:rsidR="00AB01FD" w:rsidRPr="0033612C" w:rsidRDefault="00AB01FD" w:rsidP="002B1626">
            <w:pPr>
              <w:ind w:left="-86"/>
              <w:jc w:val="thaiDistribute"/>
              <w:rPr>
                <w:rFonts w:cs="Browallia New"/>
                <w:szCs w:val="28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28597C5" w14:textId="77777777" w:rsidR="00AB01FD" w:rsidRPr="0033612C" w:rsidRDefault="00AB01FD" w:rsidP="002B1626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ตามที่รายงาน</w:t>
            </w:r>
          </w:p>
          <w:p w14:paraId="6A1C39CE" w14:textId="77777777" w:rsidR="00AB01FD" w:rsidRPr="0033612C" w:rsidRDefault="00AB01FD" w:rsidP="002B1626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ไว้เดิม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06A99E" w14:textId="77777777" w:rsidR="00F728CE" w:rsidRPr="0033612C" w:rsidRDefault="00AB01FD" w:rsidP="002B1626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รายการ</w:t>
            </w:r>
          </w:p>
          <w:p w14:paraId="57E27A7D" w14:textId="1B7873FE" w:rsidR="00AB01FD" w:rsidRPr="0033612C" w:rsidRDefault="00AB01FD" w:rsidP="002B1626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ปรับปรุง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681E168" w14:textId="77777777" w:rsidR="00AB01FD" w:rsidRPr="0033612C" w:rsidRDefault="00AB01FD" w:rsidP="002B1626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ปรับปรุงใหม่</w:t>
            </w:r>
          </w:p>
        </w:tc>
      </w:tr>
      <w:tr w:rsidR="00AB01FD" w:rsidRPr="0033612C" w14:paraId="1E541173" w14:textId="77777777" w:rsidTr="002B1626">
        <w:trPr>
          <w:tblHeader/>
        </w:trPr>
        <w:tc>
          <w:tcPr>
            <w:tcW w:w="4277" w:type="dxa"/>
            <w:vAlign w:val="bottom"/>
          </w:tcPr>
          <w:p w14:paraId="28D91AA7" w14:textId="77777777" w:rsidR="00AB01FD" w:rsidRPr="0033612C" w:rsidRDefault="00AB01FD" w:rsidP="002B1626">
            <w:pPr>
              <w:ind w:left="-86"/>
              <w:jc w:val="thaiDistribute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BE05009" w14:textId="1DAAB613" w:rsidR="00AB01FD" w:rsidRPr="0033612C" w:rsidRDefault="00AB01FD" w:rsidP="002B1626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76B3B2A" w14:textId="3917C833" w:rsidR="00AB01FD" w:rsidRPr="0033612C" w:rsidRDefault="00AB01FD" w:rsidP="002B1626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7C9A88D" w14:textId="60682970" w:rsidR="00AB01FD" w:rsidRPr="0033612C" w:rsidRDefault="00AB01FD" w:rsidP="002B1626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AB01FD" w:rsidRPr="0033612C" w14:paraId="34037D94" w14:textId="77777777" w:rsidTr="002B1626">
        <w:trPr>
          <w:tblHeader/>
        </w:trPr>
        <w:tc>
          <w:tcPr>
            <w:tcW w:w="4277" w:type="dxa"/>
            <w:vAlign w:val="bottom"/>
            <w:hideMark/>
          </w:tcPr>
          <w:p w14:paraId="0B647278" w14:textId="77777777" w:rsidR="00AB01FD" w:rsidRPr="0033612C" w:rsidRDefault="00AB01FD" w:rsidP="002B1626">
            <w:pPr>
              <w:ind w:left="-86"/>
              <w:jc w:val="thaiDistribute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งบกำไรขาดทุนเบ็ดเสร็จสำหรับปี</w:t>
            </w:r>
          </w:p>
        </w:tc>
        <w:tc>
          <w:tcPr>
            <w:tcW w:w="1584" w:type="dxa"/>
            <w:vAlign w:val="bottom"/>
          </w:tcPr>
          <w:p w14:paraId="27880EF5" w14:textId="77777777" w:rsidR="00AB01FD" w:rsidRPr="0033612C" w:rsidRDefault="00AB01FD" w:rsidP="002B1626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  <w:tc>
          <w:tcPr>
            <w:tcW w:w="1584" w:type="dxa"/>
            <w:vAlign w:val="bottom"/>
          </w:tcPr>
          <w:p w14:paraId="29B28AAC" w14:textId="77777777" w:rsidR="00AB01FD" w:rsidRPr="0033612C" w:rsidRDefault="00AB01FD" w:rsidP="002B1626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417EAEC4" w14:textId="77777777" w:rsidR="00AB01FD" w:rsidRPr="0033612C" w:rsidRDefault="00AB01FD" w:rsidP="002B1626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AB01FD" w:rsidRPr="0033612C" w14:paraId="2C0E8A0A" w14:textId="77777777" w:rsidTr="002B1626">
        <w:trPr>
          <w:tblHeader/>
        </w:trPr>
        <w:tc>
          <w:tcPr>
            <w:tcW w:w="4277" w:type="dxa"/>
            <w:vAlign w:val="bottom"/>
            <w:hideMark/>
          </w:tcPr>
          <w:p w14:paraId="04F57195" w14:textId="4334E65B" w:rsidR="00AB01FD" w:rsidRPr="0033612C" w:rsidRDefault="00AB01FD" w:rsidP="002B1626">
            <w:pPr>
              <w:spacing w:before="10"/>
              <w:ind w:left="-86"/>
              <w:jc w:val="thaiDistribute"/>
              <w:rPr>
                <w:rFonts w:cs="Browallia New"/>
                <w:b/>
                <w:bCs/>
                <w:szCs w:val="28"/>
                <w:lang w:val="en-US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  สิ้นสุดวันที่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Pr="0033612C">
              <w:rPr>
                <w:rFonts w:cs="Browallia New"/>
                <w:b/>
                <w:bCs/>
                <w:szCs w:val="28"/>
              </w:rPr>
              <w:t xml:space="preserve"> 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</w:tc>
        <w:tc>
          <w:tcPr>
            <w:tcW w:w="1584" w:type="dxa"/>
            <w:vAlign w:val="bottom"/>
          </w:tcPr>
          <w:p w14:paraId="57131A4C" w14:textId="77777777" w:rsidR="00AB01FD" w:rsidRPr="0033612C" w:rsidRDefault="00AB01FD" w:rsidP="002B1626">
            <w:pPr>
              <w:spacing w:before="10"/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  <w:tc>
          <w:tcPr>
            <w:tcW w:w="1584" w:type="dxa"/>
            <w:vAlign w:val="bottom"/>
          </w:tcPr>
          <w:p w14:paraId="12E4C628" w14:textId="77777777" w:rsidR="00AB01FD" w:rsidRPr="0033612C" w:rsidRDefault="00AB01FD" w:rsidP="002B1626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vAlign w:val="bottom"/>
          </w:tcPr>
          <w:p w14:paraId="6D929943" w14:textId="77777777" w:rsidR="00AB01FD" w:rsidRPr="0033612C" w:rsidRDefault="00AB01FD" w:rsidP="002B1626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AB01FD" w:rsidRPr="0033612C" w14:paraId="74E4BA89" w14:textId="77777777" w:rsidTr="002B1626">
        <w:trPr>
          <w:tblHeader/>
        </w:trPr>
        <w:tc>
          <w:tcPr>
            <w:tcW w:w="4277" w:type="dxa"/>
            <w:vAlign w:val="bottom"/>
            <w:hideMark/>
          </w:tcPr>
          <w:p w14:paraId="44D26E49" w14:textId="0E369623" w:rsidR="00AB01FD" w:rsidRPr="0033612C" w:rsidRDefault="00BF46EB" w:rsidP="002B1626">
            <w:pPr>
              <w:ind w:left="-86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รายได้อื่น</w:t>
            </w:r>
          </w:p>
        </w:tc>
        <w:tc>
          <w:tcPr>
            <w:tcW w:w="1584" w:type="dxa"/>
            <w:vAlign w:val="bottom"/>
            <w:hideMark/>
          </w:tcPr>
          <w:p w14:paraId="57DDB964" w14:textId="04C3B993" w:rsidR="00AB01FD" w:rsidRPr="0033612C" w:rsidRDefault="0033612C" w:rsidP="002B1626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BF46EB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093</w:t>
            </w:r>
            <w:r w:rsidR="00BF46EB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099</w:t>
            </w:r>
          </w:p>
        </w:tc>
        <w:tc>
          <w:tcPr>
            <w:tcW w:w="1584" w:type="dxa"/>
            <w:vAlign w:val="bottom"/>
            <w:hideMark/>
          </w:tcPr>
          <w:p w14:paraId="701E071E" w14:textId="1F7C09CF" w:rsidR="00AB01FD" w:rsidRPr="0033612C" w:rsidRDefault="00BF46EB" w:rsidP="002B1626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18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617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584" w:type="dxa"/>
            <w:vAlign w:val="bottom"/>
            <w:hideMark/>
          </w:tcPr>
          <w:p w14:paraId="4B040947" w14:textId="7B211357" w:rsidR="00AB01FD" w:rsidRPr="0033612C" w:rsidRDefault="0033612C" w:rsidP="002B1626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BF46EB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074</w:t>
            </w:r>
            <w:r w:rsidR="00BF46EB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482</w:t>
            </w:r>
          </w:p>
        </w:tc>
      </w:tr>
      <w:tr w:rsidR="00BF46EB" w:rsidRPr="0033612C" w14:paraId="655CF2B8" w14:textId="77777777" w:rsidTr="002B1626">
        <w:trPr>
          <w:tblHeader/>
        </w:trPr>
        <w:tc>
          <w:tcPr>
            <w:tcW w:w="4277" w:type="dxa"/>
            <w:vAlign w:val="bottom"/>
          </w:tcPr>
          <w:p w14:paraId="3016AEF4" w14:textId="34E19682" w:rsidR="00BF46EB" w:rsidRPr="0033612C" w:rsidRDefault="00BF46EB" w:rsidP="002B1626">
            <w:pPr>
              <w:ind w:left="-86"/>
              <w:jc w:val="thaiDistribute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รายได้ดอกเบี้ย</w:t>
            </w:r>
            <w:r w:rsidR="00E557F4" w:rsidRPr="0033612C">
              <w:rPr>
                <w:rFonts w:cs="Browallia New"/>
                <w:szCs w:val="28"/>
                <w:cs/>
              </w:rPr>
              <w:t>ค่าเช่า</w:t>
            </w:r>
          </w:p>
        </w:tc>
        <w:tc>
          <w:tcPr>
            <w:tcW w:w="1584" w:type="dxa"/>
            <w:vAlign w:val="bottom"/>
          </w:tcPr>
          <w:p w14:paraId="71429370" w14:textId="0518E3E8" w:rsidR="00BF46EB" w:rsidRPr="0033612C" w:rsidRDefault="00216C4D" w:rsidP="002B1626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584" w:type="dxa"/>
            <w:vAlign w:val="bottom"/>
          </w:tcPr>
          <w:p w14:paraId="221F36DC" w14:textId="174EF76E" w:rsidR="00BF46EB" w:rsidRPr="0033612C" w:rsidRDefault="0033612C" w:rsidP="002B1626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18</w:t>
            </w:r>
            <w:r w:rsidR="00BF46EB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617</w:t>
            </w:r>
          </w:p>
        </w:tc>
        <w:tc>
          <w:tcPr>
            <w:tcW w:w="1584" w:type="dxa"/>
            <w:vAlign w:val="bottom"/>
          </w:tcPr>
          <w:p w14:paraId="2288637A" w14:textId="2DA7A9DE" w:rsidR="00BF46EB" w:rsidRPr="0033612C" w:rsidRDefault="0033612C" w:rsidP="002B1626">
            <w:pPr>
              <w:pStyle w:val="Header"/>
              <w:tabs>
                <w:tab w:val="left" w:pos="248"/>
              </w:tabs>
              <w:ind w:left="-14"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18</w:t>
            </w:r>
            <w:r w:rsidR="00BF46EB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617</w:t>
            </w:r>
          </w:p>
        </w:tc>
      </w:tr>
    </w:tbl>
    <w:p w14:paraId="2ADA845D" w14:textId="1AFA4123" w:rsidR="00770306" w:rsidRPr="0033612C" w:rsidRDefault="00770306" w:rsidP="001A0339">
      <w:pPr>
        <w:jc w:val="thaiDistribute"/>
        <w:rPr>
          <w:rFonts w:cs="Browallia New"/>
          <w:szCs w:val="28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D54764" w:rsidRPr="0033612C" w14:paraId="01883B91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260AA5D2" w14:textId="068DEB4F" w:rsidR="00D54764" w:rsidRPr="0033612C" w:rsidRDefault="0033612C" w:rsidP="002B1626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3</w:t>
            </w:r>
            <w:r w:rsidR="00BB2B83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824EBA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มาตรฐานการรายงานทางการเงินฉบับใหม่และฉบับปรับปรุง</w:t>
            </w:r>
          </w:p>
        </w:tc>
      </w:tr>
    </w:tbl>
    <w:p w14:paraId="4DDAD6BA" w14:textId="1B740A76" w:rsidR="006321B0" w:rsidRPr="0033612C" w:rsidRDefault="006321B0" w:rsidP="001A0339">
      <w:pPr>
        <w:jc w:val="thaiDistribute"/>
        <w:rPr>
          <w:rFonts w:eastAsia="Calibri" w:cs="Browallia New"/>
          <w:color w:val="000000"/>
          <w:szCs w:val="28"/>
          <w:cs/>
        </w:rPr>
      </w:pPr>
    </w:p>
    <w:p w14:paraId="2B373070" w14:textId="34A9C787" w:rsidR="00C002C0" w:rsidRPr="0033612C" w:rsidRDefault="0033612C" w:rsidP="001A0339">
      <w:pPr>
        <w:tabs>
          <w:tab w:val="left" w:pos="540"/>
        </w:tabs>
        <w:ind w:left="540" w:hanging="540"/>
        <w:jc w:val="thaiDistribute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</w:rPr>
        <w:t>3</w:t>
      </w:r>
      <w:r w:rsidR="00C002C0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</w:t>
      </w:r>
      <w:r w:rsidR="00C002C0" w:rsidRPr="0033612C">
        <w:rPr>
          <w:rFonts w:cs="Browallia New"/>
          <w:b/>
          <w:bCs/>
          <w:color w:val="CF4A02"/>
          <w:szCs w:val="28"/>
        </w:rPr>
        <w:tab/>
      </w:r>
      <w:r w:rsidR="00C002C0" w:rsidRPr="0033612C">
        <w:rPr>
          <w:rFonts w:cs="Browallia New"/>
          <w:b/>
          <w:bCs/>
          <w:color w:val="CF4A02"/>
          <w:szCs w:val="28"/>
          <w:cs/>
        </w:rPr>
        <w:t xml:space="preserve">มาตรฐานการรายงานทางการเงินฉบับใหม่และฉบับปรับปรุงมาถือปฏิบัติสำหรับรอบระยะเวลาบัญชีที่เริ่มในหรือหลังวันที่ </w:t>
      </w:r>
      <w:r w:rsidRPr="0033612C">
        <w:rPr>
          <w:rFonts w:cs="Browallia New"/>
          <w:b/>
          <w:bCs/>
          <w:color w:val="CF4A02"/>
          <w:szCs w:val="28"/>
        </w:rPr>
        <w:t>1</w:t>
      </w:r>
      <w:r w:rsidR="00C002C0" w:rsidRPr="0033612C">
        <w:rPr>
          <w:rFonts w:cs="Browallia New"/>
          <w:b/>
          <w:bCs/>
          <w:color w:val="CF4A02"/>
          <w:szCs w:val="28"/>
          <w:cs/>
        </w:rPr>
        <w:t xml:space="preserve"> มกราคม พ.ศ. </w:t>
      </w:r>
      <w:r w:rsidRPr="0033612C">
        <w:rPr>
          <w:rFonts w:cs="Browallia New"/>
          <w:b/>
          <w:bCs/>
          <w:color w:val="CF4A02"/>
          <w:szCs w:val="28"/>
        </w:rPr>
        <w:t>2566</w:t>
      </w:r>
      <w:r w:rsidR="00C002C0" w:rsidRPr="0033612C">
        <w:rPr>
          <w:rFonts w:cs="Browallia New"/>
          <w:b/>
          <w:bCs/>
          <w:color w:val="CF4A02"/>
          <w:szCs w:val="28"/>
          <w:cs/>
        </w:rPr>
        <w:t xml:space="preserve"> ที่เกี่ยวข้องกับ</w:t>
      </w:r>
      <w:r w:rsidR="009D02F0" w:rsidRPr="0033612C">
        <w:rPr>
          <w:rFonts w:cs="Browallia New"/>
          <w:b/>
          <w:bCs/>
          <w:color w:val="CF4A02"/>
          <w:szCs w:val="28"/>
          <w:cs/>
        </w:rPr>
        <w:t>บริษัท</w:t>
      </w:r>
    </w:p>
    <w:p w14:paraId="7F4A0BA1" w14:textId="77777777" w:rsidR="00C002C0" w:rsidRPr="0033612C" w:rsidRDefault="00C002C0" w:rsidP="002B1626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8"/>
          <w:lang w:val="en-GB"/>
        </w:rPr>
      </w:pPr>
    </w:p>
    <w:p w14:paraId="56AD229D" w14:textId="0A1E0A5F" w:rsidR="00C002C0" w:rsidRPr="0033612C" w:rsidRDefault="00C002C0" w:rsidP="002B1626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ind w:left="1080" w:hanging="533"/>
        <w:jc w:val="thaiDistribute"/>
        <w:rPr>
          <w:rFonts w:ascii="Browallia New" w:eastAsia="Arial" w:hAnsi="Browallia New" w:cs="Browallia New"/>
          <w:sz w:val="28"/>
        </w:rPr>
      </w:pP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cs/>
        </w:rPr>
        <w:t xml:space="preserve">การปรับปรุงมาตรฐานการบัญชีฉบับที่ </w:t>
      </w:r>
      <w:r w:rsidR="0033612C"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lang w:val="en-GB"/>
        </w:rPr>
        <w:t>16</w:t>
      </w: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</w:rPr>
        <w:t xml:space="preserve"> </w:t>
      </w: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cs/>
        </w:rPr>
        <w:t xml:space="preserve">เรื่อง ที่ดิน อาคารและอุปกรณ์ </w:t>
      </w:r>
      <w:r w:rsidRPr="0033612C">
        <w:rPr>
          <w:rFonts w:ascii="Browallia New" w:eastAsia="Arial" w:hAnsi="Browallia New" w:cs="Browallia New"/>
          <w:sz w:val="28"/>
          <w:cs/>
        </w:rPr>
        <w:t>ได้อธิบายให้ชัดเจน</w:t>
      </w:r>
      <w:r w:rsidR="002B1626" w:rsidRPr="0033612C">
        <w:rPr>
          <w:rFonts w:ascii="Browallia New" w:eastAsia="Arial" w:hAnsi="Browallia New" w:cs="Browallia New"/>
          <w:sz w:val="28"/>
          <w:cs/>
        </w:rPr>
        <w:br/>
      </w:r>
      <w:r w:rsidRPr="0033612C">
        <w:rPr>
          <w:rFonts w:ascii="Browallia New" w:eastAsia="Arial" w:hAnsi="Browallia New" w:cs="Browallia New"/>
          <w:sz w:val="28"/>
          <w:cs/>
        </w:rPr>
        <w:t>โดยห้าม</w:t>
      </w:r>
      <w:r w:rsidRPr="0033612C">
        <w:rPr>
          <w:rFonts w:ascii="Browallia New" w:hAnsi="Browallia New" w:cs="Browallia New"/>
          <w:sz w:val="28"/>
          <w:cs/>
        </w:rPr>
        <w:t>กิจการนำสิ่งตอบแทนที่ได้รับจากการขายชิ้นงานที่ผลิตในระหว่างการเตรียมความพร้อมของที่ดิน อาคารและอุปกรณ์ให้อยู่ในสถานที่และสภาพที่พร้อมจะใช้งานได้ตามความประสงค์ของฝ่ายบริหารไปหักต้นทุนของรายการที่ดิน อาคารและอุปกรณ์</w:t>
      </w:r>
    </w:p>
    <w:p w14:paraId="4B15B614" w14:textId="77777777" w:rsidR="00C002C0" w:rsidRPr="0033612C" w:rsidRDefault="00C002C0" w:rsidP="002B1626">
      <w:pPr>
        <w:pStyle w:val="ListParagraph"/>
        <w:autoSpaceDE w:val="0"/>
        <w:autoSpaceDN w:val="0"/>
        <w:adjustRightInd w:val="0"/>
        <w:spacing w:after="0" w:line="240" w:lineRule="auto"/>
        <w:ind w:left="540"/>
        <w:jc w:val="thaiDistribute"/>
        <w:rPr>
          <w:rFonts w:ascii="Browallia New" w:hAnsi="Browallia New" w:cs="Browallia New"/>
          <w:sz w:val="28"/>
          <w:lang w:val="en-GB"/>
        </w:rPr>
      </w:pPr>
    </w:p>
    <w:p w14:paraId="1CA0268A" w14:textId="6A6E9685" w:rsidR="00C002C0" w:rsidRPr="0033612C" w:rsidRDefault="00C002C0" w:rsidP="00F728CE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ind w:left="1080" w:hanging="533"/>
        <w:jc w:val="thaiDistribute"/>
        <w:rPr>
          <w:rFonts w:ascii="Browallia New" w:hAnsi="Browallia New" w:cs="Browallia New"/>
          <w:sz w:val="28"/>
        </w:rPr>
      </w:pP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cs/>
        </w:rPr>
        <w:t xml:space="preserve">การปรับปรุงมาตรฐานการบัญชีฉบับที่ </w:t>
      </w:r>
      <w:r w:rsidR="0033612C"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lang w:val="en-GB"/>
        </w:rPr>
        <w:t>37</w:t>
      </w: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</w:rPr>
        <w:t xml:space="preserve"> </w:t>
      </w: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cs/>
        </w:rPr>
        <w:t>เรื่อง ประมาณการหนี้สิน หนี้สินที่อาจเกิดขึ้น และสินทรัพย์ที่อาจเกิดขึ้น</w:t>
      </w:r>
      <w:r w:rsidRPr="0033612C">
        <w:rPr>
          <w:rStyle w:val="Strong"/>
          <w:rFonts w:ascii="Browallia New" w:eastAsia="Arial Unicode MS" w:hAnsi="Browallia New" w:cs="Browallia New"/>
          <w:color w:val="5B9BD5" w:themeColor="accent1"/>
          <w:sz w:val="28"/>
          <w:szCs w:val="28"/>
          <w:cs/>
        </w:rPr>
        <w:t xml:space="preserve"> </w:t>
      </w:r>
      <w:r w:rsidRPr="0033612C">
        <w:rPr>
          <w:rFonts w:ascii="Browallia New" w:eastAsia="Arial" w:hAnsi="Browallia New" w:cs="Browallia New"/>
          <w:sz w:val="28"/>
          <w:cs/>
        </w:rPr>
        <w:t xml:space="preserve">ได้อธิบายให้ชัดเจนว่าในการพิจารณาว่าสัญญาเป็นสัญญาที่สร้างภาระ </w:t>
      </w:r>
      <w:r w:rsidRPr="0033612C">
        <w:rPr>
          <w:rFonts w:ascii="Browallia New" w:hAnsi="Browallia New" w:cs="Browallia New"/>
          <w:sz w:val="28"/>
          <w:cs/>
        </w:rPr>
        <w:t>ต้นทุน</w:t>
      </w:r>
      <w:r w:rsidRPr="0033612C">
        <w:rPr>
          <w:rFonts w:ascii="Browallia New" w:hAnsi="Browallia New" w:cs="Browallia New"/>
          <w:spacing w:val="-6"/>
          <w:sz w:val="28"/>
          <w:cs/>
        </w:rPr>
        <w:t>การปฏิบัติครบตามสัญญาประกอบด้วยต้นทุนส่วนเพิ่มที่เกี่ยวข้องในการปฏิบัติตามสัญญาและการปันส่วนต้นทุนอื่นที่เกี่ยวข้องโดยตรงในการปฏิบัติตามสัญญา</w:t>
      </w:r>
      <w:r w:rsidRPr="0033612C">
        <w:rPr>
          <w:rFonts w:ascii="Browallia New" w:hAnsi="Browallia New" w:cs="Browallia New"/>
          <w:spacing w:val="-6"/>
          <w:sz w:val="28"/>
        </w:rPr>
        <w:t xml:space="preserve">  </w:t>
      </w:r>
      <w:r w:rsidRPr="0033612C">
        <w:rPr>
          <w:rFonts w:ascii="Browallia New" w:hAnsi="Browallia New" w:cs="Browallia New"/>
          <w:spacing w:val="-6"/>
          <w:sz w:val="28"/>
          <w:cs/>
        </w:rPr>
        <w:t>นอกจากนี้กิจการต้องรับรู้ผลขาดทุนจากการด้อยค่า</w:t>
      </w:r>
      <w:r w:rsidR="002B1626" w:rsidRPr="0033612C">
        <w:rPr>
          <w:rFonts w:ascii="Browallia New" w:hAnsi="Browallia New" w:cs="Browallia New"/>
          <w:spacing w:val="-6"/>
          <w:sz w:val="28"/>
          <w:cs/>
        </w:rPr>
        <w:br/>
      </w:r>
      <w:r w:rsidRPr="0033612C">
        <w:rPr>
          <w:rFonts w:ascii="Browallia New" w:hAnsi="Browallia New" w:cs="Browallia New"/>
          <w:spacing w:val="-6"/>
          <w:sz w:val="28"/>
          <w:cs/>
        </w:rPr>
        <w:t>ที่</w:t>
      </w:r>
      <w:r w:rsidRPr="0033612C">
        <w:rPr>
          <w:rFonts w:ascii="Browallia New" w:hAnsi="Browallia New" w:cs="Browallia New"/>
          <w:sz w:val="28"/>
          <w:cs/>
        </w:rPr>
        <w:t xml:space="preserve">เกิดขึ้นจากสินทรัพย์ที่ใช้ในการปฏิบัติตามสัญญาก่อนที่จะตั้งประมาณการหนี้สินแยกต่างหากสำหรับสัญญาที่สร้างภาระ </w:t>
      </w:r>
    </w:p>
    <w:p w14:paraId="2C04733E" w14:textId="77777777" w:rsidR="00F728CE" w:rsidRPr="0033612C" w:rsidRDefault="00F728CE" w:rsidP="001A0339">
      <w:pPr>
        <w:ind w:left="540"/>
        <w:jc w:val="thaiDistribute"/>
        <w:rPr>
          <w:rFonts w:cs="Browallia New"/>
          <w:szCs w:val="28"/>
        </w:rPr>
      </w:pPr>
    </w:p>
    <w:p w14:paraId="2065BC72" w14:textId="632D9676" w:rsidR="00C002C0" w:rsidRPr="0033612C" w:rsidRDefault="00C002C0" w:rsidP="002B1626">
      <w:pPr>
        <w:pStyle w:val="ListParagraph"/>
        <w:numPr>
          <w:ilvl w:val="0"/>
          <w:numId w:val="1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533"/>
        <w:jc w:val="thaiDistribute"/>
        <w:rPr>
          <w:rFonts w:ascii="Browallia New" w:eastAsia="Cordia New" w:hAnsi="Browallia New" w:cs="Browallia New"/>
          <w:sz w:val="28"/>
          <w:lang w:val="en-GB"/>
        </w:rPr>
      </w:pP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cs/>
        </w:rPr>
        <w:t xml:space="preserve">การปรับปรุงมาตรฐานการรายงานทางการเงินฉบับที่ </w:t>
      </w:r>
      <w:r w:rsidR="0033612C"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lang w:val="en-GB"/>
        </w:rPr>
        <w:t>9</w:t>
      </w: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</w:rPr>
        <w:t xml:space="preserve"> </w:t>
      </w: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cs/>
        </w:rPr>
        <w:t xml:space="preserve">เรื่อง เครื่องมือทางการเงิน </w:t>
      </w:r>
      <w:r w:rsidRPr="0033612C">
        <w:rPr>
          <w:rFonts w:ascii="Browallia New" w:eastAsia="Arial" w:hAnsi="Browallia New" w:cs="Browallia New"/>
          <w:sz w:val="28"/>
          <w:cs/>
        </w:rPr>
        <w:t>ได้อธิบายให้ชัดเจนเกี่ยวกับ</w:t>
      </w:r>
      <w:r w:rsidRPr="0033612C">
        <w:rPr>
          <w:rFonts w:ascii="Browallia New" w:hAnsi="Browallia New" w:cs="Browallia New"/>
          <w:sz w:val="28"/>
          <w:cs/>
        </w:rPr>
        <w:t xml:space="preserve">การพิจารณาการตัดรายการหนี้สินทางการเงินด้วยวิธีทดสอบร้อยละ </w:t>
      </w:r>
      <w:r w:rsidR="0033612C" w:rsidRPr="0033612C">
        <w:rPr>
          <w:rFonts w:ascii="Browallia New" w:hAnsi="Browallia New" w:cs="Browallia New"/>
          <w:sz w:val="28"/>
          <w:lang w:val="en-GB"/>
        </w:rPr>
        <w:t>10</w:t>
      </w:r>
      <w:r w:rsidRPr="0033612C">
        <w:rPr>
          <w:rFonts w:ascii="Browallia New" w:hAnsi="Browallia New" w:cs="Browallia New"/>
          <w:sz w:val="28"/>
          <w:lang w:val="en-GB"/>
        </w:rPr>
        <w:t xml:space="preserve"> </w:t>
      </w:r>
      <w:r w:rsidRPr="0033612C">
        <w:rPr>
          <w:rFonts w:ascii="Browallia New" w:hAnsi="Browallia New" w:cs="Browallia New"/>
          <w:sz w:val="28"/>
          <w:cs/>
          <w:lang w:val="en-GB"/>
        </w:rPr>
        <w:t>โดยให้รวมเฉพาะค่าธรรมเนียมที่เกิดระหว่าง</w:t>
      </w:r>
      <w:r w:rsidRPr="0033612C">
        <w:rPr>
          <w:rFonts w:ascii="Browallia New" w:eastAsia="Cordia New" w:hAnsi="Browallia New" w:cs="Browallia New"/>
          <w:sz w:val="28"/>
          <w:cs/>
          <w:lang w:val="en-GB"/>
        </w:rPr>
        <w:t>ผู้กู้ยืมและผู้ให้กู้ยืม</w:t>
      </w:r>
    </w:p>
    <w:p w14:paraId="79FB1E1A" w14:textId="77777777" w:rsidR="00C002C0" w:rsidRPr="0033612C" w:rsidRDefault="00C002C0" w:rsidP="002B1626">
      <w:pPr>
        <w:ind w:left="540"/>
        <w:jc w:val="thaiDistribute"/>
        <w:rPr>
          <w:rFonts w:cs="Browallia New"/>
          <w:szCs w:val="28"/>
        </w:rPr>
      </w:pPr>
    </w:p>
    <w:p w14:paraId="55365F22" w14:textId="77777777" w:rsidR="001A0339" w:rsidRPr="0033612C" w:rsidRDefault="00C002C0" w:rsidP="00FD7DBC">
      <w:pPr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มาตรฐานการรายงานทางการเงินฉบับใหม่และฉบับปรับปรุงดังกล่าว ไม่มีผลกระทบที่มีนัยสำคัญต่อ</w:t>
      </w:r>
      <w:r w:rsidR="009D02F0" w:rsidRPr="0033612C">
        <w:rPr>
          <w:rFonts w:cs="Browallia New"/>
          <w:szCs w:val="28"/>
          <w:cs/>
        </w:rPr>
        <w:t>บริษัท</w:t>
      </w:r>
    </w:p>
    <w:p w14:paraId="6565A0A2" w14:textId="507FE30E" w:rsidR="002D0383" w:rsidRPr="0033612C" w:rsidRDefault="002D0383" w:rsidP="00FD7DBC">
      <w:pPr>
        <w:ind w:left="540"/>
        <w:jc w:val="thaiDistribute"/>
        <w:rPr>
          <w:rFonts w:cs="Browallia New"/>
          <w:szCs w:val="28"/>
          <w:cs/>
        </w:rPr>
      </w:pPr>
      <w:r w:rsidRPr="0033612C">
        <w:rPr>
          <w:rFonts w:cs="Browallia New"/>
          <w:szCs w:val="28"/>
          <w:cs/>
        </w:rPr>
        <w:br w:type="page"/>
      </w:r>
    </w:p>
    <w:p w14:paraId="00552885" w14:textId="77777777" w:rsidR="00C002C0" w:rsidRPr="0033612C" w:rsidRDefault="00C002C0" w:rsidP="00C002C0">
      <w:pPr>
        <w:ind w:left="540"/>
        <w:jc w:val="thaiDistribute"/>
        <w:rPr>
          <w:rFonts w:cs="Browallia New"/>
          <w:szCs w:val="28"/>
        </w:rPr>
      </w:pPr>
    </w:p>
    <w:p w14:paraId="5E002CDD" w14:textId="77818D0E" w:rsidR="00C002C0" w:rsidRPr="0033612C" w:rsidRDefault="0033612C" w:rsidP="00C002C0">
      <w:pPr>
        <w:pStyle w:val="Heading2"/>
        <w:tabs>
          <w:tab w:val="left" w:pos="540"/>
        </w:tabs>
        <w:spacing w:before="0" w:after="0"/>
        <w:ind w:left="540" w:hanging="540"/>
        <w:jc w:val="thaiDistribute"/>
        <w:rPr>
          <w:rFonts w:cs="Browallia New"/>
          <w:b w:val="0"/>
          <w:bCs w:val="0"/>
          <w:i w:val="0"/>
          <w:iCs w:val="0"/>
          <w:color w:val="CF4A02"/>
        </w:rPr>
      </w:pPr>
      <w:bookmarkStart w:id="1" w:name="_4.2__มาตรฐานการรายงานทางการเงินฉบับ"/>
      <w:bookmarkStart w:id="2" w:name="_Toc155778802"/>
      <w:bookmarkStart w:id="3" w:name="_Hlk155344794"/>
      <w:bookmarkEnd w:id="1"/>
      <w:r w:rsidRPr="0033612C">
        <w:rPr>
          <w:rFonts w:cs="Browallia New"/>
          <w:i w:val="0"/>
          <w:iCs w:val="0"/>
          <w:color w:val="CF4A02"/>
        </w:rPr>
        <w:t>3</w:t>
      </w:r>
      <w:r w:rsidR="00C002C0" w:rsidRPr="0033612C">
        <w:rPr>
          <w:rFonts w:cs="Browallia New"/>
          <w:i w:val="0"/>
          <w:iCs w:val="0"/>
          <w:color w:val="CF4A02"/>
        </w:rPr>
        <w:t>.</w:t>
      </w:r>
      <w:r w:rsidRPr="0033612C">
        <w:rPr>
          <w:rFonts w:cs="Browallia New"/>
          <w:i w:val="0"/>
          <w:iCs w:val="0"/>
          <w:color w:val="CF4A02"/>
        </w:rPr>
        <w:t>2</w:t>
      </w:r>
      <w:r w:rsidR="00C002C0" w:rsidRPr="0033612C">
        <w:rPr>
          <w:rFonts w:cs="Browallia New"/>
          <w:i w:val="0"/>
          <w:iCs w:val="0"/>
          <w:color w:val="CF4A02"/>
        </w:rPr>
        <w:t xml:space="preserve"> </w:t>
      </w:r>
      <w:r w:rsidR="00C002C0" w:rsidRPr="0033612C">
        <w:rPr>
          <w:rFonts w:cs="Browallia New"/>
          <w:i w:val="0"/>
          <w:iCs w:val="0"/>
          <w:color w:val="CF4A02"/>
        </w:rPr>
        <w:tab/>
      </w:r>
      <w:bookmarkStart w:id="4" w:name="_Hlk155343265"/>
      <w:r w:rsidR="00C002C0" w:rsidRPr="0033612C">
        <w:rPr>
          <w:rFonts w:cs="Browallia New"/>
          <w:i w:val="0"/>
          <w:iCs w:val="0"/>
          <w:color w:val="CF4A02"/>
          <w:cs/>
        </w:rPr>
        <w:t xml:space="preserve">มาตรฐานการรายงานทางการเงินฉบับปรับปรุงที่มีผลบังคับใช้สำหรับรอบระยะเวลาบัญชีที่เริ่มในหรือหลังวันที่ </w:t>
      </w:r>
      <w:r w:rsidRPr="0033612C">
        <w:rPr>
          <w:rFonts w:cs="Browallia New"/>
          <w:i w:val="0"/>
          <w:iCs w:val="0"/>
          <w:color w:val="CF4A02"/>
        </w:rPr>
        <w:t>1</w:t>
      </w:r>
      <w:r w:rsidR="00C002C0" w:rsidRPr="0033612C">
        <w:rPr>
          <w:rFonts w:cs="Browallia New"/>
          <w:i w:val="0"/>
          <w:iCs w:val="0"/>
          <w:color w:val="CF4A02"/>
        </w:rPr>
        <w:t xml:space="preserve"> </w:t>
      </w:r>
      <w:r w:rsidR="00C002C0" w:rsidRPr="0033612C">
        <w:rPr>
          <w:rFonts w:cs="Browallia New"/>
          <w:i w:val="0"/>
          <w:iCs w:val="0"/>
          <w:color w:val="CF4A02"/>
          <w:cs/>
        </w:rPr>
        <w:t xml:space="preserve">มกราคม พ.ศ. </w:t>
      </w:r>
      <w:r w:rsidRPr="0033612C">
        <w:rPr>
          <w:rFonts w:cs="Browallia New"/>
          <w:i w:val="0"/>
          <w:iCs w:val="0"/>
          <w:color w:val="CF4A02"/>
        </w:rPr>
        <w:t>2567</w:t>
      </w:r>
      <w:r w:rsidR="00C002C0" w:rsidRPr="0033612C">
        <w:rPr>
          <w:rFonts w:cs="Browallia New"/>
          <w:i w:val="0"/>
          <w:iCs w:val="0"/>
          <w:color w:val="CF4A02"/>
        </w:rPr>
        <w:t xml:space="preserve"> </w:t>
      </w:r>
      <w:bookmarkEnd w:id="4"/>
      <w:r w:rsidR="00C002C0" w:rsidRPr="0033612C">
        <w:rPr>
          <w:rFonts w:cs="Browallia New"/>
          <w:i w:val="0"/>
          <w:iCs w:val="0"/>
          <w:color w:val="CF4A02"/>
          <w:cs/>
        </w:rPr>
        <w:t>ที่เกี่ยวข้องกับ</w:t>
      </w:r>
      <w:r w:rsidR="009D02F0" w:rsidRPr="0033612C">
        <w:rPr>
          <w:rFonts w:cs="Browallia New"/>
          <w:i w:val="0"/>
          <w:iCs w:val="0"/>
          <w:color w:val="CF4A02"/>
          <w:cs/>
        </w:rPr>
        <w:t>บริษัท</w:t>
      </w:r>
      <w:bookmarkEnd w:id="2"/>
    </w:p>
    <w:bookmarkEnd w:id="3"/>
    <w:p w14:paraId="47C5FD1E" w14:textId="77777777" w:rsidR="00C002C0" w:rsidRPr="0033612C" w:rsidRDefault="00C002C0" w:rsidP="002B1626">
      <w:pPr>
        <w:tabs>
          <w:tab w:val="left" w:pos="1620"/>
        </w:tabs>
        <w:ind w:left="540"/>
        <w:jc w:val="thaiDistribute"/>
        <w:rPr>
          <w:rFonts w:cs="Browallia New"/>
          <w:sz w:val="12"/>
          <w:szCs w:val="12"/>
        </w:rPr>
      </w:pPr>
    </w:p>
    <w:p w14:paraId="118C402B" w14:textId="07ADDCBB" w:rsidR="00C002C0" w:rsidRPr="0033612C" w:rsidRDefault="00C002C0" w:rsidP="00C002C0">
      <w:pPr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มาตรฐานการรายงานทางการเงินฉบับปรับปรุงนี้ไม่ได้บังคับใช้สำหรับรอบระยะรายงานปัจจุบันและ</w:t>
      </w:r>
      <w:r w:rsidR="009D02F0" w:rsidRPr="0033612C">
        <w:rPr>
          <w:rFonts w:cs="Browallia New"/>
          <w:szCs w:val="28"/>
          <w:cs/>
        </w:rPr>
        <w:t>บริษัท</w:t>
      </w:r>
      <w:r w:rsidRPr="0033612C">
        <w:rPr>
          <w:rFonts w:cs="Browallia New"/>
          <w:szCs w:val="28"/>
          <w:cs/>
        </w:rPr>
        <w:t xml:space="preserve">ไม่ได้นำมาถือปฏิบัติก่อนวันบังคับใช้ </w:t>
      </w:r>
    </w:p>
    <w:p w14:paraId="4C86640C" w14:textId="77777777" w:rsidR="00C002C0" w:rsidRPr="0033612C" w:rsidRDefault="00C002C0" w:rsidP="002B1626">
      <w:pPr>
        <w:pStyle w:val="ListParagraph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080"/>
        <w:jc w:val="thaiDistribute"/>
        <w:rPr>
          <w:rFonts w:ascii="Browallia New" w:hAnsi="Browallia New" w:cs="Browallia New"/>
          <w:sz w:val="12"/>
          <w:szCs w:val="12"/>
          <w:lang w:val="en-GB"/>
        </w:rPr>
      </w:pPr>
    </w:p>
    <w:p w14:paraId="141BA254" w14:textId="737FBB92" w:rsidR="002D0383" w:rsidRPr="0033612C" w:rsidRDefault="00C002C0" w:rsidP="00C002C0">
      <w:pPr>
        <w:pStyle w:val="ListParagraph"/>
        <w:numPr>
          <w:ilvl w:val="0"/>
          <w:numId w:val="2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540"/>
        <w:jc w:val="thaiDistribute"/>
        <w:rPr>
          <w:rFonts w:ascii="Browallia New" w:eastAsia="Times New Roman" w:hAnsi="Browallia New" w:cs="Browallia New"/>
          <w:sz w:val="28"/>
        </w:rPr>
      </w:pP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cs/>
        </w:rPr>
        <w:t xml:space="preserve">การปรับปรุงมาตรฐานการบัญชีฉบับที่ </w:t>
      </w:r>
      <w:r w:rsidR="0033612C"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lang w:val="en-GB"/>
        </w:rPr>
        <w:t>1</w:t>
      </w: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</w:rPr>
        <w:t xml:space="preserve"> </w:t>
      </w: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cs/>
        </w:rPr>
        <w:t>เรื่อง การนำเสนองบการเงิน</w:t>
      </w:r>
      <w:r w:rsidRPr="0033612C">
        <w:rPr>
          <w:rFonts w:ascii="Browallia New" w:eastAsia="Times New Roman" w:hAnsi="Browallia New" w:cs="Browallia New"/>
          <w:color w:val="212529"/>
          <w:sz w:val="28"/>
          <w:cs/>
        </w:rPr>
        <w:t xml:space="preserve"> </w:t>
      </w:r>
      <w:r w:rsidRPr="0033612C">
        <w:rPr>
          <w:rFonts w:ascii="Browallia New" w:eastAsia="Times New Roman" w:hAnsi="Browallia New" w:cs="Browallia New"/>
          <w:sz w:val="28"/>
          <w:cs/>
        </w:rPr>
        <w:t>ได้แก้ไขข้อกำหนดของ</w:t>
      </w:r>
      <w:r w:rsidR="002B1626" w:rsidRPr="0033612C">
        <w:rPr>
          <w:rFonts w:ascii="Browallia New" w:eastAsia="Times New Roman" w:hAnsi="Browallia New" w:cs="Browallia New"/>
          <w:sz w:val="28"/>
          <w:cs/>
        </w:rPr>
        <w:br/>
      </w:r>
      <w:r w:rsidRPr="0033612C">
        <w:rPr>
          <w:rFonts w:ascii="Browallia New" w:eastAsia="Times New Roman" w:hAnsi="Browallia New" w:cs="Browallia New"/>
          <w:sz w:val="28"/>
          <w:cs/>
        </w:rPr>
        <w:t xml:space="preserve">การเปิดเผยจาก </w:t>
      </w:r>
      <w:r w:rsidRPr="0033612C">
        <w:rPr>
          <w:rFonts w:ascii="Browallia New" w:eastAsia="Times New Roman" w:hAnsi="Browallia New" w:cs="Browallia New"/>
          <w:sz w:val="28"/>
        </w:rPr>
        <w:t>“</w:t>
      </w:r>
      <w:r w:rsidRPr="0033612C">
        <w:rPr>
          <w:rFonts w:ascii="Browallia New" w:eastAsia="Times New Roman" w:hAnsi="Browallia New" w:cs="Browallia New"/>
          <w:sz w:val="28"/>
          <w:cs/>
        </w:rPr>
        <w:t>การเปิดเผยนโยบายการบัญชีที่มีนัยสำคัญ</w:t>
      </w:r>
      <w:r w:rsidRPr="0033612C">
        <w:rPr>
          <w:rFonts w:ascii="Browallia New" w:eastAsia="Times New Roman" w:hAnsi="Browallia New" w:cs="Browallia New"/>
          <w:sz w:val="28"/>
        </w:rPr>
        <w:t>”</w:t>
      </w:r>
      <w:r w:rsidRPr="0033612C">
        <w:rPr>
          <w:rFonts w:ascii="Browallia New" w:eastAsia="Times New Roman" w:hAnsi="Browallia New" w:cs="Browallia New"/>
          <w:sz w:val="28"/>
          <w:cs/>
        </w:rPr>
        <w:t xml:space="preserve"> เป็น</w:t>
      </w:r>
      <w:r w:rsidRPr="0033612C">
        <w:rPr>
          <w:rFonts w:ascii="Browallia New" w:eastAsia="Times New Roman" w:hAnsi="Browallia New" w:cs="Browallia New"/>
          <w:sz w:val="28"/>
        </w:rPr>
        <w:t xml:space="preserve"> “</w:t>
      </w:r>
      <w:r w:rsidRPr="0033612C">
        <w:rPr>
          <w:rFonts w:ascii="Browallia New" w:eastAsia="Times New Roman" w:hAnsi="Browallia New" w:cs="Browallia New"/>
          <w:sz w:val="28"/>
          <w:cs/>
        </w:rPr>
        <w:t>การเปิดเผยข้อมูลนโยบายการบัญชีที่มีสาระสำคัญ</w:t>
      </w:r>
      <w:r w:rsidRPr="0033612C">
        <w:rPr>
          <w:rFonts w:ascii="Browallia New" w:eastAsia="Times New Roman" w:hAnsi="Browallia New" w:cs="Browallia New"/>
          <w:sz w:val="28"/>
        </w:rPr>
        <w:t>”</w:t>
      </w:r>
      <w:r w:rsidRPr="0033612C">
        <w:rPr>
          <w:rFonts w:ascii="Browallia New" w:eastAsia="Times New Roman" w:hAnsi="Browallia New" w:cs="Browallia New"/>
          <w:sz w:val="28"/>
          <w:cs/>
        </w:rPr>
        <w:t xml:space="preserve"> ทั้งนี้ การแก้ไขเพิ่มเติมได้มีการให้แนวทางการพิจารณาว่านโยบายบัญชีเป็นนโยบายบัญชีที่มีสาระสำคัญ </w:t>
      </w:r>
      <w:r w:rsidRPr="0033612C">
        <w:rPr>
          <w:rFonts w:ascii="Browallia New" w:eastAsia="Times New Roman" w:hAnsi="Browallia New" w:cs="Browallia New"/>
          <w:sz w:val="28"/>
          <w:cs/>
          <w:lang w:val="en-GB"/>
        </w:rPr>
        <w:t>ดังนั้น</w:t>
      </w:r>
      <w:r w:rsidR="009D02F0" w:rsidRPr="0033612C">
        <w:rPr>
          <w:rFonts w:ascii="Browallia New" w:eastAsia="Times New Roman" w:hAnsi="Browallia New" w:cs="Browallia New"/>
          <w:sz w:val="28"/>
          <w:cs/>
          <w:lang w:val="en-GB"/>
        </w:rPr>
        <w:t>บริษัท</w:t>
      </w:r>
      <w:r w:rsidRPr="0033612C">
        <w:rPr>
          <w:rFonts w:ascii="Browallia New" w:eastAsia="Times New Roman" w:hAnsi="Browallia New" w:cs="Browallia New"/>
          <w:sz w:val="28"/>
          <w:cs/>
          <w:lang w:val="en-GB"/>
        </w:rPr>
        <w:t>จึงไม่จำเป็นต้องเปิดเผย</w:t>
      </w:r>
      <w:r w:rsidRPr="0033612C">
        <w:rPr>
          <w:rFonts w:ascii="Browallia New" w:eastAsia="Times New Roman" w:hAnsi="Browallia New" w:cs="Browallia New"/>
          <w:sz w:val="28"/>
          <w:cs/>
        </w:rPr>
        <w:t xml:space="preserve">ข้อมูลนโยบายการบัญชีที่ไม่มีสาระสำคัญ </w:t>
      </w:r>
      <w:r w:rsidR="002B1626" w:rsidRPr="0033612C">
        <w:rPr>
          <w:rFonts w:ascii="Browallia New" w:eastAsia="Times New Roman" w:hAnsi="Browallia New" w:cs="Browallia New"/>
          <w:sz w:val="28"/>
          <w:cs/>
        </w:rPr>
        <w:br/>
      </w:r>
      <w:r w:rsidRPr="0033612C">
        <w:rPr>
          <w:rFonts w:ascii="Browallia New" w:eastAsia="Times New Roman" w:hAnsi="Browallia New" w:cs="Browallia New"/>
          <w:sz w:val="28"/>
          <w:cs/>
          <w:lang w:val="en-GB"/>
        </w:rPr>
        <w:t>หาก</w:t>
      </w:r>
      <w:r w:rsidR="009D02F0" w:rsidRPr="0033612C">
        <w:rPr>
          <w:rFonts w:ascii="Browallia New" w:eastAsia="Times New Roman" w:hAnsi="Browallia New" w:cs="Browallia New"/>
          <w:sz w:val="28"/>
          <w:cs/>
        </w:rPr>
        <w:t>บริษัท</w:t>
      </w:r>
      <w:r w:rsidRPr="0033612C">
        <w:rPr>
          <w:rFonts w:ascii="Browallia New" w:eastAsia="Times New Roman" w:hAnsi="Browallia New" w:cs="Browallia New"/>
          <w:sz w:val="28"/>
          <w:cs/>
        </w:rPr>
        <w:t>เปิดเผยข้อมูลดังกล่าวจะต้องไม่บดบังข้อมูลนโยบายการบัญชีที่มีสาระสำคัญ</w:t>
      </w:r>
    </w:p>
    <w:p w14:paraId="056CDB09" w14:textId="77777777" w:rsidR="002D0383" w:rsidRPr="0033612C" w:rsidRDefault="002D0383" w:rsidP="002B1626">
      <w:pPr>
        <w:tabs>
          <w:tab w:val="left" w:pos="1080"/>
          <w:tab w:val="left" w:pos="1620"/>
        </w:tabs>
        <w:autoSpaceDE w:val="0"/>
        <w:autoSpaceDN w:val="0"/>
        <w:adjustRightInd w:val="0"/>
        <w:jc w:val="thaiDistribute"/>
        <w:rPr>
          <w:rFonts w:eastAsia="Times New Roman" w:cs="Browallia New"/>
          <w:color w:val="212529"/>
          <w:sz w:val="12"/>
          <w:szCs w:val="12"/>
        </w:rPr>
      </w:pPr>
    </w:p>
    <w:p w14:paraId="578E1FF1" w14:textId="08981CC9" w:rsidR="00C002C0" w:rsidRPr="0033612C" w:rsidRDefault="00C002C0" w:rsidP="00C002C0">
      <w:pPr>
        <w:pStyle w:val="ListParagraph"/>
        <w:numPr>
          <w:ilvl w:val="0"/>
          <w:numId w:val="2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94" w:hanging="547"/>
        <w:jc w:val="thaiDistribute"/>
        <w:rPr>
          <w:rFonts w:ascii="Browallia New" w:eastAsia="Times New Roman" w:hAnsi="Browallia New" w:cs="Browallia New"/>
          <w:sz w:val="28"/>
        </w:rPr>
      </w:pP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cs/>
        </w:rPr>
        <w:t xml:space="preserve">การปรับปรุงมาตรฐานการบัญชีฉบับที่ </w:t>
      </w:r>
      <w:r w:rsidR="0033612C"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lang w:val="en-GB"/>
        </w:rPr>
        <w:t>8</w:t>
      </w: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</w:rPr>
        <w:t xml:space="preserve"> </w:t>
      </w: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cs/>
        </w:rPr>
        <w:t>เรื่อง นโยบายการบัญชี การเปลี่ยนแปลงประมาณการทางบัญชีและข้อผิดพลาด</w:t>
      </w:r>
      <w:r w:rsidRPr="0033612C">
        <w:rPr>
          <w:rFonts w:ascii="Browallia New" w:eastAsia="Times New Roman" w:hAnsi="Browallia New" w:cs="Browallia New"/>
          <w:color w:val="212529"/>
          <w:sz w:val="28"/>
          <w:cs/>
        </w:rPr>
        <w:t xml:space="preserve"> </w:t>
      </w:r>
      <w:r w:rsidRPr="0033612C">
        <w:rPr>
          <w:rFonts w:ascii="Browallia New" w:eastAsia="Times New Roman" w:hAnsi="Browallia New" w:cs="Browallia New"/>
          <w:sz w:val="28"/>
          <w:cs/>
        </w:rPr>
        <w:t>ได้แก้ไขคำนิยามของประมาณการทางบัญชีเพื่อช่วยให้</w:t>
      </w:r>
      <w:r w:rsidR="009D02F0" w:rsidRPr="0033612C">
        <w:rPr>
          <w:rFonts w:ascii="Browallia New" w:eastAsia="Times New Roman" w:hAnsi="Browallia New" w:cs="Browallia New"/>
          <w:sz w:val="28"/>
          <w:cs/>
        </w:rPr>
        <w:t>บริษัท</w:t>
      </w:r>
      <w:r w:rsidRPr="0033612C">
        <w:rPr>
          <w:rFonts w:ascii="Browallia New" w:eastAsia="Times New Roman" w:hAnsi="Browallia New" w:cs="Browallia New"/>
          <w:sz w:val="28"/>
          <w:cs/>
        </w:rPr>
        <w:t xml:space="preserve">จำแนกความแตกต่างของ “การเปลี่ยนแปลงประมาณการทางบัญชี” จาก “การเปลี่ยนแปลงนโยบายการบัญชี” </w:t>
      </w:r>
      <w:r w:rsidR="002B1626" w:rsidRPr="0033612C">
        <w:rPr>
          <w:rFonts w:ascii="Browallia New" w:eastAsia="Times New Roman" w:hAnsi="Browallia New" w:cs="Browallia New"/>
          <w:sz w:val="28"/>
          <w:cs/>
        </w:rPr>
        <w:br/>
      </w:r>
      <w:r w:rsidRPr="0033612C">
        <w:rPr>
          <w:rFonts w:ascii="Browallia New" w:eastAsia="Times New Roman" w:hAnsi="Browallia New" w:cs="Browallia New"/>
          <w:sz w:val="28"/>
          <w:cs/>
          <w:lang w:val="en-GB"/>
        </w:rPr>
        <w:t>การ</w:t>
      </w:r>
      <w:r w:rsidRPr="0033612C">
        <w:rPr>
          <w:rFonts w:ascii="Browallia New" w:eastAsia="Times New Roman" w:hAnsi="Browallia New" w:cs="Browallia New"/>
          <w:sz w:val="28"/>
          <w:cs/>
        </w:rPr>
        <w:t>จำแนกความแตกต่างนั้นมีความสำคัญ เนื่องจากการเปลี่ยนแปลงประมาณการทางบัญชีรับรู้ผลกระทบโดยวิธีเปลี่ยนทันทีเป็นต้นไป ซึ่งถือปฏิบัติกับรายการ เหตุการณ์อื่นและสถานการณ์ที่เกิดขึ้นนับตั้งแต่วันที่มีการเปลี่ยนแปลงเป็นต้นไป ในขณะที่การเปลี่ยนแปลงนโยบายการบัญชีรับรู้ผลกระทบโดยการนำนโยบายการบัญชีใหม่มาถือปฏิบัติย้อนหลังไปที่รายการและเหตุการณ์ในอดีตรวมถึงปัจจุบัน โดยถือเสมือนว่าได้มีการนำนโยบายการบัญชีใหม่มาถือปฏิบัติโดยตลอด</w:t>
      </w:r>
    </w:p>
    <w:p w14:paraId="026C4077" w14:textId="77777777" w:rsidR="00C002C0" w:rsidRPr="0033612C" w:rsidRDefault="00C002C0" w:rsidP="002B1626">
      <w:pPr>
        <w:pStyle w:val="ListParagraph"/>
        <w:tabs>
          <w:tab w:val="left" w:pos="1080"/>
          <w:tab w:val="left" w:pos="1620"/>
        </w:tabs>
        <w:autoSpaceDE w:val="0"/>
        <w:autoSpaceDN w:val="0"/>
        <w:adjustRightInd w:val="0"/>
        <w:spacing w:after="0" w:line="240" w:lineRule="auto"/>
        <w:ind w:left="1094"/>
        <w:jc w:val="thaiDistribute"/>
        <w:rPr>
          <w:rStyle w:val="Strong"/>
          <w:rFonts w:ascii="Browallia New" w:hAnsi="Browallia New" w:cs="Browallia New"/>
          <w:b w:val="0"/>
          <w:bCs w:val="0"/>
          <w:sz w:val="12"/>
          <w:szCs w:val="12"/>
        </w:rPr>
      </w:pPr>
    </w:p>
    <w:p w14:paraId="0DF1B587" w14:textId="14C2EE20" w:rsidR="00C002C0" w:rsidRPr="0033612C" w:rsidRDefault="00C002C0" w:rsidP="00C002C0">
      <w:pPr>
        <w:pStyle w:val="ListParagraph"/>
        <w:numPr>
          <w:ilvl w:val="0"/>
          <w:numId w:val="2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94" w:hanging="527"/>
        <w:jc w:val="thaiDistribute"/>
        <w:rPr>
          <w:rFonts w:ascii="Browallia New" w:hAnsi="Browallia New" w:cs="Browallia New"/>
          <w:sz w:val="28"/>
        </w:rPr>
      </w:pP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cs/>
        </w:rPr>
        <w:t xml:space="preserve">การปรับปรุงมาตรฐานการบัญชีฉบับที่ </w:t>
      </w:r>
      <w:r w:rsidR="0033612C"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lang w:val="en-GB"/>
        </w:rPr>
        <w:t>12</w:t>
      </w: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</w:rPr>
        <w:t xml:space="preserve"> </w:t>
      </w:r>
      <w:r w:rsidRPr="0033612C">
        <w:rPr>
          <w:rStyle w:val="Strong"/>
          <w:rFonts w:ascii="Browallia New" w:eastAsia="Arial Unicode MS" w:hAnsi="Browallia New" w:cs="Browallia New"/>
          <w:color w:val="CF4A02"/>
          <w:sz w:val="28"/>
          <w:szCs w:val="28"/>
          <w:cs/>
        </w:rPr>
        <w:t>เรื่อง ภาษีเงินได้</w:t>
      </w:r>
      <w:r w:rsidRPr="0033612C">
        <w:rPr>
          <w:rFonts w:ascii="Browallia New" w:eastAsia="Times New Roman" w:hAnsi="Browallia New" w:cs="Browallia New"/>
          <w:color w:val="212529"/>
          <w:sz w:val="28"/>
          <w:cs/>
          <w:lang w:val="en-GB"/>
        </w:rPr>
        <w:t xml:space="preserve"> </w:t>
      </w:r>
    </w:p>
    <w:p w14:paraId="0CCDBA8A" w14:textId="77777777" w:rsidR="00C002C0" w:rsidRPr="0033612C" w:rsidRDefault="00C002C0" w:rsidP="002B1626">
      <w:pPr>
        <w:tabs>
          <w:tab w:val="left" w:pos="1620"/>
        </w:tabs>
        <w:autoSpaceDE w:val="0"/>
        <w:autoSpaceDN w:val="0"/>
        <w:adjustRightInd w:val="0"/>
        <w:ind w:left="1620"/>
        <w:jc w:val="thaiDistribute"/>
        <w:rPr>
          <w:rFonts w:eastAsia="Times New Roman" w:cs="Browallia New"/>
          <w:color w:val="212529"/>
          <w:sz w:val="12"/>
          <w:szCs w:val="12"/>
        </w:rPr>
      </w:pPr>
    </w:p>
    <w:p w14:paraId="4B79F6FB" w14:textId="4088511B" w:rsidR="00C002C0" w:rsidRPr="0033612C" w:rsidRDefault="00C002C0" w:rsidP="00764226">
      <w:pPr>
        <w:pStyle w:val="ListParagraph"/>
        <w:tabs>
          <w:tab w:val="left" w:pos="1530"/>
        </w:tabs>
        <w:autoSpaceDE w:val="0"/>
        <w:autoSpaceDN w:val="0"/>
        <w:adjustRightInd w:val="0"/>
        <w:spacing w:after="0" w:line="240" w:lineRule="auto"/>
        <w:ind w:left="1080"/>
        <w:jc w:val="thaiDistribute"/>
        <w:rPr>
          <w:rFonts w:ascii="Browallia New" w:eastAsia="Times New Roman" w:hAnsi="Browallia New" w:cs="Browallia New"/>
          <w:sz w:val="28"/>
          <w:lang w:val="en-GB"/>
        </w:rPr>
      </w:pPr>
      <w:r w:rsidRPr="0033612C">
        <w:rPr>
          <w:rFonts w:ascii="Browallia New" w:eastAsia="Times New Roman" w:hAnsi="Browallia New" w:cs="Browallia New"/>
          <w:sz w:val="28"/>
          <w:cs/>
          <w:lang w:val="en-GB"/>
        </w:rPr>
        <w:t>กำหนดให้กิจการรับรู้ภาษีเงินได้รอตัดบัญชีที่เกี่ยวข้องกับสินทรัพย์และหนี้สินที่เกิดขึ้นจากรายการเดียว ซึ่ง ณ การรับรู้เมื่อเริ่มแรกก่อให้เกิดของผลแตกต่างชั่วคราวที่ต้องเสียภาษีและ</w:t>
      </w:r>
      <w:r w:rsidRPr="0033612C">
        <w:rPr>
          <w:rFonts w:ascii="Browallia New" w:eastAsia="Times New Roman" w:hAnsi="Browallia New" w:cs="Browallia New"/>
          <w:spacing w:val="-6"/>
          <w:sz w:val="28"/>
          <w:cs/>
          <w:lang w:val="en-GB"/>
        </w:rPr>
        <w:t>ผลแตกต่างชั่วคราวที่ใช้หักภาษีที่มูลค่าเท่ากัน ตัวอย่างของรายการ เช่น สัญญาเช่า และภาระผูกพัน</w:t>
      </w:r>
      <w:r w:rsidRPr="0033612C">
        <w:rPr>
          <w:rFonts w:ascii="Browallia New" w:eastAsia="Times New Roman" w:hAnsi="Browallia New" w:cs="Browallia New"/>
          <w:sz w:val="28"/>
          <w:cs/>
          <w:lang w:val="en-GB"/>
        </w:rPr>
        <w:t>จากการรื้อถอน</w:t>
      </w:r>
    </w:p>
    <w:p w14:paraId="2104D387" w14:textId="77777777" w:rsidR="00C002C0" w:rsidRPr="0033612C" w:rsidRDefault="00C002C0" w:rsidP="00DA06DB">
      <w:pPr>
        <w:tabs>
          <w:tab w:val="left" w:pos="1530"/>
        </w:tabs>
        <w:autoSpaceDE w:val="0"/>
        <w:autoSpaceDN w:val="0"/>
        <w:adjustRightInd w:val="0"/>
        <w:ind w:left="1080"/>
        <w:jc w:val="thaiDistribute"/>
        <w:rPr>
          <w:rFonts w:eastAsia="Times New Roman" w:cs="Browallia New"/>
          <w:sz w:val="12"/>
          <w:szCs w:val="12"/>
        </w:rPr>
      </w:pPr>
    </w:p>
    <w:p w14:paraId="51339B70" w14:textId="3EA0BCDC" w:rsidR="00C002C0" w:rsidRPr="0033612C" w:rsidRDefault="00C002C0" w:rsidP="00DA06DB">
      <w:pPr>
        <w:tabs>
          <w:tab w:val="left" w:pos="1530"/>
        </w:tabs>
        <w:autoSpaceDE w:val="0"/>
        <w:autoSpaceDN w:val="0"/>
        <w:adjustRightInd w:val="0"/>
        <w:ind w:left="1080"/>
        <w:jc w:val="thaiDistribute"/>
        <w:rPr>
          <w:rFonts w:eastAsia="Times New Roman" w:cs="Browallia New"/>
          <w:szCs w:val="28"/>
        </w:rPr>
      </w:pPr>
      <w:r w:rsidRPr="0033612C">
        <w:rPr>
          <w:rFonts w:eastAsia="Times New Roman" w:cs="Browallia New"/>
          <w:szCs w:val="28"/>
          <w:cs/>
        </w:rPr>
        <w:t>การปรับปรุงดังกล่าวถือปฏิบัติกับรายการที่เกิดขึ้นในหรือหลังวันเริ่มต้นของรอบระยะเวลาเปรียบเทีย</w:t>
      </w:r>
      <w:r w:rsidR="00764226" w:rsidRPr="0033612C">
        <w:rPr>
          <w:rFonts w:eastAsia="Times New Roman" w:cs="Browallia New"/>
          <w:szCs w:val="28"/>
          <w:cs/>
        </w:rPr>
        <w:t>บ</w:t>
      </w:r>
      <w:r w:rsidRPr="0033612C">
        <w:rPr>
          <w:rFonts w:eastAsia="Times New Roman" w:cs="Browallia New"/>
          <w:szCs w:val="28"/>
          <w:cs/>
        </w:rPr>
        <w:t>แรกสุดที่นำเสนอ นอกจากนี้</w:t>
      </w:r>
      <w:r w:rsidR="009D02F0" w:rsidRPr="0033612C">
        <w:rPr>
          <w:rFonts w:eastAsia="Times New Roman" w:cs="Browallia New"/>
          <w:szCs w:val="28"/>
          <w:cs/>
        </w:rPr>
        <w:t>บริษัท</w:t>
      </w:r>
      <w:r w:rsidRPr="0033612C">
        <w:rPr>
          <w:rFonts w:eastAsia="Times New Roman" w:cs="Browallia New"/>
          <w:szCs w:val="28"/>
          <w:cs/>
        </w:rPr>
        <w:t>ต้องรับรู้สินทรัพย์ภาษีเงินได้รอการตัดบัญชี (โดยรับรู้เท่ากับจำนวน</w:t>
      </w:r>
      <w:r w:rsidR="00C847A8" w:rsidRPr="0033612C">
        <w:rPr>
          <w:rFonts w:eastAsia="Times New Roman" w:cs="Browallia New"/>
          <w:szCs w:val="28"/>
        </w:rPr>
        <w:br/>
      </w:r>
      <w:r w:rsidRPr="0033612C">
        <w:rPr>
          <w:rFonts w:eastAsia="Times New Roman" w:cs="Browallia New"/>
          <w:szCs w:val="28"/>
          <w:cs/>
        </w:rPr>
        <w:t>ที่เป็นไปได้ค่อนข้างแน่ที่จะได้ใช้ประโยชน์) และหนี้สินภาษีเงินได้รอการตัดบัญชี ณ วันเริ่มต้นของ</w:t>
      </w:r>
      <w:r w:rsidR="00C847A8" w:rsidRPr="0033612C">
        <w:rPr>
          <w:rFonts w:eastAsia="Times New Roman" w:cs="Browallia New"/>
          <w:szCs w:val="28"/>
        </w:rPr>
        <w:br/>
      </w:r>
      <w:r w:rsidRPr="0033612C">
        <w:rPr>
          <w:rFonts w:eastAsia="Times New Roman" w:cs="Browallia New"/>
          <w:szCs w:val="28"/>
          <w:cs/>
        </w:rPr>
        <w:t>รอบระยะเวลาเปรียบเทียบแรกสุดที่นำเสนอสำหรับผลต่างชั่วคราวที่ใช้หักภาษีและที่ต้องเสียภาษีทั้งหมดที่เกี่ยวข้องกับ</w:t>
      </w:r>
    </w:p>
    <w:p w14:paraId="43DEF6C6" w14:textId="77777777" w:rsidR="00C002C0" w:rsidRPr="0033612C" w:rsidRDefault="00C002C0" w:rsidP="00DA06DB">
      <w:pPr>
        <w:tabs>
          <w:tab w:val="left" w:pos="1530"/>
        </w:tabs>
        <w:autoSpaceDE w:val="0"/>
        <w:autoSpaceDN w:val="0"/>
        <w:adjustRightInd w:val="0"/>
        <w:ind w:left="1080"/>
        <w:jc w:val="thaiDistribute"/>
        <w:rPr>
          <w:rFonts w:eastAsia="Times New Roman" w:cs="Browallia New"/>
          <w:sz w:val="12"/>
          <w:szCs w:val="12"/>
        </w:rPr>
      </w:pPr>
    </w:p>
    <w:p w14:paraId="5BADD0A9" w14:textId="77777777" w:rsidR="00C002C0" w:rsidRPr="0033612C" w:rsidRDefault="00C002C0" w:rsidP="00DA06DB">
      <w:pPr>
        <w:pStyle w:val="ListParagraph"/>
        <w:numPr>
          <w:ilvl w:val="0"/>
          <w:numId w:val="30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ind w:left="1080" w:firstLine="0"/>
        <w:jc w:val="thaiDistribute"/>
        <w:rPr>
          <w:rFonts w:ascii="Browallia New" w:eastAsia="Times New Roman" w:hAnsi="Browallia New" w:cs="Browallia New"/>
          <w:sz w:val="28"/>
          <w:lang w:val="en-GB"/>
        </w:rPr>
      </w:pPr>
      <w:r w:rsidRPr="0033612C">
        <w:rPr>
          <w:rFonts w:ascii="Browallia New" w:eastAsia="Times New Roman" w:hAnsi="Browallia New" w:cs="Browallia New"/>
          <w:sz w:val="28"/>
          <w:cs/>
          <w:lang w:val="en-GB"/>
        </w:rPr>
        <w:t xml:space="preserve">สินทรัพย์สิทธิการใช้ และหนี้สินตามสัญญาเช่า และ </w:t>
      </w:r>
    </w:p>
    <w:p w14:paraId="362ACF38" w14:textId="77777777" w:rsidR="00C002C0" w:rsidRPr="0033612C" w:rsidRDefault="00C002C0" w:rsidP="00764226">
      <w:pPr>
        <w:pStyle w:val="ListParagraph"/>
        <w:numPr>
          <w:ilvl w:val="0"/>
          <w:numId w:val="30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ind w:left="1530" w:hanging="450"/>
        <w:jc w:val="thaiDistribute"/>
        <w:rPr>
          <w:rFonts w:ascii="Browallia New" w:eastAsia="Times New Roman" w:hAnsi="Browallia New" w:cs="Browallia New"/>
          <w:sz w:val="28"/>
          <w:lang w:val="en-GB"/>
        </w:rPr>
      </w:pPr>
      <w:r w:rsidRPr="0033612C">
        <w:rPr>
          <w:rFonts w:ascii="Browallia New" w:eastAsia="Times New Roman" w:hAnsi="Browallia New" w:cs="Browallia New"/>
          <w:sz w:val="28"/>
          <w:cs/>
          <w:lang w:val="en-GB"/>
        </w:rPr>
        <w:t>หนี้สินจากการรื้อถอน หนี้สินจากการบูรณะ และหนี้สินที่มีลักษณะคล้ายคลึงกัน และจำนวนเงินที่รับรู้เป็นส่วนหนึ่งของราคาทุนของสินทรัพย์ที่เกี่ยวข้อง</w:t>
      </w:r>
    </w:p>
    <w:p w14:paraId="235C596F" w14:textId="77777777" w:rsidR="00C002C0" w:rsidRPr="0033612C" w:rsidRDefault="00C002C0" w:rsidP="00DA06DB">
      <w:pPr>
        <w:tabs>
          <w:tab w:val="left" w:pos="1530"/>
        </w:tabs>
        <w:autoSpaceDE w:val="0"/>
        <w:autoSpaceDN w:val="0"/>
        <w:adjustRightInd w:val="0"/>
        <w:ind w:left="1080"/>
        <w:jc w:val="thaiDistribute"/>
        <w:rPr>
          <w:rFonts w:eastAsia="Times New Roman" w:cs="Browallia New"/>
          <w:sz w:val="12"/>
          <w:szCs w:val="12"/>
        </w:rPr>
      </w:pPr>
    </w:p>
    <w:p w14:paraId="28DFB2BE" w14:textId="6D11B1BE" w:rsidR="002D0383" w:rsidRPr="0033612C" w:rsidRDefault="00C002C0" w:rsidP="00DA06DB">
      <w:pPr>
        <w:tabs>
          <w:tab w:val="left" w:pos="1530"/>
        </w:tabs>
        <w:autoSpaceDE w:val="0"/>
        <w:autoSpaceDN w:val="0"/>
        <w:adjustRightInd w:val="0"/>
        <w:ind w:left="1080"/>
        <w:jc w:val="thaiDistribute"/>
        <w:rPr>
          <w:rFonts w:eastAsia="Times New Roman" w:cs="Browallia New"/>
          <w:szCs w:val="28"/>
          <w:cs/>
        </w:rPr>
      </w:pPr>
      <w:r w:rsidRPr="0033612C">
        <w:rPr>
          <w:rFonts w:eastAsia="Times New Roman" w:cs="Browallia New"/>
          <w:szCs w:val="28"/>
          <w:cs/>
        </w:rPr>
        <w:t>ผลกระทบสะสมของการปรับปรุงนี้ให้รับรู้ในกำไรสะสมยกมาหรือองค์ประกอบอื่นของส่วนของเจ้าของ ตามความเหมาะสม</w:t>
      </w:r>
    </w:p>
    <w:p w14:paraId="00E87235" w14:textId="77777777" w:rsidR="00C002C0" w:rsidRPr="0033612C" w:rsidRDefault="00C002C0" w:rsidP="00FD7DBC">
      <w:pPr>
        <w:tabs>
          <w:tab w:val="left" w:pos="1530"/>
        </w:tabs>
        <w:autoSpaceDE w:val="0"/>
        <w:autoSpaceDN w:val="0"/>
        <w:adjustRightInd w:val="0"/>
        <w:ind w:left="1080"/>
        <w:jc w:val="thaiDistribute"/>
        <w:rPr>
          <w:rFonts w:eastAsia="Times New Roman" w:cs="Browallia New"/>
          <w:sz w:val="12"/>
          <w:szCs w:val="12"/>
        </w:rPr>
      </w:pPr>
    </w:p>
    <w:p w14:paraId="0E3625E7" w14:textId="7010F51D" w:rsidR="002D0383" w:rsidRPr="0033612C" w:rsidRDefault="00C002C0" w:rsidP="00FD7DBC">
      <w:pPr>
        <w:adjustRightInd w:val="0"/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2"/>
          <w:szCs w:val="28"/>
          <w:cs/>
        </w:rPr>
        <w:t>ทั้งนี้ผู้บริหารของ</w:t>
      </w:r>
      <w:r w:rsidR="009D02F0" w:rsidRPr="0033612C">
        <w:rPr>
          <w:rFonts w:cs="Browallia New"/>
          <w:spacing w:val="-2"/>
          <w:szCs w:val="28"/>
          <w:cs/>
        </w:rPr>
        <w:t>บริษัท</w:t>
      </w:r>
      <w:r w:rsidRPr="0033612C">
        <w:rPr>
          <w:rFonts w:cs="Browallia New"/>
          <w:spacing w:val="-2"/>
          <w:szCs w:val="28"/>
          <w:cs/>
        </w:rPr>
        <w:t>อยู่ระหว่างการประเมินผลกระทบของการนำมาตรฐานการรายงานทางการเงิน</w:t>
      </w:r>
      <w:r w:rsidR="00364012" w:rsidRPr="0033612C">
        <w:rPr>
          <w:rFonts w:cs="Browallia New"/>
          <w:spacing w:val="-2"/>
          <w:szCs w:val="28"/>
          <w:cs/>
        </w:rPr>
        <w:t>ดังกล่าว</w:t>
      </w:r>
      <w:r w:rsidRPr="0033612C">
        <w:rPr>
          <w:rFonts w:cs="Browallia New"/>
          <w:szCs w:val="28"/>
          <w:cs/>
        </w:rPr>
        <w:t>มาถือปฎิบัติ</w:t>
      </w:r>
      <w:r w:rsidR="002D0383" w:rsidRPr="0033612C">
        <w:rPr>
          <w:rFonts w:cs="Browallia New"/>
          <w:szCs w:val="28"/>
        </w:rPr>
        <w:br w:type="page"/>
      </w:r>
    </w:p>
    <w:p w14:paraId="4D296A26" w14:textId="77777777" w:rsidR="004201FA" w:rsidRPr="0033612C" w:rsidRDefault="004201FA" w:rsidP="002D0383">
      <w:pPr>
        <w:rPr>
          <w:rFonts w:cs="Browallia New"/>
        </w:rPr>
      </w:pPr>
    </w:p>
    <w:tbl>
      <w:tblPr>
        <w:tblStyle w:val="TableGrid"/>
        <w:tblW w:w="902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546A" w:themeFill="text2"/>
        <w:tblLook w:val="04A0" w:firstRow="1" w:lastRow="0" w:firstColumn="1" w:lastColumn="0" w:noHBand="0" w:noVBand="1"/>
      </w:tblPr>
      <w:tblGrid>
        <w:gridCol w:w="9029"/>
      </w:tblGrid>
      <w:tr w:rsidR="00D95D58" w:rsidRPr="0033612C" w14:paraId="007C2CD7" w14:textId="77777777" w:rsidTr="002D0383">
        <w:trPr>
          <w:trHeight w:val="386"/>
        </w:trPr>
        <w:tc>
          <w:tcPr>
            <w:tcW w:w="9029" w:type="dxa"/>
            <w:shd w:val="clear" w:color="auto" w:fill="FFA543"/>
            <w:vAlign w:val="center"/>
          </w:tcPr>
          <w:p w14:paraId="42318305" w14:textId="05EC328D" w:rsidR="00D95D58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 w:themeColor="background1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 w:themeColor="background1"/>
                <w:szCs w:val="28"/>
              </w:rPr>
              <w:t>4</w:t>
            </w:r>
            <w:r w:rsidR="00D95D58" w:rsidRPr="0033612C">
              <w:rPr>
                <w:rFonts w:eastAsia="Arial Unicode MS" w:cs="Browallia New"/>
                <w:b/>
                <w:bCs/>
                <w:color w:val="FFFFFF" w:themeColor="background1"/>
                <w:szCs w:val="28"/>
              </w:rPr>
              <w:tab/>
            </w:r>
            <w:r w:rsidR="00D95D58" w:rsidRPr="0033612C">
              <w:rPr>
                <w:rFonts w:eastAsia="Arial Unicode MS" w:cs="Browallia New"/>
                <w:b/>
                <w:bCs/>
                <w:color w:val="FFFFFF" w:themeColor="background1"/>
                <w:szCs w:val="28"/>
                <w:cs/>
              </w:rPr>
              <w:t>นโยบายการบัญชี</w:t>
            </w:r>
          </w:p>
        </w:tc>
      </w:tr>
    </w:tbl>
    <w:p w14:paraId="36D0D54D" w14:textId="77777777" w:rsidR="00002D6A" w:rsidRPr="00DF51BC" w:rsidRDefault="00002D6A" w:rsidP="007C4394">
      <w:pPr>
        <w:ind w:left="540" w:right="-5" w:hanging="540"/>
        <w:jc w:val="thaiDistribute"/>
        <w:rPr>
          <w:rFonts w:cs="Browallia New"/>
          <w:color w:val="CF4A02"/>
          <w:sz w:val="20"/>
          <w:szCs w:val="20"/>
          <w:cs/>
        </w:rPr>
      </w:pPr>
    </w:p>
    <w:p w14:paraId="1F2B5EA5" w14:textId="4FA8FD52" w:rsidR="00DA31D7" w:rsidRPr="0033612C" w:rsidRDefault="0033612C" w:rsidP="007C4394">
      <w:pPr>
        <w:ind w:left="540" w:right="-5" w:hanging="540"/>
        <w:jc w:val="thaiDistribute"/>
        <w:rPr>
          <w:rFonts w:cs="Browallia New"/>
          <w:b/>
          <w:bCs/>
          <w:color w:val="CF4A02"/>
          <w:szCs w:val="28"/>
        </w:rPr>
      </w:pPr>
      <w:bookmarkStart w:id="5" w:name="_Toc494266644"/>
      <w:bookmarkStart w:id="6" w:name="_Toc249339158"/>
      <w:r w:rsidRPr="0033612C">
        <w:rPr>
          <w:rFonts w:cs="Browallia New"/>
          <w:b/>
          <w:bCs/>
          <w:color w:val="CF4A02"/>
          <w:szCs w:val="28"/>
        </w:rPr>
        <w:t>4</w:t>
      </w:r>
      <w:r w:rsidR="00D95D58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</w:t>
      </w:r>
      <w:bookmarkEnd w:id="5"/>
      <w:bookmarkEnd w:id="6"/>
      <w:r w:rsidR="00C80EF3" w:rsidRPr="0033612C">
        <w:rPr>
          <w:rFonts w:cs="Browallia New"/>
          <w:b/>
          <w:bCs/>
          <w:color w:val="CF4A02"/>
          <w:szCs w:val="28"/>
        </w:rPr>
        <w:tab/>
      </w:r>
      <w:bookmarkStart w:id="7" w:name="_Toc494266645"/>
      <w:r w:rsidR="00DA31D7" w:rsidRPr="0033612C">
        <w:rPr>
          <w:rFonts w:cs="Browallia New"/>
          <w:b/>
          <w:bCs/>
          <w:color w:val="CF4A02"/>
          <w:szCs w:val="28"/>
          <w:cs/>
        </w:rPr>
        <w:t>การแปลงค่าเงินตราต่างประเทศ</w:t>
      </w:r>
    </w:p>
    <w:p w14:paraId="1913EEFA" w14:textId="77777777" w:rsidR="00FB0199" w:rsidRPr="00DF51BC" w:rsidRDefault="00FB0199" w:rsidP="007C4394">
      <w:pPr>
        <w:ind w:left="1080" w:right="-5" w:hanging="540"/>
        <w:jc w:val="thaiDistribute"/>
        <w:rPr>
          <w:rFonts w:cs="Browallia New"/>
          <w:color w:val="CF4A02"/>
          <w:sz w:val="20"/>
          <w:szCs w:val="20"/>
        </w:rPr>
      </w:pPr>
    </w:p>
    <w:p w14:paraId="2A020BBF" w14:textId="6ED5BF2C" w:rsidR="00DA31D7" w:rsidRPr="0033612C" w:rsidRDefault="00C80EF3" w:rsidP="007C4394">
      <w:pPr>
        <w:ind w:left="1080" w:right="-5" w:hanging="540"/>
        <w:jc w:val="thaiDistribute"/>
        <w:rPr>
          <w:rFonts w:cs="Browallia New"/>
          <w:color w:val="CF4A02"/>
          <w:szCs w:val="28"/>
        </w:rPr>
      </w:pPr>
      <w:r w:rsidRPr="0033612C">
        <w:rPr>
          <w:rFonts w:cs="Browallia New"/>
          <w:color w:val="CF4A02"/>
          <w:szCs w:val="28"/>
          <w:cs/>
        </w:rPr>
        <w:t>ก)</w:t>
      </w:r>
      <w:r w:rsidRPr="0033612C">
        <w:rPr>
          <w:rFonts w:cs="Browallia New"/>
          <w:color w:val="CF4A02"/>
          <w:szCs w:val="28"/>
          <w:cs/>
        </w:rPr>
        <w:tab/>
      </w:r>
      <w:r w:rsidR="00DA31D7" w:rsidRPr="0033612C">
        <w:rPr>
          <w:rFonts w:cs="Browallia New"/>
          <w:color w:val="CF4A02"/>
          <w:szCs w:val="28"/>
          <w:cs/>
        </w:rPr>
        <w:t>สกุลเงินที่ใช้ในการดำเนินงานและสกุลเงินที่ใช้นำเสนองบการเงิน</w:t>
      </w:r>
    </w:p>
    <w:p w14:paraId="2B895D67" w14:textId="77777777" w:rsidR="00100788" w:rsidRPr="00DF51BC" w:rsidRDefault="00100788" w:rsidP="007C4394">
      <w:pPr>
        <w:ind w:left="1080" w:right="-5"/>
        <w:jc w:val="thaiDistribute"/>
        <w:rPr>
          <w:rFonts w:cs="Browallia New"/>
          <w:sz w:val="20"/>
          <w:szCs w:val="20"/>
        </w:rPr>
      </w:pPr>
    </w:p>
    <w:p w14:paraId="48DFBC24" w14:textId="6DE5C1D8" w:rsidR="00DA31D7" w:rsidRPr="0033612C" w:rsidRDefault="00100788" w:rsidP="007C4394">
      <w:pPr>
        <w:ind w:left="108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งบการเงินแสดงในสกุลเงินบาท ซึ่งเป็นสกุลเงินที่ใช้ในการดำเนินงานของ</w:t>
      </w:r>
      <w:r w:rsidR="000F2B91" w:rsidRPr="0033612C">
        <w:rPr>
          <w:rFonts w:cs="Browallia New"/>
          <w:szCs w:val="28"/>
          <w:cs/>
        </w:rPr>
        <w:t>บริษัท</w:t>
      </w:r>
    </w:p>
    <w:p w14:paraId="67E80A35" w14:textId="77777777" w:rsidR="00E543BD" w:rsidRPr="00DF51BC" w:rsidRDefault="00E543BD" w:rsidP="007C4394">
      <w:pPr>
        <w:ind w:left="1080" w:right="-5"/>
        <w:jc w:val="thaiDistribute"/>
        <w:rPr>
          <w:rFonts w:cs="Browallia New"/>
          <w:sz w:val="20"/>
          <w:szCs w:val="20"/>
        </w:rPr>
      </w:pPr>
    </w:p>
    <w:p w14:paraId="4A419DF3" w14:textId="77777777" w:rsidR="00DA31D7" w:rsidRPr="0033612C" w:rsidRDefault="00C80EF3" w:rsidP="007C4394">
      <w:pPr>
        <w:ind w:left="1080" w:right="-5" w:hanging="540"/>
        <w:jc w:val="thaiDistribute"/>
        <w:rPr>
          <w:rFonts w:cs="Browallia New"/>
          <w:color w:val="CF4A02"/>
          <w:szCs w:val="28"/>
        </w:rPr>
      </w:pPr>
      <w:r w:rsidRPr="0033612C">
        <w:rPr>
          <w:rFonts w:cs="Browallia New"/>
          <w:color w:val="CF4A02"/>
          <w:szCs w:val="28"/>
          <w:cs/>
        </w:rPr>
        <w:t>ข)</w:t>
      </w:r>
      <w:r w:rsidRPr="0033612C">
        <w:rPr>
          <w:rFonts w:cs="Browallia New"/>
          <w:color w:val="CF4A02"/>
          <w:szCs w:val="28"/>
          <w:cs/>
        </w:rPr>
        <w:tab/>
      </w:r>
      <w:r w:rsidR="00DA31D7" w:rsidRPr="0033612C">
        <w:rPr>
          <w:rFonts w:cs="Browallia New"/>
          <w:color w:val="CF4A02"/>
          <w:szCs w:val="28"/>
          <w:cs/>
        </w:rPr>
        <w:t>รายการและยอดคงเหลือ</w:t>
      </w:r>
    </w:p>
    <w:p w14:paraId="52554A32" w14:textId="77777777" w:rsidR="00DA31D7" w:rsidRPr="00DF51BC" w:rsidRDefault="00DA31D7" w:rsidP="007C4394">
      <w:pPr>
        <w:ind w:left="1080" w:right="-5"/>
        <w:jc w:val="thaiDistribute"/>
        <w:rPr>
          <w:rFonts w:cs="Browallia New"/>
          <w:sz w:val="20"/>
          <w:szCs w:val="20"/>
        </w:rPr>
      </w:pPr>
    </w:p>
    <w:p w14:paraId="2D0C2E9E" w14:textId="4E58BC06" w:rsidR="00D95D58" w:rsidRPr="0033612C" w:rsidRDefault="00D95D58" w:rsidP="007C4394">
      <w:pPr>
        <w:ind w:left="108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 xml:space="preserve">รายการที่เป็นสกุลเงินตราต่างประเทศแปลงค่าเป็นสกุลเงินที่ใช้ในการดำเนินงานโดยใช้อัตราแลกเปลี่ยน ณ วันที่เกิดรายการ </w:t>
      </w:r>
    </w:p>
    <w:p w14:paraId="47651DB1" w14:textId="77777777" w:rsidR="00D95D58" w:rsidRPr="00DF51BC" w:rsidRDefault="00D95D58" w:rsidP="007C4394">
      <w:pPr>
        <w:ind w:left="1080" w:right="-5"/>
        <w:jc w:val="thaiDistribute"/>
        <w:rPr>
          <w:rFonts w:cs="Browallia New"/>
          <w:sz w:val="20"/>
          <w:szCs w:val="20"/>
        </w:rPr>
      </w:pPr>
    </w:p>
    <w:p w14:paraId="0D30F548" w14:textId="6B7099BD" w:rsidR="00D95D58" w:rsidRPr="0033612C" w:rsidRDefault="00D95D58" w:rsidP="007C4394">
      <w:pPr>
        <w:ind w:left="108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รายการกำไรและรายการขาดทุนที่เกิดจากการรับหรือจ่ายชำระที่เป็นเงินตราต่างประเทศ และที่เกิดจากการแปลงค่าสินทรัพย์และหนี้สินทางการเงินได้บันทึกไว้ในกำไรหรือขาดทุน</w:t>
      </w:r>
    </w:p>
    <w:p w14:paraId="2A3E86CD" w14:textId="77777777" w:rsidR="00D95D58" w:rsidRPr="00DF51BC" w:rsidRDefault="00D95D58" w:rsidP="007C4394">
      <w:pPr>
        <w:ind w:left="1080" w:right="-5"/>
        <w:jc w:val="thaiDistribute"/>
        <w:rPr>
          <w:rFonts w:cs="Browallia New"/>
          <w:sz w:val="20"/>
          <w:szCs w:val="20"/>
        </w:rPr>
      </w:pPr>
    </w:p>
    <w:p w14:paraId="3D3CAA27" w14:textId="3E7533F7" w:rsidR="0035754E" w:rsidRPr="0033612C" w:rsidRDefault="00D95D58" w:rsidP="007C4394">
      <w:pPr>
        <w:ind w:left="108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 xml:space="preserve">เมื่อมีการรับรู้รายการกำไรหรือขาดทุนของรายการที่ไม่เป็นตัวเงินไว้ในงบกำไรขาดทุนเบ็ดเสร็จอื่น </w:t>
      </w:r>
      <w:r w:rsidRPr="00DF51BC">
        <w:rPr>
          <w:rFonts w:cs="Browallia New"/>
          <w:spacing w:val="-4"/>
          <w:szCs w:val="28"/>
          <w:cs/>
        </w:rPr>
        <w:t>องค์ประกอบของอัตราแลกเปลี่ยนทั้งหมดของกำไรหรือขาดทุนนั้นจะรับรู้ไว้ในกำไรขาดทุนเบ็ดเสร็จอื่นด้วย</w:t>
      </w:r>
      <w:r w:rsidRPr="0033612C">
        <w:rPr>
          <w:rFonts w:cs="Browallia New"/>
          <w:szCs w:val="28"/>
          <w:cs/>
        </w:rPr>
        <w:t xml:space="preserve"> ในทางตรงข้ามการรับรู้กำไรหรือขาดทุนของรายการที่ไม่เป็นตัวเงินไว้ในกำไรหรือขาดทุน องค์ประกอบของอัตราแลกเปลี่ยนทั้งหมดของกำไรหรือขาดทุนนั้นจะรับรู้ไว้ในกำไรขาดทุนด้วย</w:t>
      </w:r>
      <w:bookmarkStart w:id="8" w:name="_Toc494266646"/>
    </w:p>
    <w:p w14:paraId="4F9D6F98" w14:textId="77777777" w:rsidR="00D95D58" w:rsidRPr="00DF51BC" w:rsidRDefault="00D95D58" w:rsidP="00DF51BC">
      <w:pPr>
        <w:ind w:left="540" w:right="-5"/>
        <w:jc w:val="thaiDistribute"/>
        <w:rPr>
          <w:rFonts w:cs="Browallia New"/>
          <w:sz w:val="20"/>
          <w:szCs w:val="20"/>
          <w:lang w:eastAsia="th-TH"/>
        </w:rPr>
      </w:pPr>
    </w:p>
    <w:p w14:paraId="5B586ADD" w14:textId="35C40A2A" w:rsidR="00DA31D7" w:rsidRPr="0033612C" w:rsidRDefault="0033612C" w:rsidP="007C4394">
      <w:pPr>
        <w:ind w:left="540" w:right="-5" w:hanging="540"/>
        <w:jc w:val="thaiDistribute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</w:rPr>
        <w:t>4</w:t>
      </w:r>
      <w:r w:rsidR="00D95D58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2</w:t>
      </w:r>
      <w:r w:rsidR="00DA31D7" w:rsidRPr="0033612C">
        <w:rPr>
          <w:rFonts w:cs="Browallia New"/>
          <w:b/>
          <w:bCs/>
          <w:color w:val="CF4A02"/>
          <w:szCs w:val="28"/>
          <w:cs/>
        </w:rPr>
        <w:tab/>
        <w:t>เงินสดและรายการเทียบเท่าเงินสด</w:t>
      </w:r>
      <w:bookmarkEnd w:id="8"/>
    </w:p>
    <w:p w14:paraId="6A08922D" w14:textId="77777777" w:rsidR="00D95D58" w:rsidRPr="00DF51BC" w:rsidRDefault="00D95D58" w:rsidP="007C4394">
      <w:pPr>
        <w:ind w:left="540" w:right="-5"/>
        <w:jc w:val="thaiDistribute"/>
        <w:rPr>
          <w:rFonts w:cs="Browallia New"/>
          <w:sz w:val="20"/>
          <w:szCs w:val="20"/>
          <w:lang w:eastAsia="th-TH"/>
        </w:rPr>
      </w:pPr>
    </w:p>
    <w:p w14:paraId="65DCA5C8" w14:textId="3D32195B" w:rsidR="00D95D58" w:rsidRPr="0033612C" w:rsidRDefault="00D95D58" w:rsidP="007C4394">
      <w:pPr>
        <w:ind w:left="540" w:right="-5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zCs w:val="28"/>
          <w:cs/>
          <w:lang w:eastAsia="th-TH"/>
        </w:rPr>
        <w:t>ในงบกระแสเงินสด เงินสดและรายการเทียบเท่าเงินสดรวมถึงเงินสดในมือ เงินฝากธนาคารประเภทจ่ายคืน</w:t>
      </w:r>
      <w:r w:rsidR="004201FA" w:rsidRPr="0033612C">
        <w:rPr>
          <w:rFonts w:cs="Browallia New"/>
          <w:szCs w:val="28"/>
          <w:lang w:eastAsia="th-TH"/>
        </w:rPr>
        <w:br/>
      </w:r>
      <w:r w:rsidRPr="0033612C">
        <w:rPr>
          <w:rFonts w:cs="Browallia New"/>
          <w:szCs w:val="28"/>
          <w:cs/>
          <w:lang w:eastAsia="th-TH"/>
        </w:rPr>
        <w:t>เมื่อทวงถาม</w:t>
      </w:r>
      <w:r w:rsidRPr="0033612C">
        <w:rPr>
          <w:rFonts w:cs="Browallia New"/>
          <w:spacing w:val="-6"/>
          <w:szCs w:val="28"/>
          <w:cs/>
          <w:lang w:eastAsia="th-TH"/>
        </w:rPr>
        <w:t xml:space="preserve"> เงินลงทุนระยะสั้นอื่น</w:t>
      </w:r>
      <w:r w:rsidRPr="0033612C">
        <w:rPr>
          <w:rFonts w:cs="Browallia New"/>
          <w:szCs w:val="28"/>
          <w:cs/>
          <w:lang w:eastAsia="th-TH"/>
        </w:rPr>
        <w:t>ที่มีสภาพคล่องสูงซึ่งมีอายุไม่เกินสามเดือนนับจากวันที่ได้มา</w:t>
      </w:r>
    </w:p>
    <w:p w14:paraId="5CD0D6E6" w14:textId="77777777" w:rsidR="00D95D58" w:rsidRPr="00DF51BC" w:rsidRDefault="00D95D58" w:rsidP="007C4394">
      <w:pPr>
        <w:ind w:left="540" w:right="-5"/>
        <w:jc w:val="thaiDistribute"/>
        <w:rPr>
          <w:rFonts w:cs="Browallia New"/>
          <w:sz w:val="20"/>
          <w:szCs w:val="20"/>
          <w:lang w:eastAsia="th-TH"/>
        </w:rPr>
      </w:pPr>
    </w:p>
    <w:p w14:paraId="52D12F50" w14:textId="242D581D" w:rsidR="00D95D58" w:rsidRPr="0033612C" w:rsidRDefault="00D95D58" w:rsidP="007C4394">
      <w:pPr>
        <w:ind w:left="540" w:right="-5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zCs w:val="28"/>
          <w:cs/>
          <w:lang w:eastAsia="th-TH"/>
        </w:rPr>
        <w:t>เงินเบิกเกินบัญชีจะแสดงไว้ในส่วนของของหนี้สินหมุนเวียนในงบแสดงฐานะการเงิน</w:t>
      </w:r>
    </w:p>
    <w:p w14:paraId="12B04E57" w14:textId="77777777" w:rsidR="004201FA" w:rsidRPr="00DF51BC" w:rsidRDefault="004201FA" w:rsidP="00DF51BC">
      <w:pPr>
        <w:ind w:left="540" w:right="-5"/>
        <w:jc w:val="thaiDistribute"/>
        <w:rPr>
          <w:rFonts w:cs="Browallia New"/>
          <w:sz w:val="20"/>
          <w:szCs w:val="20"/>
          <w:lang w:eastAsia="th-TH"/>
        </w:rPr>
      </w:pPr>
      <w:bookmarkStart w:id="9" w:name="_Toc494266647"/>
    </w:p>
    <w:p w14:paraId="2ADE6999" w14:textId="2E91F59F" w:rsidR="00DA31D7" w:rsidRPr="0033612C" w:rsidRDefault="0033612C" w:rsidP="007C4394">
      <w:pPr>
        <w:ind w:left="540" w:right="-5" w:hanging="540"/>
        <w:jc w:val="thaiDistribute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</w:rPr>
        <w:t>4</w:t>
      </w:r>
      <w:r w:rsidR="00D95D58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3</w:t>
      </w:r>
      <w:r w:rsidR="00DA31D7" w:rsidRPr="0033612C">
        <w:rPr>
          <w:rFonts w:cs="Browallia New"/>
          <w:b/>
          <w:bCs/>
          <w:color w:val="CF4A02"/>
          <w:szCs w:val="28"/>
          <w:cs/>
        </w:rPr>
        <w:tab/>
        <w:t>ลูกหนี้การค้า</w:t>
      </w:r>
      <w:bookmarkEnd w:id="9"/>
    </w:p>
    <w:p w14:paraId="3185E6F4" w14:textId="77777777" w:rsidR="00100788" w:rsidRPr="00DF51BC" w:rsidRDefault="00100788" w:rsidP="007C4394">
      <w:pPr>
        <w:ind w:left="540" w:right="-5"/>
        <w:jc w:val="thaiDistribute"/>
        <w:rPr>
          <w:rFonts w:cs="Browallia New"/>
          <w:sz w:val="20"/>
          <w:szCs w:val="20"/>
          <w:lang w:eastAsia="th-TH"/>
        </w:rPr>
      </w:pPr>
    </w:p>
    <w:p w14:paraId="78F9E658" w14:textId="47DC9E50" w:rsidR="00100788" w:rsidRPr="0033612C" w:rsidRDefault="00590A4B" w:rsidP="007C4394">
      <w:pPr>
        <w:ind w:left="540" w:right="-5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zCs w:val="28"/>
          <w:cs/>
          <w:lang w:eastAsia="th-TH"/>
        </w:rPr>
        <w:t xml:space="preserve">ลูกหนี้การค้าแสดงถึงจำนวนเงินที่ลูกค้าจะต้องชำระซึ่งเกิดจากการขายสินค้าหรือให้บริการตามปกติของธุรกิจ ซึ่งลูกหนี้โดยส่วนใหญ่จะมีระยะเวลาสินเชื่อ </w:t>
      </w:r>
      <w:r w:rsidR="0033612C" w:rsidRPr="0033612C">
        <w:rPr>
          <w:rFonts w:cs="Browallia New"/>
          <w:szCs w:val="28"/>
          <w:lang w:eastAsia="th-TH"/>
        </w:rPr>
        <w:t>30</w:t>
      </w:r>
      <w:r w:rsidR="004D63FB" w:rsidRPr="0033612C">
        <w:rPr>
          <w:rFonts w:cs="Browallia New"/>
          <w:szCs w:val="28"/>
          <w:cs/>
          <w:lang w:eastAsia="th-TH"/>
        </w:rPr>
        <w:t>-</w:t>
      </w:r>
      <w:r w:rsidR="0033612C" w:rsidRPr="0033612C">
        <w:rPr>
          <w:rFonts w:cs="Browallia New"/>
          <w:szCs w:val="28"/>
          <w:lang w:eastAsia="th-TH"/>
        </w:rPr>
        <w:t>180</w:t>
      </w:r>
      <w:r w:rsidRPr="0033612C">
        <w:rPr>
          <w:rFonts w:cs="Browallia New"/>
          <w:szCs w:val="28"/>
          <w:cs/>
          <w:lang w:eastAsia="th-TH"/>
        </w:rPr>
        <w:t xml:space="preserve"> วัน ดังนั้นลูกหนี้การค้าจึงแสดงอยู่ในรายการหมุนเวียน</w:t>
      </w:r>
    </w:p>
    <w:p w14:paraId="4055C873" w14:textId="77777777" w:rsidR="00BE3C12" w:rsidRPr="00DF51BC" w:rsidRDefault="00BE3C12" w:rsidP="007C4394">
      <w:pPr>
        <w:ind w:left="540" w:right="-5"/>
        <w:jc w:val="thaiDistribute"/>
        <w:rPr>
          <w:rFonts w:cs="Browallia New"/>
          <w:sz w:val="20"/>
          <w:szCs w:val="20"/>
          <w:lang w:eastAsia="th-TH"/>
        </w:rPr>
      </w:pPr>
    </w:p>
    <w:p w14:paraId="6AC05AE8" w14:textId="3FA79866" w:rsidR="00590A4B" w:rsidRPr="0033612C" w:rsidRDefault="00D40993" w:rsidP="007C4394">
      <w:pPr>
        <w:ind w:left="540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zCs w:val="28"/>
          <w:cs/>
          <w:lang w:eastAsia="th-TH"/>
        </w:rPr>
        <w:t>บริษัท</w:t>
      </w:r>
      <w:r w:rsidR="00590A4B" w:rsidRPr="0033612C">
        <w:rPr>
          <w:rFonts w:cs="Browallia New"/>
          <w:szCs w:val="28"/>
          <w:cs/>
          <w:lang w:eastAsia="th-TH"/>
        </w:rPr>
        <w:t>รับรู้ลูกหนี้การค้าเมื่อเริ่มแรกด้วยจำนวนเงินของสิ่งตอบแทนที่ปราศจากเงื่อนไขในการได้รับชำระ ยกเว้</w:t>
      </w:r>
      <w:r w:rsidR="00D95D58" w:rsidRPr="0033612C">
        <w:rPr>
          <w:rFonts w:cs="Browallia New"/>
          <w:szCs w:val="28"/>
          <w:cs/>
          <w:lang w:eastAsia="th-TH"/>
        </w:rPr>
        <w:t>น</w:t>
      </w:r>
      <w:r w:rsidR="00590A4B" w:rsidRPr="0033612C">
        <w:rPr>
          <w:rFonts w:cs="Browallia New"/>
          <w:szCs w:val="28"/>
          <w:cs/>
          <w:lang w:eastAsia="th-TH"/>
        </w:rPr>
        <w:t xml:space="preserve">ในกรณีที่เป็นรายการที่มีองค์ประกอบด้านการจัดหาเงินที่มีนัยสำคัญ </w:t>
      </w:r>
      <w:r w:rsidRPr="0033612C">
        <w:rPr>
          <w:rFonts w:cs="Browallia New"/>
          <w:szCs w:val="28"/>
          <w:cs/>
          <w:lang w:eastAsia="th-TH"/>
        </w:rPr>
        <w:t>บริษัท</w:t>
      </w:r>
      <w:r w:rsidR="00590A4B" w:rsidRPr="0033612C">
        <w:rPr>
          <w:rFonts w:cs="Browallia New"/>
          <w:szCs w:val="28"/>
          <w:cs/>
          <w:lang w:eastAsia="th-TH"/>
        </w:rPr>
        <w:t>จะรับรู้ลูกหนี้ด้วยมูลค่าปัจจุบันของสิ่งตอบแทน และจะวัดมูลค่าในภายหลังด้วยราคาทุนตัดจำหน่ายเนื่องจาก</w:t>
      </w:r>
      <w:r w:rsidRPr="0033612C">
        <w:rPr>
          <w:rFonts w:cs="Browallia New"/>
          <w:szCs w:val="28"/>
          <w:cs/>
          <w:lang w:eastAsia="th-TH"/>
        </w:rPr>
        <w:t>บริษัท</w:t>
      </w:r>
      <w:r w:rsidR="00590A4B" w:rsidRPr="0033612C">
        <w:rPr>
          <w:rFonts w:cs="Browallia New"/>
          <w:szCs w:val="28"/>
          <w:cs/>
          <w:lang w:eastAsia="th-TH"/>
        </w:rPr>
        <w:t xml:space="preserve">ตั้งใจที่จะรับชำระกระแสเงินสดตามสัญญา </w:t>
      </w:r>
    </w:p>
    <w:p w14:paraId="706C5CEE" w14:textId="77777777" w:rsidR="00590A4B" w:rsidRPr="00DF51BC" w:rsidRDefault="00590A4B" w:rsidP="00DF51BC">
      <w:pPr>
        <w:ind w:left="540" w:right="-5"/>
        <w:jc w:val="thaiDistribute"/>
        <w:rPr>
          <w:rFonts w:cs="Browallia New"/>
          <w:sz w:val="20"/>
          <w:szCs w:val="20"/>
          <w:lang w:eastAsia="th-TH"/>
        </w:rPr>
      </w:pPr>
    </w:p>
    <w:p w14:paraId="448DBBE2" w14:textId="09D991D0" w:rsidR="00D6527F" w:rsidRPr="0033612C" w:rsidRDefault="00590A4B" w:rsidP="007C4394">
      <w:pPr>
        <w:ind w:left="540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zCs w:val="28"/>
          <w:cs/>
          <w:lang w:eastAsia="th-TH"/>
        </w:rPr>
        <w:t xml:space="preserve">ทั้งนี้ การพิจารณาการด้อยค่าของลูกหนี้การค้าได้เปิดเผยในหมายเหตุ </w:t>
      </w:r>
      <w:r w:rsidR="0033612C" w:rsidRPr="0033612C">
        <w:rPr>
          <w:rFonts w:cs="Browallia New"/>
          <w:szCs w:val="28"/>
          <w:lang w:eastAsia="th-TH"/>
        </w:rPr>
        <w:t>5</w:t>
      </w:r>
      <w:r w:rsidR="00E543BD" w:rsidRPr="0033612C">
        <w:rPr>
          <w:rFonts w:cs="Browallia New"/>
          <w:szCs w:val="28"/>
          <w:lang w:eastAsia="th-TH"/>
        </w:rPr>
        <w:t>.</w:t>
      </w:r>
      <w:r w:rsidR="0033612C" w:rsidRPr="0033612C">
        <w:rPr>
          <w:rFonts w:cs="Browallia New"/>
          <w:szCs w:val="28"/>
          <w:lang w:eastAsia="th-TH"/>
        </w:rPr>
        <w:t>1</w:t>
      </w:r>
      <w:r w:rsidR="00E543BD" w:rsidRPr="0033612C">
        <w:rPr>
          <w:rFonts w:cs="Browallia New"/>
          <w:szCs w:val="28"/>
          <w:lang w:eastAsia="th-TH"/>
        </w:rPr>
        <w:t>.</w:t>
      </w:r>
      <w:r w:rsidR="0033612C" w:rsidRPr="0033612C">
        <w:rPr>
          <w:rFonts w:cs="Browallia New"/>
          <w:szCs w:val="28"/>
          <w:lang w:eastAsia="th-TH"/>
        </w:rPr>
        <w:t>2</w:t>
      </w:r>
      <w:r w:rsidRPr="0033612C">
        <w:rPr>
          <w:rFonts w:cs="Browallia New"/>
          <w:szCs w:val="28"/>
          <w:lang w:eastAsia="th-TH"/>
        </w:rPr>
        <w:t xml:space="preserve"> </w:t>
      </w:r>
      <w:r w:rsidRPr="0033612C">
        <w:rPr>
          <w:rFonts w:cs="Browallia New"/>
          <w:szCs w:val="28"/>
          <w:cs/>
          <w:lang w:eastAsia="th-TH"/>
        </w:rPr>
        <w:t>(</w:t>
      </w:r>
      <w:r w:rsidR="00855CE7" w:rsidRPr="0033612C">
        <w:rPr>
          <w:rFonts w:cs="Browallia New"/>
          <w:szCs w:val="28"/>
          <w:cs/>
          <w:lang w:eastAsia="th-TH"/>
        </w:rPr>
        <w:t>ค</w:t>
      </w:r>
      <w:r w:rsidRPr="0033612C">
        <w:rPr>
          <w:rFonts w:cs="Browallia New"/>
          <w:szCs w:val="28"/>
          <w:cs/>
          <w:lang w:eastAsia="th-TH"/>
        </w:rPr>
        <w:t>)</w:t>
      </w:r>
      <w:bookmarkStart w:id="10" w:name="_Toc494266648"/>
    </w:p>
    <w:p w14:paraId="34338B56" w14:textId="7D2B3270" w:rsidR="00DF51BC" w:rsidRDefault="00DF51BC">
      <w:pPr>
        <w:spacing w:after="160" w:line="259" w:lineRule="auto"/>
        <w:jc w:val="left"/>
        <w:rPr>
          <w:rFonts w:cs="Browallia New"/>
          <w:sz w:val="24"/>
          <w:lang w:eastAsia="th-TH"/>
        </w:rPr>
      </w:pPr>
      <w:r>
        <w:rPr>
          <w:rFonts w:cs="Browallia New"/>
          <w:sz w:val="24"/>
          <w:lang w:eastAsia="th-TH"/>
        </w:rPr>
        <w:br w:type="page"/>
      </w:r>
    </w:p>
    <w:p w14:paraId="7D3B0086" w14:textId="77777777" w:rsidR="00A7182D" w:rsidRPr="00DF51BC" w:rsidRDefault="00A7182D" w:rsidP="007C4394">
      <w:pPr>
        <w:ind w:left="540"/>
        <w:jc w:val="thaiDistribute"/>
        <w:rPr>
          <w:rFonts w:cs="Browallia New"/>
          <w:szCs w:val="28"/>
          <w:lang w:eastAsia="th-TH"/>
        </w:rPr>
      </w:pPr>
    </w:p>
    <w:p w14:paraId="3025E6E9" w14:textId="37B25DDD" w:rsidR="00704C95" w:rsidRPr="00DF51BC" w:rsidRDefault="0033612C" w:rsidP="007C4394">
      <w:pPr>
        <w:ind w:left="540" w:right="-5" w:hanging="540"/>
        <w:jc w:val="thaiDistribute"/>
        <w:rPr>
          <w:rFonts w:cs="Browallia New"/>
          <w:b/>
          <w:bCs/>
          <w:color w:val="CF4A02"/>
          <w:szCs w:val="28"/>
        </w:rPr>
      </w:pPr>
      <w:r w:rsidRPr="00DF51BC">
        <w:rPr>
          <w:rFonts w:cs="Browallia New"/>
          <w:b/>
          <w:bCs/>
          <w:color w:val="CF4A02"/>
          <w:szCs w:val="28"/>
        </w:rPr>
        <w:t>4</w:t>
      </w:r>
      <w:r w:rsidR="00D95D58" w:rsidRPr="00DF51BC">
        <w:rPr>
          <w:rFonts w:cs="Browallia New"/>
          <w:b/>
          <w:bCs/>
          <w:color w:val="CF4A02"/>
          <w:szCs w:val="28"/>
        </w:rPr>
        <w:t>.</w:t>
      </w:r>
      <w:r w:rsidRPr="00DF51BC">
        <w:rPr>
          <w:rFonts w:cs="Browallia New"/>
          <w:b/>
          <w:bCs/>
          <w:color w:val="CF4A02"/>
          <w:szCs w:val="28"/>
        </w:rPr>
        <w:t>4</w:t>
      </w:r>
      <w:r w:rsidR="008C5D5C" w:rsidRPr="00DF51BC">
        <w:rPr>
          <w:rFonts w:cs="Browallia New"/>
          <w:b/>
          <w:bCs/>
          <w:color w:val="CF4A02"/>
          <w:szCs w:val="28"/>
        </w:rPr>
        <w:tab/>
      </w:r>
      <w:r w:rsidR="00DA31D7" w:rsidRPr="00DF51BC">
        <w:rPr>
          <w:rFonts w:cs="Browallia New"/>
          <w:b/>
          <w:bCs/>
          <w:color w:val="CF4A02"/>
          <w:szCs w:val="28"/>
          <w:cs/>
        </w:rPr>
        <w:t>สินค้าคงเหลือ</w:t>
      </w:r>
      <w:bookmarkEnd w:id="7"/>
      <w:bookmarkEnd w:id="10"/>
    </w:p>
    <w:p w14:paraId="691EBC37" w14:textId="77777777" w:rsidR="008C5D5C" w:rsidRPr="00DF51BC" w:rsidRDefault="008C5D5C" w:rsidP="007C4394">
      <w:pPr>
        <w:ind w:left="540" w:right="-5"/>
        <w:jc w:val="thaiDistribute"/>
        <w:rPr>
          <w:rFonts w:cs="Browallia New"/>
          <w:szCs w:val="28"/>
          <w:lang w:eastAsia="th-TH"/>
        </w:rPr>
      </w:pPr>
    </w:p>
    <w:p w14:paraId="39183D0E" w14:textId="2CA5A103" w:rsidR="00100788" w:rsidRPr="00DF51BC" w:rsidRDefault="00100788" w:rsidP="007C4394">
      <w:pPr>
        <w:ind w:left="540" w:right="-5"/>
        <w:jc w:val="thaiDistribute"/>
        <w:rPr>
          <w:rFonts w:cs="Browallia New"/>
          <w:szCs w:val="28"/>
          <w:lang w:eastAsia="th-TH"/>
        </w:rPr>
      </w:pPr>
      <w:r w:rsidRPr="00DF51BC">
        <w:rPr>
          <w:rFonts w:cs="Browallia New"/>
          <w:szCs w:val="28"/>
          <w:cs/>
          <w:lang w:eastAsia="th-TH"/>
        </w:rPr>
        <w:t>สินค้าคงเหลือแสดงด้วยราคาทุนหรือมูลค่าสุทธิที่จะได้รับแล้วแต่ราคาใดจะต่ำกว่า</w:t>
      </w:r>
    </w:p>
    <w:p w14:paraId="71EB15B4" w14:textId="77777777" w:rsidR="00100788" w:rsidRPr="00DF51BC" w:rsidRDefault="00100788" w:rsidP="007C4394">
      <w:pPr>
        <w:ind w:left="540" w:right="-5"/>
        <w:jc w:val="thaiDistribute"/>
        <w:rPr>
          <w:rFonts w:cs="Browallia New"/>
          <w:szCs w:val="28"/>
          <w:lang w:eastAsia="th-TH"/>
        </w:rPr>
      </w:pPr>
    </w:p>
    <w:p w14:paraId="62AC8F80" w14:textId="4348B805" w:rsidR="00100788" w:rsidRPr="00DF51BC" w:rsidRDefault="00100788" w:rsidP="007C4394">
      <w:pPr>
        <w:ind w:left="540" w:right="-5"/>
        <w:jc w:val="thaiDistribute"/>
        <w:rPr>
          <w:rFonts w:cs="Browallia New"/>
          <w:szCs w:val="28"/>
          <w:lang w:eastAsia="th-TH"/>
        </w:rPr>
      </w:pPr>
      <w:r w:rsidRPr="00DF51BC">
        <w:rPr>
          <w:rFonts w:cs="Browallia New"/>
          <w:szCs w:val="28"/>
          <w:cs/>
          <w:lang w:eastAsia="th-TH"/>
        </w:rPr>
        <w:t xml:space="preserve">ราคาทุนของสินค้าคำนวณโดยวิธีเข้าก่อนออกก่อน </w:t>
      </w:r>
      <w:r w:rsidRPr="00DF51BC">
        <w:rPr>
          <w:rFonts w:cs="Browallia New"/>
          <w:spacing w:val="-4"/>
          <w:szCs w:val="28"/>
          <w:cs/>
          <w:lang w:eastAsia="th-TH"/>
        </w:rPr>
        <w:t>ต้นทุนของสินค้าสำเร็จรูปประกอบด้วย</w:t>
      </w:r>
      <w:r w:rsidR="00DC4253" w:rsidRPr="00DF51BC">
        <w:rPr>
          <w:rFonts w:cs="Browallia New"/>
          <w:szCs w:val="28"/>
          <w:cs/>
          <w:lang w:eastAsia="th-TH"/>
        </w:rPr>
        <w:t>ราคาซื้อ</w:t>
      </w:r>
      <w:r w:rsidRPr="00DF51BC">
        <w:rPr>
          <w:rFonts w:cs="Browallia New"/>
          <w:szCs w:val="28"/>
          <w:cs/>
          <w:lang w:eastAsia="th-TH"/>
        </w:rPr>
        <w:t>และค่าใช้จ่ายที่เกี่ยวข้องโดยตรงเพื่อให้สินค้านั้นอยู่ในสภาพและสถานที่ปัจจุบัน</w:t>
      </w:r>
    </w:p>
    <w:p w14:paraId="15CC78C0" w14:textId="77777777" w:rsidR="00612ECD" w:rsidRPr="00DF51BC" w:rsidRDefault="00612ECD" w:rsidP="007C4394">
      <w:pPr>
        <w:ind w:left="540" w:right="-5"/>
        <w:jc w:val="thaiDistribute"/>
        <w:rPr>
          <w:rFonts w:cs="Browallia New"/>
          <w:szCs w:val="28"/>
          <w:lang w:eastAsia="th-TH"/>
        </w:rPr>
      </w:pPr>
    </w:p>
    <w:p w14:paraId="4C31CE45" w14:textId="76C07F6C" w:rsidR="002D0015" w:rsidRPr="00DF51BC" w:rsidRDefault="0033612C" w:rsidP="007C4394">
      <w:pPr>
        <w:ind w:left="540" w:right="-5" w:hanging="540"/>
        <w:jc w:val="thaiDistribute"/>
        <w:rPr>
          <w:rFonts w:cs="Browallia New"/>
          <w:b/>
          <w:bCs/>
          <w:color w:val="CF4A02"/>
          <w:szCs w:val="28"/>
        </w:rPr>
      </w:pPr>
      <w:bookmarkStart w:id="11" w:name="_Toc494266652"/>
      <w:r w:rsidRPr="00DF51BC">
        <w:rPr>
          <w:rFonts w:cs="Browallia New"/>
          <w:b/>
          <w:bCs/>
          <w:color w:val="CF4A02"/>
          <w:szCs w:val="28"/>
        </w:rPr>
        <w:t>4</w:t>
      </w:r>
      <w:r w:rsidR="002D0015" w:rsidRPr="00DF51BC">
        <w:rPr>
          <w:rFonts w:cs="Browallia New"/>
          <w:b/>
          <w:bCs/>
          <w:color w:val="CF4A02"/>
          <w:szCs w:val="28"/>
          <w:cs/>
        </w:rPr>
        <w:t>.</w:t>
      </w:r>
      <w:r w:rsidRPr="00DF51BC">
        <w:rPr>
          <w:rFonts w:cs="Browallia New"/>
          <w:b/>
          <w:bCs/>
          <w:color w:val="CF4A02"/>
          <w:szCs w:val="28"/>
        </w:rPr>
        <w:t>5</w:t>
      </w:r>
      <w:r w:rsidR="002D0015" w:rsidRPr="00DF51BC">
        <w:rPr>
          <w:rFonts w:cs="Browallia New"/>
          <w:b/>
          <w:bCs/>
          <w:color w:val="CF4A02"/>
          <w:szCs w:val="28"/>
          <w:cs/>
        </w:rPr>
        <w:tab/>
        <w:t>สินทรัพย์ทางการเงิน</w:t>
      </w:r>
    </w:p>
    <w:p w14:paraId="2DC30C74" w14:textId="77777777" w:rsidR="00AA1E9E" w:rsidRPr="00DF51BC" w:rsidRDefault="00AA1E9E" w:rsidP="007C4394">
      <w:pPr>
        <w:ind w:left="540" w:right="-5"/>
        <w:jc w:val="thaiDistribute"/>
        <w:rPr>
          <w:rFonts w:cs="Browallia New"/>
          <w:szCs w:val="28"/>
          <w:lang w:eastAsia="th-TH"/>
        </w:rPr>
      </w:pPr>
    </w:p>
    <w:p w14:paraId="2EC17A62" w14:textId="77777777" w:rsidR="00B71196" w:rsidRPr="00DF51BC" w:rsidRDefault="00AA1E9E" w:rsidP="007C4394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eastAsia="Cordia New" w:cs="Browallia New"/>
          <w:b w:val="0"/>
          <w:bCs w:val="0"/>
          <w:color w:val="CF4A02"/>
          <w:sz w:val="28"/>
          <w:szCs w:val="28"/>
          <w:lang w:val="en-GB"/>
        </w:rPr>
      </w:pPr>
      <w:r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ก)</w:t>
      </w:r>
      <w:r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ab/>
      </w:r>
      <w:r w:rsidR="00B71196"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การจัดประเภท</w:t>
      </w:r>
    </w:p>
    <w:p w14:paraId="4F80DCF0" w14:textId="77777777" w:rsidR="00B71196" w:rsidRPr="00DF51BC" w:rsidRDefault="00B71196" w:rsidP="007C4394">
      <w:pPr>
        <w:ind w:left="1080"/>
        <w:rPr>
          <w:rFonts w:cs="Browallia New"/>
          <w:szCs w:val="28"/>
        </w:rPr>
      </w:pPr>
    </w:p>
    <w:p w14:paraId="72185422" w14:textId="72C592CC" w:rsidR="0035754E" w:rsidRPr="00DF51BC" w:rsidRDefault="001159B1" w:rsidP="007C4394">
      <w:pPr>
        <w:ind w:left="1080"/>
        <w:jc w:val="thaiDistribute"/>
        <w:rPr>
          <w:rFonts w:cs="Browallia New"/>
          <w:szCs w:val="28"/>
          <w:lang w:eastAsia="th-TH"/>
        </w:rPr>
      </w:pPr>
      <w:r w:rsidRPr="00DF51BC">
        <w:rPr>
          <w:rFonts w:cs="Browallia New"/>
          <w:szCs w:val="28"/>
          <w:cs/>
          <w:lang w:eastAsia="th-TH"/>
        </w:rPr>
        <w:t>บริษัท</w:t>
      </w:r>
      <w:r w:rsidR="00B71196" w:rsidRPr="00DF51BC">
        <w:rPr>
          <w:rFonts w:cs="Browallia New"/>
          <w:szCs w:val="28"/>
          <w:cs/>
          <w:lang w:eastAsia="th-TH"/>
        </w:rPr>
        <w:t>จัดประเภทสินทรัพย์ทางการเงินประเภทตราสารหนี้ตามลักษณะการวัดมูลค่า โดยพิจารณาจาก ก) โมเดลธุรกิจในการบริหารสินทรัพย์ดังกล่าว และ ข) ลักษณะกระแสเงินสดตามสัญญาว่าเข้าเงื่อนไขของการเป็นเงินต้นและดอกเบี้ย (</w:t>
      </w:r>
      <w:r w:rsidR="00B71196" w:rsidRPr="00DF51BC">
        <w:rPr>
          <w:rFonts w:cs="Browallia New"/>
          <w:szCs w:val="28"/>
          <w:lang w:eastAsia="th-TH"/>
        </w:rPr>
        <w:t>SPPI</w:t>
      </w:r>
      <w:r w:rsidR="00B71196" w:rsidRPr="00DF51BC">
        <w:rPr>
          <w:rFonts w:cs="Browallia New"/>
          <w:szCs w:val="28"/>
          <w:cs/>
          <w:lang w:eastAsia="th-TH"/>
        </w:rPr>
        <w:t>) หรือไม่ ดังนี้</w:t>
      </w:r>
    </w:p>
    <w:p w14:paraId="6AD69F2E" w14:textId="77777777" w:rsidR="00320A6B" w:rsidRPr="00DF51BC" w:rsidRDefault="00320A6B" w:rsidP="007C4394">
      <w:pPr>
        <w:ind w:left="1080"/>
        <w:jc w:val="thaiDistribute"/>
        <w:rPr>
          <w:rFonts w:cs="Browallia New"/>
          <w:szCs w:val="28"/>
          <w:lang w:eastAsia="th-TH"/>
        </w:rPr>
      </w:pPr>
    </w:p>
    <w:p w14:paraId="7B3B10DC" w14:textId="77777777" w:rsidR="00B71196" w:rsidRPr="00DF51BC" w:rsidRDefault="00B71196" w:rsidP="007C4394">
      <w:pPr>
        <w:pStyle w:val="Style1"/>
        <w:numPr>
          <w:ilvl w:val="0"/>
          <w:numId w:val="3"/>
        </w:numPr>
        <w:pBdr>
          <w:bottom w:val="none" w:sz="0" w:space="0" w:color="auto"/>
        </w:pBdr>
        <w:spacing w:line="240" w:lineRule="auto"/>
        <w:ind w:left="1418" w:hanging="338"/>
        <w:jc w:val="thaiDistribute"/>
        <w:rPr>
          <w:rFonts w:eastAsia="Cordia New" w:cs="Browallia New"/>
          <w:b w:val="0"/>
          <w:bCs w:val="0"/>
          <w:sz w:val="28"/>
          <w:szCs w:val="28"/>
          <w:lang w:val="en-GB" w:eastAsia="th-TH"/>
        </w:rPr>
      </w:pP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รายการที่วัดมูลค่าภายหลังด้วยมูลค่ายุติธรรม (ผ่านกำไรขาดทุนเบ็ดเสร็จอื่นหรือผ่านกำไรหรือขาดทุน) และ</w:t>
      </w:r>
    </w:p>
    <w:p w14:paraId="2402C055" w14:textId="77777777" w:rsidR="00A6085C" w:rsidRPr="00DF51BC" w:rsidRDefault="00B71196" w:rsidP="007C4394">
      <w:pPr>
        <w:pStyle w:val="Style1"/>
        <w:numPr>
          <w:ilvl w:val="0"/>
          <w:numId w:val="3"/>
        </w:numPr>
        <w:pBdr>
          <w:bottom w:val="none" w:sz="0" w:space="0" w:color="auto"/>
        </w:pBdr>
        <w:spacing w:line="240" w:lineRule="auto"/>
        <w:ind w:left="1418" w:hanging="338"/>
        <w:jc w:val="thaiDistribute"/>
        <w:rPr>
          <w:rFonts w:eastAsia="Cordia New" w:cs="Browallia New"/>
          <w:b w:val="0"/>
          <w:bCs w:val="0"/>
          <w:sz w:val="28"/>
          <w:szCs w:val="28"/>
          <w:lang w:val="en-GB" w:eastAsia="th-TH"/>
        </w:rPr>
      </w:pP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รายการที่วัดมูลค่าด้วยราคาทุนตัดจำหน่าย</w:t>
      </w:r>
    </w:p>
    <w:p w14:paraId="189952D3" w14:textId="77777777" w:rsidR="00A6085C" w:rsidRPr="00DF51BC" w:rsidRDefault="00A6085C" w:rsidP="007C4394">
      <w:pPr>
        <w:ind w:left="1080"/>
        <w:jc w:val="thaiDistribute"/>
        <w:rPr>
          <w:rFonts w:cs="Browallia New"/>
          <w:szCs w:val="28"/>
          <w:lang w:eastAsia="th-TH"/>
        </w:rPr>
      </w:pPr>
    </w:p>
    <w:p w14:paraId="4D0B293D" w14:textId="209D866F" w:rsidR="00D95D58" w:rsidRPr="00DF51BC" w:rsidRDefault="001159B1" w:rsidP="007C4394">
      <w:pPr>
        <w:ind w:left="1080"/>
        <w:jc w:val="thaiDistribute"/>
        <w:rPr>
          <w:rFonts w:cs="Browallia New"/>
          <w:szCs w:val="28"/>
          <w:lang w:eastAsia="th-TH"/>
        </w:rPr>
      </w:pPr>
      <w:r w:rsidRPr="00DF51BC">
        <w:rPr>
          <w:rFonts w:cs="Browallia New"/>
          <w:szCs w:val="28"/>
          <w:cs/>
          <w:lang w:eastAsia="th-TH"/>
        </w:rPr>
        <w:t>บริษัท</w:t>
      </w:r>
      <w:r w:rsidR="00A6085C" w:rsidRPr="00DF51BC">
        <w:rPr>
          <w:rFonts w:cs="Browallia New"/>
          <w:szCs w:val="28"/>
          <w:cs/>
          <w:lang w:eastAsia="th-TH"/>
        </w:rPr>
        <w:t>จะสามารถจัดประเภทเงินลงทุนในตราสารหนี้ใหม่ก็ต่อเมื่อมีการเปลี่ยนแปลงในโมเดลธุรกิจในการบริหารสินทรัพย์เท่านั้น</w:t>
      </w:r>
    </w:p>
    <w:p w14:paraId="4039F907" w14:textId="77777777" w:rsidR="00D95D58" w:rsidRPr="00DF51BC" w:rsidRDefault="00D95D58" w:rsidP="007C4394">
      <w:pPr>
        <w:ind w:left="1080"/>
        <w:jc w:val="thaiDistribute"/>
        <w:rPr>
          <w:rFonts w:cs="Browallia New"/>
          <w:szCs w:val="28"/>
          <w:lang w:eastAsia="th-TH"/>
        </w:rPr>
      </w:pPr>
    </w:p>
    <w:p w14:paraId="119ECC0E" w14:textId="409DBDF0" w:rsidR="00C73731" w:rsidRPr="00DF51BC" w:rsidRDefault="00A00877" w:rsidP="007C4394">
      <w:pPr>
        <w:ind w:left="1080"/>
        <w:jc w:val="thaiDistribute"/>
        <w:rPr>
          <w:rFonts w:cs="Browallia New"/>
          <w:color w:val="CF4A02"/>
          <w:szCs w:val="28"/>
          <w:cs/>
        </w:rPr>
      </w:pPr>
      <w:r w:rsidRPr="00DF51BC">
        <w:rPr>
          <w:rFonts w:cs="Browallia New"/>
          <w:spacing w:val="-4"/>
          <w:szCs w:val="28"/>
          <w:cs/>
          <w:lang w:eastAsia="th-TH"/>
        </w:rPr>
        <w:t xml:space="preserve">สำหรับเงินลงทุนในตราสารทุน </w:t>
      </w:r>
      <w:r w:rsidR="001159B1" w:rsidRPr="00DF51BC">
        <w:rPr>
          <w:rFonts w:cs="Browallia New"/>
          <w:spacing w:val="-4"/>
          <w:szCs w:val="28"/>
          <w:cs/>
          <w:lang w:eastAsia="th-TH"/>
        </w:rPr>
        <w:t>บริษัท</w:t>
      </w:r>
      <w:r w:rsidRPr="00DF51BC">
        <w:rPr>
          <w:rFonts w:cs="Browallia New"/>
          <w:spacing w:val="-4"/>
          <w:szCs w:val="28"/>
          <w:cs/>
          <w:lang w:eastAsia="th-TH"/>
        </w:rPr>
        <w:t>สามารถเลือก (ซึ่งไม่สามารถเปลี่ยนแปลงได้) ที่จะวัดมูลค่าเงินลงทุนในตราสารทุน</w:t>
      </w:r>
      <w:r w:rsidRPr="00DF51BC">
        <w:rPr>
          <w:rFonts w:cs="Browallia New"/>
          <w:szCs w:val="28"/>
          <w:cs/>
          <w:lang w:eastAsia="th-TH"/>
        </w:rPr>
        <w:t xml:space="preserve"> ณ วันที่รับรู้เริ่มแรกด้วยมูลค่ายุติธรรมผ่านกำไรขาดทุน (</w:t>
      </w:r>
      <w:r w:rsidRPr="00DF51BC">
        <w:rPr>
          <w:rFonts w:cs="Browallia New"/>
          <w:szCs w:val="28"/>
          <w:lang w:eastAsia="th-TH"/>
        </w:rPr>
        <w:t>FVPL</w:t>
      </w:r>
      <w:r w:rsidRPr="00DF51BC">
        <w:rPr>
          <w:rFonts w:cs="Browallia New"/>
          <w:szCs w:val="28"/>
          <w:cs/>
          <w:lang w:eastAsia="th-TH"/>
        </w:rPr>
        <w:t>) หรือด้วยมูลค่ายุติธรรมผ่านกำไรขาดทุนเบ็ดเสร็จอื่น (</w:t>
      </w:r>
      <w:r w:rsidRPr="00DF51BC">
        <w:rPr>
          <w:rFonts w:cs="Browallia New"/>
          <w:szCs w:val="28"/>
          <w:lang w:eastAsia="th-TH"/>
        </w:rPr>
        <w:t>FVOCI</w:t>
      </w:r>
      <w:r w:rsidRPr="00DF51BC">
        <w:rPr>
          <w:rFonts w:cs="Browallia New"/>
          <w:szCs w:val="28"/>
          <w:cs/>
          <w:lang w:eastAsia="th-TH"/>
        </w:rPr>
        <w:t xml:space="preserve">) ยกเว้นเงินลงทุนในตราสารทุนที่ถือไว้เพื่อค้าจะวัดมูลค่าด้วย </w:t>
      </w:r>
      <w:r w:rsidRPr="00DF51BC">
        <w:rPr>
          <w:rFonts w:cs="Browallia New"/>
          <w:szCs w:val="28"/>
          <w:lang w:eastAsia="th-TH"/>
        </w:rPr>
        <w:t>FVPL</w:t>
      </w:r>
      <w:r w:rsidRPr="00DF51BC">
        <w:rPr>
          <w:rFonts w:cs="Browallia New"/>
          <w:szCs w:val="28"/>
          <w:cs/>
          <w:lang w:eastAsia="th-TH"/>
        </w:rPr>
        <w:t xml:space="preserve"> เท่านั้น</w:t>
      </w:r>
    </w:p>
    <w:p w14:paraId="5126F121" w14:textId="77777777" w:rsidR="004201FA" w:rsidRPr="00DF51BC" w:rsidRDefault="004201FA" w:rsidP="007C4394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eastAsia="Cordia New" w:cs="Browallia New"/>
          <w:b w:val="0"/>
          <w:bCs w:val="0"/>
          <w:color w:val="CF4A02"/>
          <w:sz w:val="28"/>
          <w:szCs w:val="28"/>
          <w:lang w:val="en-GB"/>
        </w:rPr>
      </w:pPr>
    </w:p>
    <w:p w14:paraId="334AC637" w14:textId="1E80E03B" w:rsidR="00A00877" w:rsidRPr="00DF51BC" w:rsidRDefault="00AA1E9E" w:rsidP="007C4394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eastAsia="Cordia New" w:cs="Browallia New"/>
          <w:b w:val="0"/>
          <w:bCs w:val="0"/>
          <w:color w:val="CF4A02"/>
          <w:sz w:val="28"/>
          <w:szCs w:val="28"/>
          <w:lang w:val="en-GB"/>
        </w:rPr>
      </w:pPr>
      <w:r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ข)</w:t>
      </w:r>
      <w:r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ab/>
      </w:r>
      <w:r w:rsidR="00A00877"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การรับรู้รายการและการตัดรายการ</w:t>
      </w:r>
    </w:p>
    <w:p w14:paraId="56A2F82F" w14:textId="77777777" w:rsidR="002A296C" w:rsidRPr="00DF51BC" w:rsidRDefault="002A296C" w:rsidP="001A0339">
      <w:pPr>
        <w:ind w:left="1080"/>
        <w:rPr>
          <w:rFonts w:cs="Browallia New"/>
          <w:szCs w:val="28"/>
          <w:lang w:eastAsia="th-TH"/>
        </w:rPr>
      </w:pPr>
    </w:p>
    <w:p w14:paraId="45A712E3" w14:textId="5DFD5395" w:rsidR="008C5D5C" w:rsidRPr="00DF51BC" w:rsidRDefault="00A00877" w:rsidP="007C4394">
      <w:pPr>
        <w:ind w:left="1080"/>
        <w:jc w:val="thaiDistribute"/>
        <w:rPr>
          <w:rFonts w:eastAsia="Arial Unicode MS" w:cs="Browallia New"/>
          <w:b/>
          <w:bCs/>
          <w:color w:val="CF4A02"/>
          <w:szCs w:val="28"/>
        </w:rPr>
      </w:pPr>
      <w:r w:rsidRPr="00DF51BC">
        <w:rPr>
          <w:rFonts w:cs="Browallia New"/>
          <w:szCs w:val="28"/>
          <w:cs/>
          <w:lang w:eastAsia="th-TH"/>
        </w:rPr>
        <w:t xml:space="preserve">ในการซื้อหรือได้มาหรือขายสินทรัพย์ทางการเงินโดยปกติ </w:t>
      </w:r>
      <w:r w:rsidR="001159B1" w:rsidRPr="00DF51BC">
        <w:rPr>
          <w:rFonts w:cs="Browallia New"/>
          <w:szCs w:val="28"/>
          <w:cs/>
          <w:lang w:eastAsia="th-TH"/>
        </w:rPr>
        <w:t>บริษัท</w:t>
      </w:r>
      <w:r w:rsidRPr="00DF51BC">
        <w:rPr>
          <w:rFonts w:cs="Browallia New"/>
          <w:szCs w:val="28"/>
          <w:cs/>
          <w:lang w:eastAsia="th-TH"/>
        </w:rPr>
        <w:t>จะรับรู้รายการ ณ วันที่ทำรายการค้า ซึ่งเป็นวันที่</w:t>
      </w:r>
      <w:r w:rsidR="001159B1" w:rsidRPr="00DF51BC">
        <w:rPr>
          <w:rFonts w:cs="Browallia New"/>
          <w:szCs w:val="28"/>
          <w:cs/>
          <w:lang w:eastAsia="th-TH"/>
        </w:rPr>
        <w:t>บริษัท</w:t>
      </w:r>
      <w:r w:rsidRPr="00DF51BC">
        <w:rPr>
          <w:rFonts w:cs="Browallia New"/>
          <w:szCs w:val="28"/>
          <w:cs/>
          <w:lang w:eastAsia="th-TH"/>
        </w:rPr>
        <w:t>เข้าทำรายการซื้อหรือขายสินทรัพย์นั้น โดย</w:t>
      </w:r>
      <w:r w:rsidR="001159B1" w:rsidRPr="00DF51BC">
        <w:rPr>
          <w:rFonts w:cs="Browallia New"/>
          <w:szCs w:val="28"/>
          <w:cs/>
          <w:lang w:eastAsia="th-TH"/>
        </w:rPr>
        <w:t>บริษัท</w:t>
      </w:r>
      <w:r w:rsidRPr="00DF51BC">
        <w:rPr>
          <w:rFonts w:cs="Browallia New"/>
          <w:szCs w:val="28"/>
          <w:cs/>
          <w:lang w:eastAsia="th-TH"/>
        </w:rPr>
        <w:t>จะตัดรายการสินทรัพย์ทางการเงินออกเมื่อสิทธิในการได้รับกระแสเงินสดจากสินทรัพย์นั้นสิ้นสุดลงหรือได้ถูกโอนไปและ</w:t>
      </w:r>
      <w:r w:rsidR="00D40993" w:rsidRPr="00DF51BC">
        <w:rPr>
          <w:rFonts w:cs="Browallia New"/>
          <w:szCs w:val="28"/>
          <w:cs/>
          <w:lang w:eastAsia="th-TH"/>
        </w:rPr>
        <w:t>บริษัท</w:t>
      </w:r>
      <w:r w:rsidRPr="00DF51BC">
        <w:rPr>
          <w:rFonts w:cs="Browallia New"/>
          <w:szCs w:val="28"/>
          <w:cs/>
          <w:lang w:eastAsia="th-TH"/>
        </w:rPr>
        <w:t>ได้โอน</w:t>
      </w:r>
      <w:r w:rsidR="004201FA" w:rsidRPr="00DF51BC">
        <w:rPr>
          <w:rFonts w:cs="Browallia New"/>
          <w:szCs w:val="28"/>
          <w:lang w:eastAsia="th-TH"/>
        </w:rPr>
        <w:br/>
      </w:r>
      <w:r w:rsidRPr="00DF51BC">
        <w:rPr>
          <w:rFonts w:cs="Browallia New"/>
          <w:szCs w:val="28"/>
          <w:cs/>
          <w:lang w:eastAsia="th-TH"/>
        </w:rPr>
        <w:t>ความเสี่ยงและผลประโยชน์ที่เกี่ยวข้องกับการเป็นเจ้าของสินทรัพย์ออกไป</w:t>
      </w:r>
    </w:p>
    <w:p w14:paraId="50057E83" w14:textId="7E8C68B7" w:rsidR="00DF51BC" w:rsidRPr="00DF51BC" w:rsidRDefault="00DF51BC">
      <w:pPr>
        <w:spacing w:after="160" w:line="259" w:lineRule="auto"/>
        <w:jc w:val="left"/>
        <w:rPr>
          <w:rFonts w:cs="Browallia New"/>
          <w:szCs w:val="28"/>
          <w:lang w:eastAsia="th-TH"/>
        </w:rPr>
      </w:pPr>
      <w:r w:rsidRPr="00DF51BC">
        <w:rPr>
          <w:rFonts w:cs="Browallia New"/>
          <w:szCs w:val="28"/>
          <w:lang w:eastAsia="th-TH"/>
        </w:rPr>
        <w:br w:type="page"/>
      </w:r>
    </w:p>
    <w:p w14:paraId="6B9A2E16" w14:textId="77777777" w:rsidR="00311BC3" w:rsidRPr="00DF51BC" w:rsidRDefault="00311BC3" w:rsidP="001A0339">
      <w:pPr>
        <w:ind w:left="1080"/>
        <w:rPr>
          <w:rFonts w:cs="Browallia New"/>
          <w:szCs w:val="28"/>
          <w:lang w:eastAsia="th-TH"/>
        </w:rPr>
      </w:pPr>
    </w:p>
    <w:p w14:paraId="042E9E3D" w14:textId="201E4E1B" w:rsidR="00A00877" w:rsidRPr="00DF51BC" w:rsidRDefault="00AA1E9E" w:rsidP="007C4394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eastAsia="Cordia New" w:cs="Browallia New"/>
          <w:b w:val="0"/>
          <w:bCs w:val="0"/>
          <w:color w:val="CF4A02"/>
          <w:sz w:val="28"/>
          <w:szCs w:val="28"/>
          <w:lang w:val="en-GB"/>
        </w:rPr>
      </w:pPr>
      <w:r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ค)</w:t>
      </w:r>
      <w:r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ab/>
      </w:r>
      <w:r w:rsidR="00A00877"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การวัดมูลค่า</w:t>
      </w:r>
    </w:p>
    <w:p w14:paraId="0B7945BB" w14:textId="77777777" w:rsidR="002A296C" w:rsidRPr="00DF51BC" w:rsidRDefault="002A296C" w:rsidP="001A0339">
      <w:pPr>
        <w:ind w:left="1080"/>
        <w:rPr>
          <w:rFonts w:cs="Browallia New"/>
          <w:szCs w:val="28"/>
          <w:lang w:eastAsia="th-TH"/>
        </w:rPr>
      </w:pPr>
    </w:p>
    <w:p w14:paraId="4674D9EB" w14:textId="5A7C57BD" w:rsidR="00A00877" w:rsidRPr="00DF51BC" w:rsidRDefault="00A00877" w:rsidP="007C4394">
      <w:pPr>
        <w:ind w:left="1080"/>
        <w:jc w:val="thaiDistribute"/>
        <w:rPr>
          <w:rFonts w:cs="Browallia New"/>
          <w:szCs w:val="28"/>
          <w:lang w:eastAsia="th-TH"/>
        </w:rPr>
      </w:pPr>
      <w:r w:rsidRPr="00DF51BC">
        <w:rPr>
          <w:rFonts w:cs="Browallia New"/>
          <w:szCs w:val="28"/>
          <w:cs/>
          <w:lang w:eastAsia="th-TH"/>
        </w:rPr>
        <w:t xml:space="preserve">ในการรับรู้รายการเมื่อเริ่มแรก </w:t>
      </w:r>
      <w:r w:rsidR="001159B1" w:rsidRPr="00DF51BC">
        <w:rPr>
          <w:rFonts w:cs="Browallia New"/>
          <w:szCs w:val="28"/>
          <w:cs/>
          <w:lang w:eastAsia="th-TH"/>
        </w:rPr>
        <w:t>บริษัท</w:t>
      </w:r>
      <w:r w:rsidRPr="00DF51BC">
        <w:rPr>
          <w:rFonts w:cs="Browallia New"/>
          <w:szCs w:val="28"/>
          <w:cs/>
          <w:lang w:eastAsia="th-TH"/>
        </w:rPr>
        <w:t xml:space="preserve">วัดมูลค่าของสินทรัพย์ทางการเงินด้วยมูลค่ายุติธรรมบวกต้นทุนการทำรายการซึ่งเกี่ยวข้องโดยตรงกับการได้มาซึ่งสินทรัพย์นั้น สำหรับสินทรัพย์ทางการเงินที่วัดมูลค่าด้วย </w:t>
      </w:r>
      <w:r w:rsidRPr="00DF51BC">
        <w:rPr>
          <w:rFonts w:cs="Browallia New"/>
          <w:szCs w:val="28"/>
          <w:lang w:eastAsia="th-TH"/>
        </w:rPr>
        <w:t xml:space="preserve">FVPL </w:t>
      </w:r>
      <w:r w:rsidR="001159B1" w:rsidRPr="00DF51BC">
        <w:rPr>
          <w:rFonts w:cs="Browallia New"/>
          <w:szCs w:val="28"/>
          <w:cs/>
          <w:lang w:eastAsia="th-TH"/>
        </w:rPr>
        <w:t>บริษัท</w:t>
      </w:r>
      <w:r w:rsidRPr="00DF51BC">
        <w:rPr>
          <w:rFonts w:cs="Browallia New"/>
          <w:szCs w:val="28"/>
          <w:cs/>
          <w:lang w:eastAsia="th-TH"/>
        </w:rPr>
        <w:t>จะรับรู้ต้นทุนการทำรายการที่เกี่ยวข้องเป็นค่าใช้จ่ายในกำไรหรือขาดทุน</w:t>
      </w:r>
    </w:p>
    <w:p w14:paraId="0BD8F50D" w14:textId="77777777" w:rsidR="00A00877" w:rsidRPr="00DF51BC" w:rsidRDefault="00A00877" w:rsidP="007C4394">
      <w:pPr>
        <w:ind w:left="1080"/>
        <w:rPr>
          <w:rFonts w:cs="Browallia New"/>
          <w:szCs w:val="28"/>
          <w:lang w:eastAsia="th-TH"/>
        </w:rPr>
      </w:pPr>
    </w:p>
    <w:p w14:paraId="2AC9CBF9" w14:textId="33F5CC58" w:rsidR="00CC38AE" w:rsidRPr="00DF51BC" w:rsidRDefault="001159B1" w:rsidP="007C4394">
      <w:pPr>
        <w:ind w:left="1080"/>
        <w:jc w:val="thaiDistribute"/>
        <w:rPr>
          <w:rFonts w:cs="Browallia New"/>
          <w:szCs w:val="28"/>
          <w:lang w:eastAsia="th-TH"/>
        </w:rPr>
      </w:pPr>
      <w:r w:rsidRPr="00DF51BC">
        <w:rPr>
          <w:rFonts w:cs="Browallia New"/>
          <w:szCs w:val="28"/>
          <w:cs/>
          <w:lang w:eastAsia="th-TH"/>
        </w:rPr>
        <w:t>บริษัท</w:t>
      </w:r>
      <w:r w:rsidR="00A00877" w:rsidRPr="00DF51BC">
        <w:rPr>
          <w:rFonts w:cs="Browallia New"/>
          <w:szCs w:val="28"/>
          <w:cs/>
          <w:lang w:eastAsia="th-TH"/>
        </w:rPr>
        <w:t>จะพิจารณาสินทรัพย์ทางการเงินซึ่งมีอนุพันธ์แฝงในภาพรวมว่าลักษณะกระแสเงินสดตามสัญญาว่าเข้าเงื่อนไขของการเป็นเงินต้นและดอกเบี้ย (</w:t>
      </w:r>
      <w:r w:rsidR="00A00877" w:rsidRPr="00DF51BC">
        <w:rPr>
          <w:rFonts w:cs="Browallia New"/>
          <w:szCs w:val="28"/>
          <w:lang w:eastAsia="th-TH"/>
        </w:rPr>
        <w:t>SPPI</w:t>
      </w:r>
      <w:r w:rsidR="00A00877" w:rsidRPr="00DF51BC">
        <w:rPr>
          <w:rFonts w:cs="Browallia New"/>
          <w:szCs w:val="28"/>
          <w:cs/>
          <w:lang w:eastAsia="th-TH"/>
        </w:rPr>
        <w:t>) หรือไม่</w:t>
      </w:r>
    </w:p>
    <w:p w14:paraId="77AD135F" w14:textId="77777777" w:rsidR="00CC38AE" w:rsidRPr="00DF51BC" w:rsidRDefault="00CC38AE" w:rsidP="001A0339">
      <w:pPr>
        <w:ind w:left="1080"/>
        <w:rPr>
          <w:rFonts w:cs="Browallia New"/>
          <w:szCs w:val="28"/>
          <w:lang w:eastAsia="th-TH"/>
        </w:rPr>
      </w:pPr>
    </w:p>
    <w:p w14:paraId="58CBF2CD" w14:textId="6B25F8E1" w:rsidR="007A4F0E" w:rsidRPr="00DF51BC" w:rsidRDefault="00AA1E9E" w:rsidP="007C4394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eastAsia="Cordia New" w:cs="Browallia New"/>
          <w:b w:val="0"/>
          <w:bCs w:val="0"/>
          <w:color w:val="CF4A02"/>
          <w:sz w:val="28"/>
          <w:szCs w:val="28"/>
          <w:lang w:val="en-GB"/>
        </w:rPr>
      </w:pPr>
      <w:r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ง)</w:t>
      </w:r>
      <w:r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ab/>
      </w:r>
      <w:r w:rsidR="007A4F0E"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ตราสารหนี้</w:t>
      </w:r>
    </w:p>
    <w:p w14:paraId="232E8DD9" w14:textId="77777777" w:rsidR="007A4F0E" w:rsidRPr="00DF51BC" w:rsidRDefault="007A4F0E" w:rsidP="001A0339">
      <w:pPr>
        <w:ind w:left="1080"/>
        <w:rPr>
          <w:rFonts w:cs="Browallia New"/>
          <w:szCs w:val="28"/>
          <w:lang w:eastAsia="th-TH"/>
        </w:rPr>
      </w:pPr>
    </w:p>
    <w:p w14:paraId="316FD782" w14:textId="49A5F253" w:rsidR="0035754E" w:rsidRPr="00DF51BC" w:rsidRDefault="007A4F0E" w:rsidP="007C4394">
      <w:pPr>
        <w:ind w:left="1080"/>
        <w:jc w:val="thaiDistribute"/>
        <w:rPr>
          <w:rFonts w:cs="Browallia New"/>
          <w:szCs w:val="28"/>
          <w:lang w:eastAsia="th-TH"/>
        </w:rPr>
      </w:pPr>
      <w:r w:rsidRPr="00DF51BC">
        <w:rPr>
          <w:rFonts w:cs="Browallia New"/>
          <w:spacing w:val="-4"/>
          <w:szCs w:val="28"/>
          <w:cs/>
          <w:lang w:eastAsia="th-TH"/>
        </w:rPr>
        <w:t>การวัดมูลค่าในภายหลังของตราสารหนี้ขึ้นอยู่กับโมเดลธุรกิจของ</w:t>
      </w:r>
      <w:r w:rsidR="00CE30ED" w:rsidRPr="00DF51BC">
        <w:rPr>
          <w:rFonts w:cs="Browallia New"/>
          <w:spacing w:val="-4"/>
          <w:szCs w:val="28"/>
          <w:cs/>
          <w:lang w:eastAsia="th-TH"/>
        </w:rPr>
        <w:t>บริษัท</w:t>
      </w:r>
      <w:r w:rsidRPr="00DF51BC">
        <w:rPr>
          <w:rFonts w:cs="Browallia New"/>
          <w:spacing w:val="-4"/>
          <w:szCs w:val="28"/>
          <w:cs/>
          <w:lang w:eastAsia="th-TH"/>
        </w:rPr>
        <w:t>ในการจัดการสินทรัพย์ทางการเงิน</w:t>
      </w:r>
      <w:r w:rsidRPr="00DF51BC">
        <w:rPr>
          <w:rFonts w:cs="Browallia New"/>
          <w:szCs w:val="28"/>
          <w:cs/>
          <w:lang w:eastAsia="th-TH"/>
        </w:rPr>
        <w:t xml:space="preserve"> และลักษณะของกระแสเงินสดตามสัญญาของสินทรัพย์ทางการเงิน การวัดมูลค่าสินทรัพย์ทางการเงินประเภทตราสารหนี้สามารถแบ่งได้เป็น </w:t>
      </w:r>
      <w:r w:rsidR="0033612C" w:rsidRPr="00DF51BC">
        <w:rPr>
          <w:rFonts w:cs="Browallia New"/>
          <w:szCs w:val="28"/>
          <w:lang w:eastAsia="th-TH"/>
        </w:rPr>
        <w:t>3</w:t>
      </w:r>
      <w:r w:rsidRPr="00DF51BC">
        <w:rPr>
          <w:rFonts w:cs="Browallia New"/>
          <w:szCs w:val="28"/>
          <w:cs/>
          <w:lang w:eastAsia="th-TH"/>
        </w:rPr>
        <w:t xml:space="preserve"> ประเภทดังนี้</w:t>
      </w:r>
    </w:p>
    <w:p w14:paraId="5830F269" w14:textId="77777777" w:rsidR="00320A6B" w:rsidRPr="00DF51BC" w:rsidRDefault="00320A6B" w:rsidP="001A0339">
      <w:pPr>
        <w:ind w:left="1080"/>
        <w:rPr>
          <w:rFonts w:cs="Browallia New"/>
          <w:szCs w:val="28"/>
          <w:lang w:eastAsia="th-TH"/>
        </w:rPr>
      </w:pPr>
    </w:p>
    <w:p w14:paraId="10E5789D" w14:textId="5974297B" w:rsidR="007A4F0E" w:rsidRPr="00DF51BC" w:rsidRDefault="007A4F0E" w:rsidP="007C4394">
      <w:pPr>
        <w:pStyle w:val="Style1"/>
        <w:numPr>
          <w:ilvl w:val="0"/>
          <w:numId w:val="3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eastAsia="Cordia New" w:cs="Browallia New"/>
          <w:b w:val="0"/>
          <w:bCs w:val="0"/>
          <w:sz w:val="28"/>
          <w:szCs w:val="28"/>
          <w:lang w:val="en-GB" w:eastAsia="th-TH"/>
        </w:rPr>
      </w:pP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ราคาทุนตัดจำหน่าย </w:t>
      </w:r>
      <w:r w:rsidR="004201FA" w:rsidRPr="00DF51B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-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 สินทรัพย์ทางการเงินที่</w:t>
      </w:r>
      <w:r w:rsidR="001159B1" w:rsidRPr="00DF51BC">
        <w:rPr>
          <w:rFonts w:cs="Browallia New"/>
          <w:b w:val="0"/>
          <w:bCs w:val="0"/>
          <w:sz w:val="28"/>
          <w:szCs w:val="28"/>
          <w:cs/>
          <w:lang w:eastAsia="th-TH"/>
        </w:rPr>
        <w:t>บริษัท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ถือไว้เพื่อรับชำระกระแสเงินสดตามสัญญา</w:t>
      </w:r>
      <w:r w:rsidR="004201FA" w:rsidRPr="00DF51B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br/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ซึ่งประกอบด้วยเงินต้นและดอกเบี้ยเท่านั้น จะวัดมูลค่าด้วยราคาทุนตัดจำหน่าย และรับรู้รายได้</w:t>
      </w:r>
      <w:r w:rsidRPr="00DF51BC">
        <w:rPr>
          <w:rFonts w:eastAsia="Cordia New" w:cs="Browallia New"/>
          <w:b w:val="0"/>
          <w:bCs w:val="0"/>
          <w:spacing w:val="-4"/>
          <w:sz w:val="28"/>
          <w:szCs w:val="28"/>
          <w:cs/>
          <w:lang w:val="en-GB" w:eastAsia="th-TH"/>
        </w:rPr>
        <w:t>ดอกเบี้ยจากสินทรัพย์ทางการเงินดังกล่าวตามวิธีอัตราดอกเบี้ยที่แท้จริงและแสดงในรายการรายได้อื่น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 กำไรหรือขาดทุนที่เกิดขึ้นจากการตัดรายการจะรับรู้โดยตรงในกำไรหรือขาดทุน และแสดงรายการในกำไร/(ขาดทุน)อื่นพร้อมกับกำไร/ขาดทุนจากอัตราแลกเปลี่ยน รายการขาดทุนจากการด้อยค่าแสดงเป็นรายการแยกต่างหากในงบกำไรขาดทุนเบ็ดเสร็จ</w:t>
      </w:r>
    </w:p>
    <w:p w14:paraId="4E50D85B" w14:textId="77777777" w:rsidR="007A4F0E" w:rsidRPr="00DF51BC" w:rsidRDefault="007A4F0E" w:rsidP="001A0339">
      <w:pPr>
        <w:ind w:left="1080"/>
        <w:rPr>
          <w:rFonts w:cs="Browallia New"/>
          <w:szCs w:val="28"/>
          <w:lang w:eastAsia="th-TH"/>
        </w:rPr>
      </w:pPr>
    </w:p>
    <w:p w14:paraId="0E88F32D" w14:textId="1B862DEB" w:rsidR="007A4F0E" w:rsidRPr="00DF51BC" w:rsidRDefault="007A4F0E" w:rsidP="007C4394">
      <w:pPr>
        <w:pStyle w:val="Style1"/>
        <w:numPr>
          <w:ilvl w:val="0"/>
          <w:numId w:val="3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eastAsia="Cordia New" w:cs="Browallia New"/>
          <w:b w:val="0"/>
          <w:bCs w:val="0"/>
          <w:sz w:val="28"/>
          <w:szCs w:val="28"/>
          <w:lang w:val="en-GB" w:eastAsia="th-TH"/>
        </w:rPr>
      </w:pP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มูลค่ายุติธรรมผ่านกำไรขาดทุนเบ็ดเสร็จอื่น (</w:t>
      </w:r>
      <w:r w:rsidRPr="00DF51B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FVOCI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) </w:t>
      </w:r>
      <w:r w:rsidR="00D921B4" w:rsidRPr="00DF51B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-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 สินทรัพย์ทางการเงินที่</w:t>
      </w:r>
      <w:r w:rsidR="00CE30ED" w:rsidRPr="00DF51BC">
        <w:rPr>
          <w:rFonts w:cs="Browallia New"/>
          <w:b w:val="0"/>
          <w:bCs w:val="0"/>
          <w:sz w:val="28"/>
          <w:szCs w:val="28"/>
          <w:cs/>
          <w:lang w:eastAsia="th-TH"/>
        </w:rPr>
        <w:t>บริษัท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ถือไว้เพื่อ </w:t>
      </w:r>
      <w:r w:rsidR="004201FA" w:rsidRPr="00DF51B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br/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ก) รับชำระกระแสเงินสดตามสัญญาซึ่งประกอบด้วยเงินต้นและดอกเบี้ยเท่านั้น และ ข) เพื่อขาย</w:t>
      </w:r>
      <w:r w:rsidR="004201FA" w:rsidRPr="00DF51B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br/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จะวัดมูลค่าด้วย </w:t>
      </w:r>
      <w:r w:rsidRPr="00DF51B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 xml:space="preserve">FVOCI 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และรับรู้การเปลี่ยนแปลงในมูลค่าของสินทรัพย์ทางการเงินผ่านกำไรขาดทุนเบ็ดเสร็จอื่น ยกเว้น </w:t>
      </w:r>
      <w:r w:rsidR="0033612C" w:rsidRPr="00DF51B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1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) รายการขาดทุน</w:t>
      </w:r>
      <w:r w:rsidR="00BC52A9"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หรือกลับรายการ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จากการด้อยค่า </w:t>
      </w:r>
      <w:r w:rsidR="0033612C" w:rsidRPr="00DF51B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2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) รายได้ดอกเบี้ยที่คำนวณตามวิธีอัตราดอกเบี้ยที่แท้จริง และ </w:t>
      </w:r>
      <w:r w:rsidR="0033612C" w:rsidRPr="00DF51B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3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) กำไรขาดทุนจากอัตราแลกเปลี่ยน จะรับรู้ในกำไรหรือขาดทุน เมื่อ</w:t>
      </w:r>
      <w:r w:rsidR="00CE30ED"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บริษัท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ตัดรายการสินทรัพย์ทางการเงินดังกล่าว กำไรหรือขาดทุนที่รับรู้สะสมไว้ในกำไร</w:t>
      </w:r>
      <w:r w:rsidRPr="00DF51BC">
        <w:rPr>
          <w:rFonts w:eastAsia="Cordia New" w:cs="Browallia New"/>
          <w:b w:val="0"/>
          <w:bCs w:val="0"/>
          <w:spacing w:val="-6"/>
          <w:sz w:val="28"/>
          <w:szCs w:val="28"/>
          <w:cs/>
          <w:lang w:val="en-GB" w:eastAsia="th-TH"/>
        </w:rPr>
        <w:t>ขาดทุนเบ็ดเสร็จอื่นจะถูกโอนจัดประเภทใหม่เข้ากำไรหรือขาดทุนและแสดงในรายการกำไร/(ขาดทุน)อื่น</w:t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 รายได้ดอกเบี้ยจะแสดงในรายการรายได้อื่นรายการขาดทุนจากการด้อยค่าแสดงเป็นรายการ</w:t>
      </w:r>
      <w:r w:rsidR="001E1899" w:rsidRPr="00DF51B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br/>
      </w:r>
      <w:r w:rsidRPr="00DF51B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แยกต่างหากในงบกำไรขาดทุนเบ็ดเสร็จ</w:t>
      </w:r>
    </w:p>
    <w:p w14:paraId="2574977F" w14:textId="77777777" w:rsidR="007A4F0E" w:rsidRPr="0033612C" w:rsidRDefault="007A4F0E" w:rsidP="001A0339">
      <w:pPr>
        <w:ind w:left="1080"/>
        <w:rPr>
          <w:rFonts w:cs="Browallia New"/>
          <w:szCs w:val="28"/>
          <w:lang w:eastAsia="th-TH"/>
        </w:rPr>
      </w:pPr>
    </w:p>
    <w:p w14:paraId="73E47F6D" w14:textId="00D254F9" w:rsidR="00B66C4E" w:rsidRPr="0033612C" w:rsidRDefault="007A4F0E" w:rsidP="007C4394">
      <w:pPr>
        <w:pStyle w:val="Style1"/>
        <w:numPr>
          <w:ilvl w:val="0"/>
          <w:numId w:val="3"/>
        </w:numPr>
        <w:pBdr>
          <w:bottom w:val="none" w:sz="0" w:space="0" w:color="auto"/>
        </w:pBdr>
        <w:spacing w:line="240" w:lineRule="auto"/>
        <w:ind w:left="1440"/>
        <w:jc w:val="thaiDistribute"/>
        <w:rPr>
          <w:rFonts w:eastAsia="Cordia New" w:cs="Browallia New"/>
          <w:b w:val="0"/>
          <w:bCs w:val="0"/>
          <w:sz w:val="28"/>
          <w:szCs w:val="28"/>
          <w:lang w:val="en-GB" w:eastAsia="th-TH"/>
        </w:rPr>
      </w:pPr>
      <w:r w:rsidRPr="0033612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มูลค่ายุติธรรมผ่านกำไรหรือขาดทุน (</w:t>
      </w:r>
      <w:r w:rsidRPr="0033612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>FVPL</w:t>
      </w:r>
      <w:r w:rsidRPr="0033612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) </w:t>
      </w:r>
      <w:r w:rsidR="00496F32" w:rsidRPr="0033612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-</w:t>
      </w:r>
      <w:r w:rsidRPr="0033612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 </w:t>
      </w:r>
      <w:r w:rsidR="00CE30ED" w:rsidRPr="0033612C">
        <w:rPr>
          <w:rFonts w:cs="Browallia New"/>
          <w:b w:val="0"/>
          <w:bCs w:val="0"/>
          <w:sz w:val="28"/>
          <w:szCs w:val="28"/>
          <w:cs/>
          <w:lang w:eastAsia="th-TH"/>
        </w:rPr>
        <w:t>บริษัท</w:t>
      </w:r>
      <w:r w:rsidRPr="0033612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 xml:space="preserve">จะวัดมูลค่าสินทรัพย์ทางการเงินอื่นที่ไม่เข้าเงื่อนไขการวัดมูลค่าด้วยราคาทุนตัดจำหน่ายหรือ </w:t>
      </w:r>
      <w:r w:rsidRPr="0033612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 xml:space="preserve">FVOCI </w:t>
      </w:r>
      <w:r w:rsidRPr="0033612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ข้างต้น ด้วย</w:t>
      </w:r>
      <w:r w:rsidRPr="0033612C">
        <w:rPr>
          <w:rFonts w:eastAsia="Cordia New" w:cs="Browallia New"/>
          <w:b w:val="0"/>
          <w:bCs w:val="0"/>
          <w:sz w:val="28"/>
          <w:szCs w:val="28"/>
          <w:lang w:val="en-GB" w:eastAsia="th-TH"/>
        </w:rPr>
        <w:t xml:space="preserve"> FVPL </w:t>
      </w:r>
      <w:r w:rsidRPr="0033612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โดยกำไรหรือขาดทุน</w:t>
      </w:r>
      <w:r w:rsidRPr="0033612C">
        <w:rPr>
          <w:rFonts w:eastAsia="Cordia New" w:cs="Browallia New"/>
          <w:b w:val="0"/>
          <w:bCs w:val="0"/>
          <w:spacing w:val="-6"/>
          <w:sz w:val="28"/>
          <w:szCs w:val="28"/>
          <w:cs/>
          <w:lang w:val="en-GB" w:eastAsia="th-TH"/>
        </w:rPr>
        <w:t>ที่เกิดจากการวัดมูลค่ายุติธรรมจะรับรู้ในกำไรหรือขาดทุนและแสดงเป็นรายการสุทธิในกำไร/(ขาดทุน)อื่น</w:t>
      </w:r>
      <w:r w:rsidRPr="0033612C">
        <w:rPr>
          <w:rFonts w:eastAsia="Cordia New" w:cs="Browallia New"/>
          <w:b w:val="0"/>
          <w:bCs w:val="0"/>
          <w:sz w:val="28"/>
          <w:szCs w:val="28"/>
          <w:cs/>
          <w:lang w:val="en-GB" w:eastAsia="th-TH"/>
        </w:rPr>
        <w:t>ในรอบระยะเวลาที่เกิดรายการ</w:t>
      </w:r>
    </w:p>
    <w:p w14:paraId="20127487" w14:textId="7C2C96D7" w:rsidR="00DF51BC" w:rsidRDefault="00DF51BC">
      <w:pPr>
        <w:spacing w:after="160" w:line="259" w:lineRule="auto"/>
        <w:jc w:val="left"/>
        <w:rPr>
          <w:rFonts w:cs="Browallia New"/>
          <w:sz w:val="24"/>
          <w:lang w:eastAsia="th-TH"/>
        </w:rPr>
      </w:pPr>
      <w:r>
        <w:rPr>
          <w:rFonts w:cs="Browallia New"/>
          <w:sz w:val="24"/>
          <w:lang w:eastAsia="th-TH"/>
        </w:rPr>
        <w:br w:type="page"/>
      </w:r>
    </w:p>
    <w:p w14:paraId="55A3B2EF" w14:textId="77777777" w:rsidR="004201FA" w:rsidRPr="00DF51BC" w:rsidRDefault="004201FA" w:rsidP="007C4394">
      <w:pPr>
        <w:rPr>
          <w:rFonts w:cs="Browallia New"/>
          <w:szCs w:val="28"/>
          <w:lang w:eastAsia="th-TH"/>
        </w:rPr>
      </w:pPr>
    </w:p>
    <w:p w14:paraId="3F239316" w14:textId="1406E412" w:rsidR="00E27B01" w:rsidRPr="00DF51BC" w:rsidRDefault="00651376" w:rsidP="007C4394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eastAsia="Cordia New" w:cs="Browallia New"/>
          <w:b w:val="0"/>
          <w:bCs w:val="0"/>
          <w:color w:val="CF4A02"/>
          <w:sz w:val="28"/>
          <w:szCs w:val="28"/>
          <w:lang w:val="en-GB"/>
        </w:rPr>
      </w:pPr>
      <w:r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จ)</w:t>
      </w:r>
      <w:r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ab/>
      </w:r>
      <w:r w:rsidR="00E27B01"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ตราสารทุน</w:t>
      </w:r>
    </w:p>
    <w:p w14:paraId="52CE8F27" w14:textId="77777777" w:rsidR="00E27B01" w:rsidRPr="00DF51BC" w:rsidRDefault="00E27B01" w:rsidP="007C4394">
      <w:pPr>
        <w:ind w:left="1080"/>
        <w:rPr>
          <w:rFonts w:cs="Browallia New"/>
          <w:szCs w:val="28"/>
        </w:rPr>
      </w:pPr>
    </w:p>
    <w:p w14:paraId="5956B50A" w14:textId="52673ACC" w:rsidR="00E27B01" w:rsidRPr="00DF51BC" w:rsidRDefault="00CE30ED" w:rsidP="007C4394">
      <w:pPr>
        <w:ind w:left="1080"/>
        <w:jc w:val="thaiDistribute"/>
        <w:rPr>
          <w:rFonts w:cs="Browallia New"/>
          <w:szCs w:val="28"/>
          <w:lang w:eastAsia="th-TH"/>
        </w:rPr>
      </w:pPr>
      <w:r w:rsidRPr="00DF51BC">
        <w:rPr>
          <w:rFonts w:cs="Browallia New"/>
          <w:szCs w:val="28"/>
          <w:cs/>
          <w:lang w:eastAsia="th-TH"/>
        </w:rPr>
        <w:t>บริษัท</w:t>
      </w:r>
      <w:r w:rsidR="00E27B01" w:rsidRPr="00DF51BC">
        <w:rPr>
          <w:rFonts w:cs="Browallia New"/>
          <w:szCs w:val="28"/>
          <w:cs/>
          <w:lang w:eastAsia="th-TH"/>
        </w:rPr>
        <w:t>วัดมูลค่าตราสารทุนด้วยมูลค่ายุติธรรม ในกรณีที</w:t>
      </w:r>
      <w:r w:rsidR="00D40993" w:rsidRPr="00DF51BC">
        <w:rPr>
          <w:rFonts w:cs="Browallia New"/>
          <w:szCs w:val="28"/>
          <w:cs/>
          <w:lang w:eastAsia="th-TH"/>
        </w:rPr>
        <w:t>่บริษัท</w:t>
      </w:r>
      <w:r w:rsidR="00E27B01" w:rsidRPr="00DF51BC">
        <w:rPr>
          <w:rFonts w:cs="Browallia New"/>
          <w:szCs w:val="28"/>
          <w:cs/>
          <w:lang w:eastAsia="th-TH"/>
        </w:rPr>
        <w:t>เลือกรับรู้กำไร/ขาดทุนจากมูลค่ายุติธรรมในกำไรขาดทุนเบ็ดเสร็จอื่น (</w:t>
      </w:r>
      <w:r w:rsidR="00E27B01" w:rsidRPr="00DF51BC">
        <w:rPr>
          <w:rFonts w:cs="Browallia New"/>
          <w:szCs w:val="28"/>
          <w:lang w:eastAsia="th-TH"/>
        </w:rPr>
        <w:t>FVOCI</w:t>
      </w:r>
      <w:r w:rsidR="00E27B01" w:rsidRPr="00DF51BC">
        <w:rPr>
          <w:rFonts w:cs="Browallia New"/>
          <w:szCs w:val="28"/>
          <w:cs/>
          <w:lang w:eastAsia="th-TH"/>
        </w:rPr>
        <w:t xml:space="preserve">) </w:t>
      </w:r>
      <w:r w:rsidRPr="00DF51BC">
        <w:rPr>
          <w:rFonts w:cs="Browallia New"/>
          <w:szCs w:val="28"/>
          <w:cs/>
          <w:lang w:eastAsia="th-TH"/>
        </w:rPr>
        <w:t>บริษัท</w:t>
      </w:r>
      <w:r w:rsidR="00E27B01" w:rsidRPr="00DF51BC">
        <w:rPr>
          <w:rFonts w:cs="Browallia New"/>
          <w:szCs w:val="28"/>
          <w:cs/>
          <w:lang w:eastAsia="th-TH"/>
        </w:rPr>
        <w:t>จะไม่โอนจัดประเภทกำไร/ขาดทุนที่รับรู้สะสมดังกล่าวไปยังกำไรหรือขาดทุนเมื่อมีการตัดรายการเงินลงทุนในตราสารทุนดังกล่าวออกไป ทั้งนี้ เงินปันผลจาก</w:t>
      </w:r>
      <w:r w:rsidR="004201FA" w:rsidRPr="00DF51BC">
        <w:rPr>
          <w:rFonts w:cs="Browallia New"/>
          <w:szCs w:val="28"/>
          <w:lang w:eastAsia="th-TH"/>
        </w:rPr>
        <w:br/>
      </w:r>
      <w:r w:rsidR="00E27B01" w:rsidRPr="00DF51BC">
        <w:rPr>
          <w:rFonts w:cs="Browallia New"/>
          <w:szCs w:val="28"/>
          <w:cs/>
          <w:lang w:eastAsia="th-TH"/>
        </w:rPr>
        <w:t>เงินลงทุนในตราสารทุนดังกล่าวจะรับรู้ในกำไรหรือขาดทุน และแสดงในรายการรายได้อื่น เมื่อ</w:t>
      </w:r>
      <w:r w:rsidRPr="00DF51BC">
        <w:rPr>
          <w:rFonts w:cs="Browallia New"/>
          <w:szCs w:val="28"/>
          <w:cs/>
          <w:lang w:eastAsia="th-TH"/>
        </w:rPr>
        <w:t>บริษัท</w:t>
      </w:r>
      <w:r w:rsidR="001E1899" w:rsidRPr="00DF51BC">
        <w:rPr>
          <w:rFonts w:cs="Browallia New"/>
          <w:szCs w:val="28"/>
          <w:lang w:eastAsia="th-TH"/>
        </w:rPr>
        <w:br/>
      </w:r>
      <w:r w:rsidR="00E27B01" w:rsidRPr="00DF51BC">
        <w:rPr>
          <w:rFonts w:cs="Browallia New"/>
          <w:szCs w:val="28"/>
          <w:cs/>
          <w:lang w:eastAsia="th-TH"/>
        </w:rPr>
        <w:t>มีสิทธิได้รับเงินปันผลนั้น</w:t>
      </w:r>
    </w:p>
    <w:p w14:paraId="6E6C33B8" w14:textId="77777777" w:rsidR="00E27B01" w:rsidRPr="00DF51BC" w:rsidRDefault="00E27B01" w:rsidP="007C4394">
      <w:pPr>
        <w:ind w:left="1080"/>
        <w:rPr>
          <w:rFonts w:cs="Browallia New"/>
          <w:szCs w:val="28"/>
        </w:rPr>
      </w:pPr>
    </w:p>
    <w:p w14:paraId="48091A0C" w14:textId="77777777" w:rsidR="00E27B01" w:rsidRPr="00DF51BC" w:rsidRDefault="00E27B01" w:rsidP="007C4394">
      <w:pPr>
        <w:ind w:left="1080"/>
        <w:jc w:val="thaiDistribute"/>
        <w:rPr>
          <w:rFonts w:cs="Browallia New"/>
          <w:szCs w:val="28"/>
          <w:lang w:eastAsia="th-TH"/>
        </w:rPr>
      </w:pPr>
      <w:r w:rsidRPr="00DF51BC">
        <w:rPr>
          <w:rFonts w:cs="Browallia New"/>
          <w:szCs w:val="28"/>
          <w:cs/>
          <w:lang w:eastAsia="th-TH"/>
        </w:rPr>
        <w:t xml:space="preserve">การเปลี่ยนแปลงในมูลค่ายุติธรรมของเงินลงทุนในตราสารทุนที่วัดมูลค่าด้วย </w:t>
      </w:r>
      <w:r w:rsidRPr="00DF51BC">
        <w:rPr>
          <w:rFonts w:cs="Browallia New"/>
          <w:szCs w:val="28"/>
          <w:lang w:eastAsia="th-TH"/>
        </w:rPr>
        <w:t>FVPL</w:t>
      </w:r>
      <w:r w:rsidRPr="00DF51BC">
        <w:rPr>
          <w:rFonts w:cs="Browallia New"/>
          <w:szCs w:val="28"/>
          <w:cs/>
          <w:lang w:eastAsia="th-TH"/>
        </w:rPr>
        <w:t xml:space="preserve"> จะรับรู้ในรายการกำไร/ขาดทุนอื่นในงบกำไรขาดทุนเบ็ดเสร็จ</w:t>
      </w:r>
    </w:p>
    <w:p w14:paraId="2039101C" w14:textId="77777777" w:rsidR="00E27B01" w:rsidRPr="00DF51BC" w:rsidRDefault="00E27B01" w:rsidP="007C4394">
      <w:pPr>
        <w:ind w:left="1080"/>
        <w:rPr>
          <w:rFonts w:cs="Browallia New"/>
          <w:szCs w:val="28"/>
        </w:rPr>
      </w:pPr>
    </w:p>
    <w:p w14:paraId="77519FB0" w14:textId="77777777" w:rsidR="00CC38AE" w:rsidRPr="00DF51BC" w:rsidRDefault="00E27B01" w:rsidP="007C4394">
      <w:pPr>
        <w:ind w:left="1080"/>
        <w:rPr>
          <w:rFonts w:cs="Browallia New"/>
          <w:szCs w:val="28"/>
          <w:lang w:eastAsia="th-TH"/>
        </w:rPr>
      </w:pPr>
      <w:r w:rsidRPr="00DF51BC">
        <w:rPr>
          <w:rFonts w:cs="Browallia New"/>
          <w:szCs w:val="28"/>
          <w:cs/>
          <w:lang w:eastAsia="th-TH"/>
        </w:rPr>
        <w:t>ขาดทุน/กลับรายการขาดทุนจากการด้อยค่าจะแสดงรวมอยู่ในการเปลี่ยนแปลงในมูลค่ายุติธรรม</w:t>
      </w:r>
    </w:p>
    <w:p w14:paraId="6097EA97" w14:textId="77777777" w:rsidR="00CC38AE" w:rsidRPr="00DF51BC" w:rsidRDefault="00CC38AE" w:rsidP="007C4394">
      <w:pPr>
        <w:ind w:left="1080"/>
        <w:rPr>
          <w:rFonts w:cs="Browallia New"/>
          <w:szCs w:val="28"/>
          <w:lang w:eastAsia="th-TH"/>
        </w:rPr>
      </w:pPr>
    </w:p>
    <w:p w14:paraId="0409B6B4" w14:textId="6EE6AB1D" w:rsidR="000C3A8D" w:rsidRPr="00DF51BC" w:rsidRDefault="00651376" w:rsidP="007C4394">
      <w:pPr>
        <w:pStyle w:val="Style1"/>
        <w:pBdr>
          <w:bottom w:val="none" w:sz="0" w:space="0" w:color="auto"/>
        </w:pBdr>
        <w:spacing w:line="240" w:lineRule="auto"/>
        <w:ind w:left="1080" w:hanging="540"/>
        <w:jc w:val="thaiDistribute"/>
        <w:outlineLvl w:val="3"/>
        <w:rPr>
          <w:rFonts w:eastAsia="Cordia New" w:cs="Browallia New"/>
          <w:b w:val="0"/>
          <w:bCs w:val="0"/>
          <w:color w:val="CF4A02"/>
          <w:sz w:val="28"/>
          <w:szCs w:val="28"/>
          <w:lang w:val="en-GB"/>
        </w:rPr>
      </w:pPr>
      <w:r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ฉ)</w:t>
      </w:r>
      <w:r w:rsidR="00C73731" w:rsidRPr="00DF51BC">
        <w:rPr>
          <w:rFonts w:eastAsia="Cordia New" w:cs="Browallia New"/>
          <w:b w:val="0"/>
          <w:bCs w:val="0"/>
          <w:color w:val="CF4A02"/>
          <w:sz w:val="28"/>
          <w:szCs w:val="28"/>
          <w:lang w:val="en-GB"/>
        </w:rPr>
        <w:tab/>
      </w:r>
      <w:r w:rsidR="000C3A8D"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การด้อยค่</w:t>
      </w:r>
      <w:r w:rsidR="00CC38AE" w:rsidRPr="00DF51BC">
        <w:rPr>
          <w:rFonts w:eastAsia="Cordia New" w:cs="Browallia New"/>
          <w:b w:val="0"/>
          <w:bCs w:val="0"/>
          <w:color w:val="CF4A02"/>
          <w:sz w:val="28"/>
          <w:szCs w:val="28"/>
          <w:cs/>
          <w:lang w:val="en-GB"/>
        </w:rPr>
        <w:t>า</w:t>
      </w:r>
    </w:p>
    <w:p w14:paraId="03B2B97D" w14:textId="77777777" w:rsidR="000C3A8D" w:rsidRPr="00DF51BC" w:rsidRDefault="000C3A8D" w:rsidP="007C4394">
      <w:pPr>
        <w:ind w:left="1080"/>
        <w:rPr>
          <w:rFonts w:cs="Browallia New"/>
          <w:szCs w:val="28"/>
        </w:rPr>
      </w:pPr>
    </w:p>
    <w:p w14:paraId="7A829652" w14:textId="6E3D1C52" w:rsidR="00B173DB" w:rsidRPr="00DF51BC" w:rsidRDefault="005B0D53" w:rsidP="007C4394">
      <w:pPr>
        <w:ind w:left="1080"/>
        <w:jc w:val="thaiDistribute"/>
        <w:rPr>
          <w:rFonts w:eastAsia="Arial Unicode MS" w:cs="Browallia New"/>
          <w:szCs w:val="28"/>
        </w:rPr>
      </w:pPr>
      <w:r w:rsidRPr="00DF51BC">
        <w:rPr>
          <w:rFonts w:eastAsia="Arial Unicode MS" w:cs="Browallia New"/>
          <w:szCs w:val="28"/>
          <w:cs/>
        </w:rPr>
        <w:t>บริษัท</w:t>
      </w:r>
      <w:r w:rsidR="00B173DB" w:rsidRPr="00DF51BC">
        <w:rPr>
          <w:rFonts w:eastAsia="Arial Unicode MS" w:cs="Browallia New"/>
          <w:szCs w:val="28"/>
          <w:cs/>
        </w:rPr>
        <w:t>ใช้วิธีอย่างง่าย (</w:t>
      </w:r>
      <w:r w:rsidR="00B173DB" w:rsidRPr="00DF51BC">
        <w:rPr>
          <w:rFonts w:eastAsia="Arial Unicode MS" w:cs="Browallia New"/>
          <w:szCs w:val="28"/>
        </w:rPr>
        <w:t>Simplified approach</w:t>
      </w:r>
      <w:r w:rsidR="00B173DB" w:rsidRPr="00DF51BC">
        <w:rPr>
          <w:rFonts w:eastAsia="Arial Unicode MS" w:cs="Browallia New"/>
          <w:szCs w:val="28"/>
          <w:cs/>
        </w:rPr>
        <w:t xml:space="preserve">) ตาม </w:t>
      </w:r>
      <w:r w:rsidR="00B173DB" w:rsidRPr="00DF51BC">
        <w:rPr>
          <w:rFonts w:eastAsia="Arial Unicode MS" w:cs="Browallia New"/>
          <w:szCs w:val="28"/>
        </w:rPr>
        <w:t xml:space="preserve">TFRS </w:t>
      </w:r>
      <w:r w:rsidR="0033612C" w:rsidRPr="00DF51BC">
        <w:rPr>
          <w:rFonts w:eastAsia="Arial Unicode MS" w:cs="Browallia New"/>
          <w:szCs w:val="28"/>
        </w:rPr>
        <w:t>9</w:t>
      </w:r>
      <w:r w:rsidR="00B173DB" w:rsidRPr="00DF51BC">
        <w:rPr>
          <w:rFonts w:eastAsia="Arial Unicode MS" w:cs="Browallia New"/>
          <w:szCs w:val="28"/>
          <w:cs/>
        </w:rPr>
        <w:t xml:space="preserve"> ในการรับรู้การด้อยค่าของลูกหนี้การค้า</w:t>
      </w:r>
      <w:r w:rsidR="0072725C" w:rsidRPr="00DF51BC">
        <w:rPr>
          <w:rFonts w:eastAsia="Arial Unicode MS" w:cs="Browallia New"/>
          <w:szCs w:val="28"/>
          <w:cs/>
        </w:rPr>
        <w:t xml:space="preserve"> </w:t>
      </w:r>
      <w:r w:rsidR="00636A11" w:rsidRPr="00DF51BC">
        <w:rPr>
          <w:rFonts w:eastAsia="Arial Unicode MS" w:cs="Browallia New"/>
          <w:szCs w:val="28"/>
          <w:cs/>
        </w:rPr>
        <w:t>และลูกหนี้ตามสัญญาเช่า</w:t>
      </w:r>
      <w:r w:rsidR="00B173DB" w:rsidRPr="00DF51BC">
        <w:rPr>
          <w:rFonts w:eastAsia="Arial Unicode MS" w:cs="Browallia New"/>
          <w:szCs w:val="28"/>
          <w:cs/>
        </w:rPr>
        <w:t xml:space="preserve"> ตามประมาณการผลขาดทุนด้านเครดิตตลอดอายุของสินทรัพย์ดังกล่าวตั้งแต่วันที่</w:t>
      </w:r>
      <w:r w:rsidR="002A3FB8" w:rsidRPr="00DF51BC">
        <w:rPr>
          <w:rFonts w:eastAsia="Arial Unicode MS" w:cs="Browallia New"/>
          <w:szCs w:val="28"/>
          <w:cs/>
        </w:rPr>
        <w:t>บริษัท</w:t>
      </w:r>
      <w:r w:rsidR="00B173DB" w:rsidRPr="00DF51BC">
        <w:rPr>
          <w:rFonts w:eastAsia="Arial Unicode MS" w:cs="Browallia New"/>
          <w:szCs w:val="28"/>
          <w:cs/>
        </w:rPr>
        <w:t>เริ่มรับรู้ลูกหนี้การค้า</w:t>
      </w:r>
    </w:p>
    <w:p w14:paraId="7ECDC48B" w14:textId="77777777" w:rsidR="00BF3701" w:rsidRPr="00DF51BC" w:rsidRDefault="00BF3701" w:rsidP="007C4394">
      <w:pPr>
        <w:ind w:left="1080"/>
        <w:rPr>
          <w:rFonts w:cs="Browallia New"/>
          <w:szCs w:val="28"/>
        </w:rPr>
      </w:pPr>
    </w:p>
    <w:p w14:paraId="0D79BE42" w14:textId="599A4F96" w:rsidR="008C5D5C" w:rsidRPr="00DF51BC" w:rsidRDefault="00A07FC1" w:rsidP="007C4394">
      <w:pPr>
        <w:ind w:left="1080"/>
        <w:jc w:val="thaiDistribute"/>
        <w:rPr>
          <w:rFonts w:eastAsia="Arial Unicode MS" w:cs="Browallia New"/>
          <w:szCs w:val="28"/>
        </w:rPr>
      </w:pPr>
      <w:r w:rsidRPr="00DF51BC">
        <w:rPr>
          <w:rFonts w:eastAsia="Arial Unicode MS" w:cs="Browallia New"/>
          <w:szCs w:val="28"/>
          <w:cs/>
        </w:rPr>
        <w:t>ในการพิจารณาผลขาดทุนด้านเครดิตที่คาดว่าจะเกิดขึ้น ผู้บริหารได้จัดกลุ่มลูกหนี้ตามความเสี่ยง</w:t>
      </w:r>
      <w:r w:rsidR="002B1626" w:rsidRPr="00DF51BC">
        <w:rPr>
          <w:rFonts w:eastAsia="Arial Unicode MS" w:cs="Browallia New"/>
          <w:szCs w:val="28"/>
          <w:cs/>
        </w:rPr>
        <w:br/>
      </w:r>
      <w:r w:rsidRPr="00DF51BC">
        <w:rPr>
          <w:rFonts w:eastAsia="Arial Unicode MS" w:cs="Browallia New"/>
          <w:spacing w:val="-4"/>
          <w:szCs w:val="28"/>
          <w:cs/>
        </w:rPr>
        <w:t>ด้านเครดิตที่มีลักษณะร่วมกันและตามกลุ่มระยะเวลาที่เกินกำหนดชำระ ทั้งนี้เนื่องจากสินทรัพย์ที่เกิดจาก</w:t>
      </w:r>
      <w:r w:rsidRPr="00DF51BC">
        <w:rPr>
          <w:rFonts w:eastAsia="Arial Unicode MS" w:cs="Browallia New"/>
          <w:szCs w:val="28"/>
          <w:cs/>
        </w:rPr>
        <w:t>สัญญานั้นเป็นงานที่ส่งมอบแต่ยังไม่ได้เรียกเก็บซึ่งมีลักษณะความเสี่ยงใกล้เคียงกับลูกหนี้สำหรับสัญญาประเภทเดียวกัน ผู้บริหารจึงได้ใช้อัตราผลขาดทุนด้านเครดิตของลูกหนี้กับสินทรัพย์ที่เกิดจากสัญญา</w:t>
      </w:r>
      <w:r w:rsidR="004201FA" w:rsidRPr="00DF51BC">
        <w:rPr>
          <w:rFonts w:eastAsia="Arial Unicode MS" w:cs="Browallia New"/>
          <w:szCs w:val="28"/>
        </w:rPr>
        <w:br/>
      </w:r>
      <w:r w:rsidRPr="00DF51BC">
        <w:rPr>
          <w:rFonts w:eastAsia="Arial Unicode MS" w:cs="Browallia New"/>
          <w:szCs w:val="28"/>
          <w:cs/>
        </w:rPr>
        <w:t xml:space="preserve">ที่เกี่ยวข้องด้วย อัตราขาดทุนด้านเครดิตที่คาดว่าจะเกิดขึ้นพิจารณาจากลักษณะการจ่ายชำระในอดีต ข้อมูลผลขาดทุนด้านเครดิตจากประสบการณ์ในอดีต รวมทั้งข้อมูลและปัจจัยในอนาคตที่อาจมีผลกระทบต่อการจ่ายชำระของลูกหนี้ </w:t>
      </w:r>
    </w:p>
    <w:p w14:paraId="07313EF1" w14:textId="77777777" w:rsidR="008C5D5C" w:rsidRPr="00DF51BC" w:rsidRDefault="008C5D5C" w:rsidP="007C4394">
      <w:pPr>
        <w:ind w:left="1080"/>
        <w:rPr>
          <w:rFonts w:cs="Browallia New"/>
          <w:szCs w:val="28"/>
        </w:rPr>
      </w:pPr>
    </w:p>
    <w:p w14:paraId="2E4B0F1B" w14:textId="407B4A14" w:rsidR="00FC30EC" w:rsidRPr="00DF51BC" w:rsidRDefault="00FC30EC" w:rsidP="007C4394">
      <w:pPr>
        <w:ind w:left="1080"/>
        <w:jc w:val="thaiDistribute"/>
        <w:rPr>
          <w:rFonts w:eastAsia="Arial Unicode MS" w:cs="Browallia New"/>
          <w:szCs w:val="28"/>
        </w:rPr>
      </w:pPr>
      <w:r w:rsidRPr="00DF51BC">
        <w:rPr>
          <w:rFonts w:eastAsia="Arial Unicode MS" w:cs="Browallia New"/>
          <w:szCs w:val="28"/>
          <w:cs/>
        </w:rPr>
        <w:t xml:space="preserve">สำหรับสินทรัพย์ทางการเงินอื่นที่วัดมูลค่าด้วยราคาทุนตัดจำหน่าย และ </w:t>
      </w:r>
      <w:r w:rsidRPr="00DF51BC">
        <w:rPr>
          <w:rFonts w:eastAsia="Arial Unicode MS" w:cs="Browallia New"/>
          <w:szCs w:val="28"/>
        </w:rPr>
        <w:t xml:space="preserve">FVOCI </w:t>
      </w:r>
      <w:r w:rsidR="005B0D53" w:rsidRPr="00DF51BC">
        <w:rPr>
          <w:rFonts w:eastAsia="Arial Unicode MS" w:cs="Browallia New"/>
          <w:szCs w:val="28"/>
          <w:cs/>
        </w:rPr>
        <w:t>บริษัท</w:t>
      </w:r>
      <w:r w:rsidRPr="00DF51BC">
        <w:rPr>
          <w:rFonts w:eastAsia="Arial Unicode MS" w:cs="Browallia New"/>
          <w:szCs w:val="28"/>
          <w:cs/>
        </w:rPr>
        <w:t xml:space="preserve">ใช้วิธีการทั่วไป </w:t>
      </w:r>
      <w:r w:rsidRPr="00DF51BC">
        <w:rPr>
          <w:rFonts w:eastAsia="Arial Unicode MS" w:cs="Browallia New"/>
          <w:spacing w:val="-6"/>
          <w:szCs w:val="28"/>
          <w:cs/>
        </w:rPr>
        <w:t>(</w:t>
      </w:r>
      <w:r w:rsidRPr="00DF51BC">
        <w:rPr>
          <w:rFonts w:eastAsia="Arial Unicode MS" w:cs="Browallia New"/>
          <w:spacing w:val="-6"/>
          <w:szCs w:val="28"/>
        </w:rPr>
        <w:t xml:space="preserve">General approach) </w:t>
      </w:r>
      <w:r w:rsidRPr="00DF51BC">
        <w:rPr>
          <w:rFonts w:eastAsia="Arial Unicode MS" w:cs="Browallia New"/>
          <w:spacing w:val="-6"/>
          <w:szCs w:val="28"/>
          <w:cs/>
        </w:rPr>
        <w:t xml:space="preserve">ตาม </w:t>
      </w:r>
      <w:r w:rsidRPr="00DF51BC">
        <w:rPr>
          <w:rFonts w:eastAsia="Arial Unicode MS" w:cs="Browallia New"/>
          <w:spacing w:val="-6"/>
          <w:szCs w:val="28"/>
        </w:rPr>
        <w:t xml:space="preserve">TFRS </w:t>
      </w:r>
      <w:r w:rsidR="0033612C" w:rsidRPr="00DF51BC">
        <w:rPr>
          <w:rFonts w:eastAsia="Arial Unicode MS" w:cs="Browallia New"/>
          <w:spacing w:val="-6"/>
          <w:szCs w:val="28"/>
        </w:rPr>
        <w:t>9</w:t>
      </w:r>
      <w:r w:rsidRPr="00DF51BC">
        <w:rPr>
          <w:rFonts w:eastAsia="Arial Unicode MS" w:cs="Browallia New"/>
          <w:spacing w:val="-6"/>
          <w:szCs w:val="28"/>
          <w:cs/>
        </w:rPr>
        <w:t xml:space="preserve"> ในการวัดมูลค่าผลขาดทุนด้านเครดิตที่คาดว่าจะเกิดขึ้น ซึ่งกำหนดให้</w:t>
      </w:r>
      <w:r w:rsidRPr="00DF51BC">
        <w:rPr>
          <w:rFonts w:eastAsia="Arial Unicode MS" w:cs="Browallia New"/>
          <w:szCs w:val="28"/>
          <w:cs/>
        </w:rPr>
        <w:t xml:space="preserve">พิจารณาผลขาดทุนที่คาดว่าจะเกิดขึ้นภายใน </w:t>
      </w:r>
      <w:r w:rsidR="0033612C" w:rsidRPr="00DF51BC">
        <w:rPr>
          <w:rFonts w:eastAsia="Arial Unicode MS" w:cs="Browallia New"/>
          <w:szCs w:val="28"/>
        </w:rPr>
        <w:t>12</w:t>
      </w:r>
      <w:r w:rsidRPr="00DF51BC">
        <w:rPr>
          <w:rFonts w:eastAsia="Arial Unicode MS" w:cs="Browallia New"/>
          <w:szCs w:val="28"/>
          <w:cs/>
        </w:rPr>
        <w:t xml:space="preserve"> เดือนหรือตลอดอายุสินทรัพย์ ขึ้นอยู่กับว่ามีการเพิ่มขึ้นของความเสี่ยงด้านเครดิตอย่างมีนัยสำคัญหรือไม่ และรับรู้ผลขาดทุนจากการด้อยค่าตั้งแต่เริ่มรับรู้สินทรัพย์ทางการเงินดังกล่าว</w:t>
      </w:r>
    </w:p>
    <w:p w14:paraId="6E0320F2" w14:textId="77777777" w:rsidR="00FC30EC" w:rsidRPr="0033612C" w:rsidRDefault="00FC30EC" w:rsidP="007C4394">
      <w:pPr>
        <w:ind w:left="1080"/>
        <w:rPr>
          <w:rFonts w:cs="Browallia New"/>
          <w:szCs w:val="28"/>
        </w:rPr>
      </w:pPr>
    </w:p>
    <w:p w14:paraId="65C74FCB" w14:textId="0913DCDA" w:rsidR="00FC30EC" w:rsidRPr="0033612C" w:rsidRDefault="005B0D53" w:rsidP="002B1626">
      <w:pPr>
        <w:ind w:left="1080"/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บริษัท</w:t>
      </w:r>
      <w:r w:rsidR="00FC30EC" w:rsidRPr="0033612C">
        <w:rPr>
          <w:rFonts w:eastAsia="Arial Unicode MS" w:cs="Browallia New"/>
          <w:szCs w:val="28"/>
          <w:cs/>
        </w:rPr>
        <w:t xml:space="preserve">ประเมินความเสี่ยงด้านเครดิตของสินทรัพย์ทางการเงินดังกล่าว ณ ทุกสิ้นรอบระยะเวลารายงาน ว่ามีการเพิ่มขึ้นอย่างมีนัยสำคัญนับตั้งแต่การรับรู้รายการเมื่อแรกเริ่มหรือไม่ (เปรียบเทียบความเสี่ยงของการผิดสัญญาที่จะเกิดขึ้น ณ วันที่รายงาน กับความเสี่ยงของการผิดสัญญาที่จะเกิดขึ้น ณ วันที่รับรู้รายการเริ่มแรก) </w:t>
      </w:r>
    </w:p>
    <w:p w14:paraId="5D742D40" w14:textId="1E8D2691" w:rsidR="00DF51BC" w:rsidRDefault="00DF51BC">
      <w:pPr>
        <w:spacing w:after="160" w:line="259" w:lineRule="auto"/>
        <w:jc w:val="left"/>
        <w:rPr>
          <w:rFonts w:cs="Browallia New"/>
          <w:szCs w:val="28"/>
        </w:rPr>
      </w:pPr>
      <w:r>
        <w:rPr>
          <w:rFonts w:cs="Browallia New"/>
          <w:szCs w:val="28"/>
        </w:rPr>
        <w:br w:type="page"/>
      </w:r>
    </w:p>
    <w:p w14:paraId="280D3DCD" w14:textId="77777777" w:rsidR="00311BC3" w:rsidRPr="0033612C" w:rsidRDefault="00311BC3" w:rsidP="007C4394">
      <w:pPr>
        <w:ind w:left="1080"/>
        <w:rPr>
          <w:rFonts w:cs="Browallia New"/>
          <w:szCs w:val="28"/>
        </w:rPr>
      </w:pPr>
    </w:p>
    <w:p w14:paraId="6AA38DB7" w14:textId="5A0C5143" w:rsidR="00FC30EC" w:rsidRPr="0033612C" w:rsidRDefault="005B0D53" w:rsidP="007C4394">
      <w:pPr>
        <w:ind w:left="1080"/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pacing w:val="-4"/>
          <w:szCs w:val="28"/>
          <w:cs/>
        </w:rPr>
        <w:t>บริษัท</w:t>
      </w:r>
      <w:r w:rsidR="00FC30EC" w:rsidRPr="0033612C">
        <w:rPr>
          <w:rFonts w:eastAsia="Arial Unicode MS" w:cs="Browallia New"/>
          <w:spacing w:val="-4"/>
          <w:szCs w:val="28"/>
          <w:cs/>
        </w:rPr>
        <w:t>พิจารณาและรับรู้ผลขาดทุนด้านเครดิตที่คาดว่าจะเกิดขึ้น โดยพิจารณาถึงการคาดการณ์ในอนาคต</w:t>
      </w:r>
      <w:r w:rsidR="004201FA" w:rsidRPr="0033612C">
        <w:rPr>
          <w:rFonts w:eastAsia="Arial Unicode MS" w:cs="Browallia New"/>
          <w:spacing w:val="-4"/>
          <w:szCs w:val="28"/>
        </w:rPr>
        <w:br/>
      </w:r>
      <w:r w:rsidR="00FC30EC" w:rsidRPr="0033612C">
        <w:rPr>
          <w:rFonts w:eastAsia="Arial Unicode MS" w:cs="Browallia New"/>
          <w:szCs w:val="28"/>
          <w:cs/>
        </w:rPr>
        <w:t>มาประกอบ</w:t>
      </w:r>
      <w:r w:rsidR="00FC30EC" w:rsidRPr="0033612C">
        <w:rPr>
          <w:rFonts w:eastAsia="Arial Unicode MS" w:cs="Browallia New"/>
          <w:spacing w:val="-2"/>
          <w:szCs w:val="28"/>
          <w:cs/>
        </w:rPr>
        <w:t>กับประสบการณ์ในอดีต  โดยผลขาดทุนด้านเครดิตที่รับรู้เกิดจากประมาณการความน่าจะเป็นของผลขาดทุนด้านเครดิต</w:t>
      </w:r>
      <w:r w:rsidR="00FC30EC" w:rsidRPr="0033612C">
        <w:rPr>
          <w:rFonts w:eastAsia="Arial Unicode MS" w:cs="Browallia New"/>
          <w:szCs w:val="28"/>
          <w:cs/>
        </w:rPr>
        <w:t>ถัวเฉลี่ยถ่วงนํ้าหนัก (เช่น มูลค่าปัจจุบันของจำนวนเงินสดที่คาดว่าจะไม่ได้รับ</w:t>
      </w:r>
      <w:r w:rsidR="00FC30EC" w:rsidRPr="0033612C">
        <w:rPr>
          <w:rFonts w:eastAsia="Arial Unicode MS" w:cs="Browallia New"/>
          <w:spacing w:val="-2"/>
          <w:szCs w:val="28"/>
          <w:cs/>
        </w:rPr>
        <w:t>ทั้งหมดถัวเฉลี่ยถ่วงน้ำหนัก) โดยจำนวนเงินสดที่คาดว่าจะไม่ได้รับ หมายถึงผลต่างระหว่างกระแสเงินสด</w:t>
      </w:r>
      <w:r w:rsidR="00FC30EC" w:rsidRPr="0033612C">
        <w:rPr>
          <w:rFonts w:eastAsia="Arial Unicode MS" w:cs="Browallia New"/>
          <w:spacing w:val="-4"/>
          <w:szCs w:val="28"/>
          <w:cs/>
        </w:rPr>
        <w:t>ตามสัญญาทั้งหมดและกระแสเงินสดซึ่ง</w:t>
      </w:r>
      <w:r w:rsidRPr="0033612C">
        <w:rPr>
          <w:rFonts w:eastAsia="Arial Unicode MS" w:cs="Browallia New"/>
          <w:spacing w:val="-4"/>
          <w:szCs w:val="28"/>
          <w:cs/>
        </w:rPr>
        <w:t>บริษัท</w:t>
      </w:r>
      <w:r w:rsidR="00FC30EC" w:rsidRPr="0033612C">
        <w:rPr>
          <w:rFonts w:eastAsia="Arial Unicode MS" w:cs="Browallia New"/>
          <w:spacing w:val="-4"/>
          <w:szCs w:val="28"/>
          <w:cs/>
        </w:rPr>
        <w:t>คาดว่าจะได้รับ คิดลดด้วยอัตราดอกเบี้ยที่แท้จริงเมื่อแรกเริ่ม</w:t>
      </w:r>
      <w:r w:rsidR="00FC30EC" w:rsidRPr="0033612C">
        <w:rPr>
          <w:rFonts w:eastAsia="Arial Unicode MS" w:cs="Browallia New"/>
          <w:szCs w:val="28"/>
          <w:cs/>
        </w:rPr>
        <w:t xml:space="preserve">ของสัญญา </w:t>
      </w:r>
    </w:p>
    <w:p w14:paraId="1F809C9E" w14:textId="77777777" w:rsidR="00FC30EC" w:rsidRPr="00DF51BC" w:rsidRDefault="00FC30EC" w:rsidP="007C4394">
      <w:pPr>
        <w:ind w:left="1080"/>
        <w:rPr>
          <w:rFonts w:cs="Browallia New"/>
          <w:sz w:val="20"/>
          <w:szCs w:val="20"/>
        </w:rPr>
      </w:pPr>
    </w:p>
    <w:p w14:paraId="24052BE6" w14:textId="6E875D00" w:rsidR="00FC30EC" w:rsidRPr="0033612C" w:rsidRDefault="005B0D53" w:rsidP="007C4394">
      <w:pPr>
        <w:ind w:left="1080"/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บริษัท</w:t>
      </w:r>
      <w:r w:rsidR="00FC30EC" w:rsidRPr="0033612C">
        <w:rPr>
          <w:rFonts w:eastAsia="Arial Unicode MS" w:cs="Browallia New"/>
          <w:szCs w:val="28"/>
          <w:cs/>
        </w:rPr>
        <w:t>วัดมูลค่าผลขาดทุนด้านเครดิตที่คาดว่าจะเกิดขึ้นโดยสะท้อนถึงปัจจัยต่อไปนี้</w:t>
      </w:r>
    </w:p>
    <w:p w14:paraId="7571C981" w14:textId="77777777" w:rsidR="00870A7A" w:rsidRPr="00DF51BC" w:rsidRDefault="00870A7A" w:rsidP="007C4394">
      <w:pPr>
        <w:ind w:left="1080"/>
        <w:rPr>
          <w:rFonts w:cs="Browallia New"/>
          <w:sz w:val="20"/>
          <w:szCs w:val="20"/>
        </w:rPr>
      </w:pPr>
    </w:p>
    <w:p w14:paraId="294C477C" w14:textId="05A1B5A7" w:rsidR="00FC30EC" w:rsidRPr="0033612C" w:rsidRDefault="00FC30EC" w:rsidP="007C4394">
      <w:pPr>
        <w:pStyle w:val="ListParagraph"/>
        <w:numPr>
          <w:ilvl w:val="0"/>
          <w:numId w:val="11"/>
        </w:numPr>
        <w:spacing w:after="0" w:line="240" w:lineRule="auto"/>
        <w:ind w:left="1440"/>
        <w:jc w:val="thaiDistribute"/>
        <w:rPr>
          <w:rFonts w:ascii="Browallia New" w:eastAsia="Arial Unicode MS" w:hAnsi="Browallia New" w:cs="Browallia New"/>
          <w:sz w:val="28"/>
        </w:rPr>
      </w:pPr>
      <w:r w:rsidRPr="0033612C">
        <w:rPr>
          <w:rFonts w:ascii="Browallia New" w:eastAsia="Arial Unicode MS" w:hAnsi="Browallia New" w:cs="Browallia New"/>
          <w:sz w:val="28"/>
          <w:cs/>
        </w:rPr>
        <w:t>จำนวนเงินที่</w:t>
      </w:r>
      <w:r w:rsidR="00A91738" w:rsidRPr="0033612C">
        <w:rPr>
          <w:rFonts w:ascii="Browallia New" w:eastAsia="Arial Unicode MS" w:hAnsi="Browallia New" w:cs="Browallia New"/>
          <w:sz w:val="28"/>
          <w:cs/>
        </w:rPr>
        <w:t>ค</w:t>
      </w:r>
      <w:r w:rsidRPr="0033612C">
        <w:rPr>
          <w:rFonts w:ascii="Browallia New" w:eastAsia="Arial Unicode MS" w:hAnsi="Browallia New" w:cs="Browallia New"/>
          <w:sz w:val="28"/>
          <w:cs/>
        </w:rPr>
        <w:t>าดว่าจะไม่ได้รับถ่วงน้ำหนักตามประมาณการความน่าจะเป็น</w:t>
      </w:r>
    </w:p>
    <w:p w14:paraId="6E5F2FFE" w14:textId="77777777" w:rsidR="00FC30EC" w:rsidRPr="0033612C" w:rsidRDefault="00FC30EC" w:rsidP="007C4394">
      <w:pPr>
        <w:pStyle w:val="ListParagraph"/>
        <w:numPr>
          <w:ilvl w:val="0"/>
          <w:numId w:val="11"/>
        </w:numPr>
        <w:spacing w:after="0" w:line="240" w:lineRule="auto"/>
        <w:ind w:left="1440"/>
        <w:jc w:val="thaiDistribute"/>
        <w:rPr>
          <w:rFonts w:ascii="Browallia New" w:eastAsia="Arial Unicode MS" w:hAnsi="Browallia New" w:cs="Browallia New"/>
          <w:sz w:val="28"/>
        </w:rPr>
      </w:pPr>
      <w:r w:rsidRPr="0033612C">
        <w:rPr>
          <w:rFonts w:ascii="Browallia New" w:eastAsia="Arial Unicode MS" w:hAnsi="Browallia New" w:cs="Browallia New"/>
          <w:sz w:val="28"/>
          <w:cs/>
        </w:rPr>
        <w:t>มูลค่าเงินตามเวลา</w:t>
      </w:r>
    </w:p>
    <w:p w14:paraId="54C11C35" w14:textId="18755CDA" w:rsidR="00FC30EC" w:rsidRPr="0033612C" w:rsidRDefault="00FC30EC" w:rsidP="007C4394">
      <w:pPr>
        <w:pStyle w:val="ListParagraph"/>
        <w:numPr>
          <w:ilvl w:val="0"/>
          <w:numId w:val="11"/>
        </w:numPr>
        <w:spacing w:after="0" w:line="240" w:lineRule="auto"/>
        <w:ind w:left="1440"/>
        <w:jc w:val="thaiDistribute"/>
        <w:rPr>
          <w:rFonts w:ascii="Browallia New" w:eastAsia="Arial Unicode MS" w:hAnsi="Browallia New" w:cs="Browallia New"/>
          <w:sz w:val="28"/>
        </w:rPr>
      </w:pPr>
      <w:r w:rsidRPr="0033612C">
        <w:rPr>
          <w:rFonts w:ascii="Browallia New" w:eastAsia="Arial Unicode MS" w:hAnsi="Browallia New" w:cs="Browallia New"/>
          <w:sz w:val="28"/>
          <w:cs/>
        </w:rPr>
        <w:t>ข้อมูลสนับสนุนและความสมเหตุสมผล ณ วันที่รายงาน เกี่ยวกับประสบการณ์ในอดีต สภาพการณ์ในปัจจุบัน และการคาดการณ์ไปในอนาคต</w:t>
      </w:r>
    </w:p>
    <w:p w14:paraId="0F63FDB1" w14:textId="27D8B2D2" w:rsidR="0035754E" w:rsidRPr="00DF51BC" w:rsidRDefault="0035754E" w:rsidP="007C4394">
      <w:pPr>
        <w:ind w:left="1080"/>
        <w:rPr>
          <w:rFonts w:cs="Browallia New"/>
          <w:sz w:val="20"/>
          <w:szCs w:val="20"/>
        </w:rPr>
      </w:pPr>
    </w:p>
    <w:p w14:paraId="3C635D8D" w14:textId="3388466E" w:rsidR="008C5D5C" w:rsidRPr="0033612C" w:rsidRDefault="00FC30EC" w:rsidP="007C4394">
      <w:pPr>
        <w:ind w:left="1080"/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ผลขาดทุนและการกลับรายการผลขาดทุนจากการด้อยค่าบันทึกในกำไรหรือขาดทุนโดยแสดงรวมอยู่ในรายการค่าใช้จ่ายในการบริหาร</w:t>
      </w:r>
    </w:p>
    <w:p w14:paraId="0E02B44B" w14:textId="77777777" w:rsidR="00311BC3" w:rsidRPr="00DF51BC" w:rsidRDefault="00311BC3" w:rsidP="007C4394">
      <w:pPr>
        <w:ind w:left="540"/>
        <w:jc w:val="thaiDistribute"/>
        <w:rPr>
          <w:rFonts w:cs="Browallia New"/>
          <w:sz w:val="20"/>
          <w:szCs w:val="20"/>
          <w:lang w:eastAsia="th-TH"/>
        </w:rPr>
      </w:pPr>
    </w:p>
    <w:p w14:paraId="5FA5B9C3" w14:textId="04C2DA93" w:rsidR="00100788" w:rsidRPr="0033612C" w:rsidRDefault="0033612C" w:rsidP="007C4394">
      <w:pPr>
        <w:ind w:left="540" w:hanging="540"/>
        <w:jc w:val="left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</w:rPr>
        <w:t>4</w:t>
      </w:r>
      <w:r w:rsidR="00FC30EC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6</w:t>
      </w:r>
      <w:bookmarkEnd w:id="11"/>
      <w:r w:rsidR="00C73731" w:rsidRPr="0033612C">
        <w:rPr>
          <w:rFonts w:cs="Browallia New"/>
          <w:b/>
          <w:bCs/>
          <w:color w:val="CF4A02"/>
          <w:szCs w:val="28"/>
        </w:rPr>
        <w:tab/>
      </w:r>
      <w:r w:rsidR="005564A5" w:rsidRPr="0033612C">
        <w:rPr>
          <w:rFonts w:cs="Browallia New"/>
          <w:b/>
          <w:bCs/>
          <w:color w:val="CF4A02"/>
          <w:szCs w:val="28"/>
          <w:cs/>
        </w:rPr>
        <w:t>ส่วนปรับปรุง</w:t>
      </w:r>
      <w:r w:rsidR="00066336" w:rsidRPr="0033612C">
        <w:rPr>
          <w:rFonts w:cs="Browallia New"/>
          <w:b/>
          <w:bCs/>
          <w:color w:val="CF4A02"/>
          <w:szCs w:val="28"/>
          <w:cs/>
        </w:rPr>
        <w:t>อาคาร และอุปกรณ์</w:t>
      </w:r>
    </w:p>
    <w:p w14:paraId="73D455FD" w14:textId="77777777" w:rsidR="004A773E" w:rsidRPr="00DF51BC" w:rsidRDefault="004A773E" w:rsidP="007C4394">
      <w:pPr>
        <w:ind w:left="540"/>
        <w:jc w:val="thaiDistribute"/>
        <w:rPr>
          <w:rFonts w:cs="Browallia New"/>
          <w:sz w:val="20"/>
          <w:szCs w:val="20"/>
          <w:lang w:eastAsia="th-TH"/>
        </w:rPr>
      </w:pPr>
    </w:p>
    <w:p w14:paraId="33F3B72F" w14:textId="5452ADD2" w:rsidR="00100788" w:rsidRPr="0033612C" w:rsidRDefault="005564A5" w:rsidP="007C4394">
      <w:pPr>
        <w:ind w:left="540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zCs w:val="28"/>
          <w:cs/>
        </w:rPr>
        <w:t>ส่วนปรับปรุง</w:t>
      </w:r>
      <w:r w:rsidR="00B51A7D" w:rsidRPr="0033612C">
        <w:rPr>
          <w:rFonts w:cs="Browallia New"/>
          <w:szCs w:val="28"/>
          <w:cs/>
          <w:lang w:eastAsia="th-TH"/>
        </w:rPr>
        <w:t>อาคาร</w:t>
      </w:r>
      <w:r w:rsidR="00D85E79" w:rsidRPr="0033612C">
        <w:rPr>
          <w:rFonts w:cs="Browallia New"/>
          <w:szCs w:val="28"/>
          <w:cs/>
          <w:lang w:eastAsia="th-TH"/>
        </w:rPr>
        <w:t xml:space="preserve"> </w:t>
      </w:r>
      <w:r w:rsidR="00100788" w:rsidRPr="0033612C">
        <w:rPr>
          <w:rFonts w:cs="Browallia New"/>
          <w:szCs w:val="28"/>
          <w:cs/>
          <w:lang w:eastAsia="th-TH"/>
        </w:rPr>
        <w:t>และอุปกรณ์ทั้งหมดวัดมูลค่าด้วยราคาทุนหักด้วยค่าเสื่อมราคาสะสมและผลขาดทุนจากการด้อยค่าสะสม ต้นทุนเริ่มแรกจะรวมต้นทุนทางตรงอื่นๆ ที่เกี่ยวข้องโดยตรงกับการซื้อสินทรัพย์นั้น</w:t>
      </w:r>
    </w:p>
    <w:p w14:paraId="27C74BAF" w14:textId="77777777" w:rsidR="00100788" w:rsidRPr="00DF51BC" w:rsidRDefault="00100788" w:rsidP="007C4394">
      <w:pPr>
        <w:ind w:left="540"/>
        <w:jc w:val="thaiDistribute"/>
        <w:rPr>
          <w:rFonts w:cs="Browallia New"/>
          <w:sz w:val="20"/>
          <w:szCs w:val="20"/>
          <w:lang w:eastAsia="th-TH"/>
        </w:rPr>
      </w:pPr>
    </w:p>
    <w:p w14:paraId="23AF489A" w14:textId="25966EC7" w:rsidR="00100788" w:rsidRPr="0033612C" w:rsidRDefault="00100788" w:rsidP="007C4394">
      <w:pPr>
        <w:ind w:left="540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zCs w:val="28"/>
          <w:cs/>
          <w:lang w:eastAsia="th-TH"/>
        </w:rPr>
        <w:t>ต้นทุนที่เกิดขึ้นภายหลังจะรวมอยู่ในมูลค่าตามบัญชีของสินทรัพย์ เมื่อต้นทุนนั้นคาดว่าจะก่อให้เกิดประโยชน์เชิงเศรษฐกิจในอนาคต มูลค่าตามบัญชีของชิ้นส่วนที่ถูกเปลี่ยนแทนจะถูกตัดรายการออกไป</w:t>
      </w:r>
    </w:p>
    <w:p w14:paraId="1680EF20" w14:textId="77777777" w:rsidR="00100788" w:rsidRPr="00DF51BC" w:rsidRDefault="00100788" w:rsidP="007C4394">
      <w:pPr>
        <w:ind w:left="540"/>
        <w:jc w:val="thaiDistribute"/>
        <w:rPr>
          <w:rFonts w:cs="Browallia New"/>
          <w:sz w:val="20"/>
          <w:szCs w:val="20"/>
          <w:lang w:eastAsia="th-TH"/>
        </w:rPr>
      </w:pPr>
    </w:p>
    <w:p w14:paraId="6B62546C" w14:textId="2931671B" w:rsidR="00100788" w:rsidRPr="0033612C" w:rsidRDefault="005B0D53" w:rsidP="007C4394">
      <w:pPr>
        <w:ind w:left="540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zCs w:val="28"/>
          <w:cs/>
          <w:lang w:eastAsia="th-TH"/>
        </w:rPr>
        <w:t>บริษัท</w:t>
      </w:r>
      <w:r w:rsidR="00100788" w:rsidRPr="0033612C">
        <w:rPr>
          <w:rFonts w:cs="Browallia New"/>
          <w:szCs w:val="28"/>
          <w:cs/>
          <w:lang w:eastAsia="th-TH"/>
        </w:rPr>
        <w:t>จะรับรู้ต้นทุนค่าซ่อมแซมและบำรุงรักษาอื่น ๆ เป็นค่าใช้จ่ายในกำไรขาดทุนเมื่อเกิดขึ้น</w:t>
      </w:r>
    </w:p>
    <w:p w14:paraId="70C0A2CD" w14:textId="77777777" w:rsidR="00704C95" w:rsidRPr="00DF51BC" w:rsidRDefault="00704C95" w:rsidP="007C4394">
      <w:pPr>
        <w:ind w:left="540"/>
        <w:jc w:val="thaiDistribute"/>
        <w:rPr>
          <w:rFonts w:cs="Browallia New"/>
          <w:sz w:val="20"/>
          <w:szCs w:val="20"/>
          <w:lang w:eastAsia="th-TH"/>
        </w:rPr>
      </w:pPr>
    </w:p>
    <w:p w14:paraId="5A9107F9" w14:textId="3D9823FD" w:rsidR="00DA31D7" w:rsidRPr="0033612C" w:rsidRDefault="00DB429C" w:rsidP="007C4394">
      <w:pPr>
        <w:ind w:left="540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pacing w:val="-6"/>
          <w:szCs w:val="28"/>
          <w:cs/>
          <w:lang w:eastAsia="th-TH"/>
        </w:rPr>
        <w:t>ค่าเสื่อมราคาของสินทรัพย์อื่นคำนวณโดยใช้วิธี</w:t>
      </w:r>
      <w:r w:rsidR="00DA31D7" w:rsidRPr="0033612C">
        <w:rPr>
          <w:rFonts w:cs="Browallia New"/>
          <w:spacing w:val="-6"/>
          <w:szCs w:val="28"/>
          <w:cs/>
          <w:lang w:eastAsia="th-TH"/>
        </w:rPr>
        <w:t>เส้นตรงเพื่อลดราคาทุนตลอดอายุการให้ประโยชน์ที่ประมาณการไว้</w:t>
      </w:r>
      <w:r w:rsidR="00DA31D7" w:rsidRPr="0033612C">
        <w:rPr>
          <w:rFonts w:cs="Browallia New"/>
          <w:szCs w:val="28"/>
          <w:cs/>
          <w:lang w:eastAsia="th-TH"/>
        </w:rPr>
        <w:t>ของสินทรัพย์ดังต่อไปนี้</w:t>
      </w:r>
      <w:r w:rsidR="008F0EC0" w:rsidRPr="0033612C">
        <w:rPr>
          <w:rFonts w:cs="Browallia New"/>
          <w:szCs w:val="28"/>
          <w:cs/>
          <w:lang w:eastAsia="th-TH"/>
        </w:rPr>
        <w:t xml:space="preserve"> </w:t>
      </w:r>
    </w:p>
    <w:p w14:paraId="08EBBC45" w14:textId="77777777" w:rsidR="00DA31D7" w:rsidRPr="00DF51BC" w:rsidRDefault="00DA31D7" w:rsidP="007C4394">
      <w:pPr>
        <w:ind w:left="540"/>
        <w:jc w:val="thaiDistribute"/>
        <w:rPr>
          <w:rFonts w:cs="Browallia New"/>
          <w:sz w:val="20"/>
          <w:szCs w:val="20"/>
          <w:lang w:eastAsia="th-TH"/>
        </w:rPr>
      </w:pPr>
    </w:p>
    <w:tbl>
      <w:tblPr>
        <w:tblW w:w="8748" w:type="dxa"/>
        <w:tblInd w:w="270" w:type="dxa"/>
        <w:tblLayout w:type="fixed"/>
        <w:tblLook w:val="0000" w:firstRow="0" w:lastRow="0" w:firstColumn="0" w:lastColumn="0" w:noHBand="0" w:noVBand="0"/>
      </w:tblPr>
      <w:tblGrid>
        <w:gridCol w:w="5040"/>
        <w:gridCol w:w="3708"/>
      </w:tblGrid>
      <w:tr w:rsidR="00894117" w:rsidRPr="0033612C" w14:paraId="58C848F1" w14:textId="77777777" w:rsidTr="004201FA">
        <w:tc>
          <w:tcPr>
            <w:tcW w:w="5040" w:type="dxa"/>
            <w:vAlign w:val="bottom"/>
          </w:tcPr>
          <w:p w14:paraId="56A24A41" w14:textId="70980B59" w:rsidR="00894117" w:rsidRPr="0033612C" w:rsidRDefault="008C3B29" w:rsidP="007C4394">
            <w:pPr>
              <w:ind w:left="165"/>
              <w:jc w:val="thaiDistribute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ส่วนปรับปรุงอาคาร</w:t>
            </w:r>
          </w:p>
        </w:tc>
        <w:tc>
          <w:tcPr>
            <w:tcW w:w="3708" w:type="dxa"/>
            <w:vAlign w:val="bottom"/>
          </w:tcPr>
          <w:p w14:paraId="2B077961" w14:textId="5B06E316" w:rsidR="00894117" w:rsidRPr="0033612C" w:rsidRDefault="0033612C" w:rsidP="007C4394">
            <w:pPr>
              <w:ind w:left="-18"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>6</w:t>
            </w:r>
            <w:r w:rsidR="00894117" w:rsidRPr="0033612C">
              <w:rPr>
                <w:rFonts w:cs="Browallia New"/>
                <w:szCs w:val="28"/>
                <w:cs/>
              </w:rPr>
              <w:t xml:space="preserve"> ปี</w:t>
            </w:r>
          </w:p>
        </w:tc>
      </w:tr>
      <w:tr w:rsidR="008C3B29" w:rsidRPr="0033612C" w14:paraId="052B4B09" w14:textId="77777777" w:rsidTr="004201FA">
        <w:tc>
          <w:tcPr>
            <w:tcW w:w="5040" w:type="dxa"/>
            <w:vAlign w:val="bottom"/>
          </w:tcPr>
          <w:p w14:paraId="16A32310" w14:textId="162E32C6" w:rsidR="008C3B29" w:rsidRPr="0033612C" w:rsidRDefault="004733B9" w:rsidP="007C4394">
            <w:pPr>
              <w:ind w:left="165"/>
              <w:jc w:val="thaiDistribute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อุปกรณ์และเครื่องตกแต่งสำนักงาน</w:t>
            </w:r>
          </w:p>
        </w:tc>
        <w:tc>
          <w:tcPr>
            <w:tcW w:w="3708" w:type="dxa"/>
            <w:vAlign w:val="bottom"/>
          </w:tcPr>
          <w:p w14:paraId="0B84EAAB" w14:textId="4E0D54E0" w:rsidR="008C3B29" w:rsidRPr="0033612C" w:rsidRDefault="0033612C" w:rsidP="007C4394">
            <w:pPr>
              <w:ind w:left="-18"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>3</w:t>
            </w:r>
            <w:r w:rsidR="008C3B29" w:rsidRPr="0033612C">
              <w:rPr>
                <w:rFonts w:cs="Browallia New"/>
                <w:szCs w:val="28"/>
              </w:rPr>
              <w:t xml:space="preserve"> - </w:t>
            </w:r>
            <w:r w:rsidRPr="0033612C">
              <w:rPr>
                <w:rFonts w:cs="Browallia New"/>
                <w:szCs w:val="28"/>
              </w:rPr>
              <w:t>5</w:t>
            </w:r>
            <w:r w:rsidR="008C3B29" w:rsidRPr="0033612C">
              <w:rPr>
                <w:rFonts w:cs="Browallia New"/>
                <w:szCs w:val="28"/>
                <w:cs/>
              </w:rPr>
              <w:t xml:space="preserve"> ปี</w:t>
            </w:r>
          </w:p>
        </w:tc>
      </w:tr>
      <w:tr w:rsidR="00894117" w:rsidRPr="0033612C" w14:paraId="32F84300" w14:textId="77777777" w:rsidTr="004201FA">
        <w:tc>
          <w:tcPr>
            <w:tcW w:w="5040" w:type="dxa"/>
            <w:vAlign w:val="bottom"/>
          </w:tcPr>
          <w:p w14:paraId="68EA527D" w14:textId="77777777" w:rsidR="00894117" w:rsidRPr="0033612C" w:rsidRDefault="00894117" w:rsidP="007C4394">
            <w:pPr>
              <w:ind w:left="165"/>
              <w:jc w:val="thaiDistribute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cs/>
              </w:rPr>
              <w:t>เครื่อง</w:t>
            </w:r>
            <w:r w:rsidR="008F0EC0" w:rsidRPr="0033612C">
              <w:rPr>
                <w:rFonts w:cs="Browallia New"/>
                <w:szCs w:val="28"/>
                <w:cs/>
              </w:rPr>
              <w:t>มือเครื่องใช้</w:t>
            </w:r>
          </w:p>
        </w:tc>
        <w:tc>
          <w:tcPr>
            <w:tcW w:w="3708" w:type="dxa"/>
            <w:vAlign w:val="bottom"/>
          </w:tcPr>
          <w:p w14:paraId="006B646C" w14:textId="29940B0F" w:rsidR="00894117" w:rsidRPr="0033612C" w:rsidRDefault="0033612C" w:rsidP="007C4394">
            <w:pPr>
              <w:ind w:left="-18"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894117" w:rsidRPr="0033612C">
              <w:rPr>
                <w:rFonts w:cs="Browallia New"/>
                <w:szCs w:val="28"/>
                <w:cs/>
              </w:rPr>
              <w:t xml:space="preserve"> ปี</w:t>
            </w:r>
          </w:p>
        </w:tc>
      </w:tr>
      <w:tr w:rsidR="00894117" w:rsidRPr="0033612C" w14:paraId="5EC0F4CB" w14:textId="77777777" w:rsidTr="004201FA">
        <w:tc>
          <w:tcPr>
            <w:tcW w:w="5040" w:type="dxa"/>
            <w:vAlign w:val="bottom"/>
          </w:tcPr>
          <w:p w14:paraId="3B02F9D3" w14:textId="77777777" w:rsidR="00894117" w:rsidRPr="0033612C" w:rsidRDefault="00894117" w:rsidP="007C4394">
            <w:pPr>
              <w:ind w:left="165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ยานพาหนะ</w:t>
            </w:r>
          </w:p>
        </w:tc>
        <w:tc>
          <w:tcPr>
            <w:tcW w:w="3708" w:type="dxa"/>
            <w:vAlign w:val="bottom"/>
          </w:tcPr>
          <w:p w14:paraId="7C36D61C" w14:textId="537D625D" w:rsidR="00894117" w:rsidRPr="0033612C" w:rsidRDefault="0033612C" w:rsidP="007C4394">
            <w:pPr>
              <w:ind w:left="-18"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894117" w:rsidRPr="0033612C">
              <w:rPr>
                <w:rFonts w:cs="Browallia New"/>
                <w:szCs w:val="28"/>
                <w:cs/>
              </w:rPr>
              <w:t xml:space="preserve"> ปี</w:t>
            </w:r>
          </w:p>
        </w:tc>
      </w:tr>
    </w:tbl>
    <w:p w14:paraId="2B7BFD11" w14:textId="77777777" w:rsidR="009F321B" w:rsidRPr="00DF51BC" w:rsidRDefault="009F321B" w:rsidP="007C4394">
      <w:pPr>
        <w:ind w:left="540"/>
        <w:jc w:val="thaiDistribute"/>
        <w:rPr>
          <w:rFonts w:cs="Browallia New"/>
          <w:sz w:val="20"/>
          <w:szCs w:val="20"/>
          <w:lang w:eastAsia="th-TH"/>
        </w:rPr>
      </w:pPr>
    </w:p>
    <w:p w14:paraId="4EA84F8A" w14:textId="464F6C31" w:rsidR="00100788" w:rsidRPr="0033612C" w:rsidRDefault="005B0D53" w:rsidP="007C4394">
      <w:pPr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บริษัท</w:t>
      </w:r>
      <w:r w:rsidR="008C3B29" w:rsidRPr="0033612C">
        <w:rPr>
          <w:rFonts w:cs="Browallia New"/>
          <w:szCs w:val="28"/>
          <w:cs/>
        </w:rPr>
        <w:t>ได้</w:t>
      </w:r>
      <w:r w:rsidR="00100788" w:rsidRPr="0033612C">
        <w:rPr>
          <w:rFonts w:cs="Browallia New"/>
          <w:szCs w:val="28"/>
          <w:cs/>
        </w:rPr>
        <w:t>มีการทบทวนและปรับปรุงมูลค่าคงเหลือและอายุการให้ประโยชน์ของสินทรัพย์ให้เหมาะสมทุกสิ้นรอบระยะเวลารายงาน</w:t>
      </w:r>
    </w:p>
    <w:p w14:paraId="352DE892" w14:textId="77777777" w:rsidR="00BE3C12" w:rsidRPr="00DF51BC" w:rsidRDefault="00BE3C12" w:rsidP="007C4394">
      <w:pPr>
        <w:ind w:left="540"/>
        <w:jc w:val="thaiDistribute"/>
        <w:rPr>
          <w:rFonts w:cs="Browallia New"/>
          <w:sz w:val="20"/>
          <w:szCs w:val="20"/>
          <w:lang w:eastAsia="th-TH"/>
        </w:rPr>
      </w:pPr>
    </w:p>
    <w:p w14:paraId="42028A77" w14:textId="4F6B3BCF" w:rsidR="00DF51BC" w:rsidRDefault="00100788" w:rsidP="00DF51BC">
      <w:pPr>
        <w:ind w:left="540"/>
        <w:jc w:val="thaiDistribute"/>
        <w:rPr>
          <w:rFonts w:cs="Browallia New"/>
          <w:szCs w:val="28"/>
          <w:cs/>
        </w:rPr>
      </w:pPr>
      <w:r w:rsidRPr="0033612C">
        <w:rPr>
          <w:rFonts w:cs="Browallia New"/>
          <w:szCs w:val="28"/>
          <w:cs/>
        </w:rPr>
        <w:t>ผลกำไรหรือขาดทุนที่เกิดจากการจำหน่าย</w:t>
      </w:r>
      <w:r w:rsidR="002C12FB" w:rsidRPr="0033612C">
        <w:rPr>
          <w:rFonts w:cs="Browallia New"/>
          <w:szCs w:val="28"/>
          <w:cs/>
        </w:rPr>
        <w:t>ส่วนปรับปรุง</w:t>
      </w:r>
      <w:r w:rsidR="00D65234" w:rsidRPr="0033612C">
        <w:rPr>
          <w:rFonts w:cs="Browallia New"/>
          <w:szCs w:val="28"/>
          <w:cs/>
        </w:rPr>
        <w:t>สิทธิการเช่า</w:t>
      </w:r>
      <w:r w:rsidRPr="0033612C">
        <w:rPr>
          <w:rFonts w:cs="Browallia New"/>
          <w:szCs w:val="28"/>
          <w:cs/>
        </w:rPr>
        <w:t>และอุปกรณ์ คำนวณโดยเปรียบเทียบ</w:t>
      </w:r>
      <w:r w:rsidR="002B1626" w:rsidRPr="0033612C">
        <w:rPr>
          <w:rFonts w:cs="Browallia New"/>
          <w:szCs w:val="28"/>
          <w:cs/>
        </w:rPr>
        <w:br/>
      </w:r>
      <w:r w:rsidRPr="0033612C">
        <w:rPr>
          <w:rFonts w:cs="Browallia New"/>
          <w:szCs w:val="28"/>
          <w:cs/>
        </w:rPr>
        <w:t xml:space="preserve">สิ่งตอบแทนสุทธิที่ได้รับจากการจำหน่ายสินทรัพย์กับมูลค่าตามบัญชีของสินทรัพย์ และแสดงในกำไรหรือขาดทุนอื่น </w:t>
      </w:r>
      <w:r w:rsidR="00DF51BC">
        <w:rPr>
          <w:rFonts w:cs="Browallia New"/>
          <w:szCs w:val="28"/>
        </w:rPr>
        <w:t>-</w:t>
      </w:r>
      <w:r w:rsidRPr="0033612C">
        <w:rPr>
          <w:rFonts w:cs="Browallia New"/>
          <w:szCs w:val="28"/>
          <w:cs/>
        </w:rPr>
        <w:t xml:space="preserve"> สุทธิ</w:t>
      </w:r>
      <w:r w:rsidR="00DF51BC">
        <w:rPr>
          <w:rFonts w:cs="Browallia New"/>
          <w:szCs w:val="28"/>
          <w:cs/>
        </w:rPr>
        <w:br w:type="page"/>
      </w:r>
    </w:p>
    <w:p w14:paraId="44941819" w14:textId="77777777" w:rsidR="00D85E79" w:rsidRPr="0033612C" w:rsidRDefault="00D85E79" w:rsidP="007C4394">
      <w:pPr>
        <w:ind w:left="540"/>
        <w:jc w:val="thaiDistribute"/>
        <w:rPr>
          <w:rFonts w:cs="Browallia New"/>
          <w:szCs w:val="28"/>
          <w:lang w:eastAsia="th-TH"/>
        </w:rPr>
      </w:pPr>
      <w:bookmarkStart w:id="12" w:name="_Toc494266654"/>
    </w:p>
    <w:p w14:paraId="006D508D" w14:textId="62E4ED0C" w:rsidR="00DA31D7" w:rsidRPr="0033612C" w:rsidRDefault="0033612C" w:rsidP="007C4394">
      <w:pPr>
        <w:tabs>
          <w:tab w:val="left" w:pos="540"/>
        </w:tabs>
        <w:ind w:left="540" w:right="-5" w:hanging="540"/>
        <w:jc w:val="thaiDistribute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</w:rPr>
        <w:t>4</w:t>
      </w:r>
      <w:r w:rsidR="008C3B29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7</w:t>
      </w:r>
      <w:r w:rsidR="00DA31D7" w:rsidRPr="0033612C">
        <w:rPr>
          <w:rFonts w:cs="Browallia New"/>
          <w:b/>
          <w:bCs/>
          <w:color w:val="CF4A02"/>
          <w:szCs w:val="28"/>
          <w:cs/>
        </w:rPr>
        <w:tab/>
        <w:t>สินทรัพย์ไม่มีตัวตน</w:t>
      </w:r>
      <w:bookmarkEnd w:id="12"/>
    </w:p>
    <w:p w14:paraId="7CB7E00D" w14:textId="77777777" w:rsidR="00704C95" w:rsidRPr="00DF51BC" w:rsidRDefault="00704C95" w:rsidP="00DF51BC">
      <w:pPr>
        <w:ind w:left="540"/>
        <w:rPr>
          <w:rFonts w:cs="Browallia New"/>
          <w:color w:val="CF4A02"/>
          <w:sz w:val="20"/>
          <w:szCs w:val="20"/>
        </w:rPr>
      </w:pPr>
    </w:p>
    <w:p w14:paraId="351B40B8" w14:textId="77777777" w:rsidR="00577DB3" w:rsidRPr="0033612C" w:rsidRDefault="008C3B29" w:rsidP="007C4394">
      <w:pPr>
        <w:ind w:left="540"/>
        <w:jc w:val="thaiDistribute"/>
        <w:rPr>
          <w:rFonts w:cs="Browallia New"/>
          <w:i/>
          <w:iCs/>
          <w:color w:val="CF4A02"/>
          <w:szCs w:val="28"/>
        </w:rPr>
      </w:pPr>
      <w:r w:rsidRPr="0033612C">
        <w:rPr>
          <w:rFonts w:cs="Browallia New"/>
          <w:i/>
          <w:iCs/>
          <w:color w:val="CF4A02"/>
          <w:szCs w:val="28"/>
          <w:cs/>
        </w:rPr>
        <w:t>สิทธิการใช้โปรแกรมคอมพิวเตอร์</w:t>
      </w:r>
    </w:p>
    <w:p w14:paraId="718EAABB" w14:textId="77777777" w:rsidR="008C3B29" w:rsidRPr="00DF51BC" w:rsidRDefault="008C3B29" w:rsidP="00DF51BC">
      <w:pPr>
        <w:ind w:left="540"/>
        <w:rPr>
          <w:rFonts w:cs="Browallia New"/>
          <w:color w:val="CF4A02"/>
          <w:sz w:val="20"/>
          <w:szCs w:val="20"/>
        </w:rPr>
      </w:pPr>
    </w:p>
    <w:p w14:paraId="0938CA9D" w14:textId="2D562235" w:rsidR="00577DB3" w:rsidRPr="0033612C" w:rsidRDefault="00577DB3" w:rsidP="007C4394">
      <w:pPr>
        <w:ind w:left="540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zCs w:val="28"/>
          <w:cs/>
          <w:lang w:eastAsia="th-TH"/>
        </w:rPr>
        <w:t xml:space="preserve">สิทธิการใช้โปรแกรมคอมพิวเตอร์ที่ซื้อมาจะถูกบันทึกด้วยราคาทุน และจะถูกตัดจำหน่ายตลอดอายุประมาณการให้ประโยชน์ภายในระยะเวลา </w:t>
      </w:r>
      <w:r w:rsidR="0033612C" w:rsidRPr="0033612C">
        <w:rPr>
          <w:rFonts w:cs="Browallia New"/>
          <w:szCs w:val="28"/>
          <w:lang w:eastAsia="th-TH"/>
        </w:rPr>
        <w:t>5</w:t>
      </w:r>
      <w:r w:rsidRPr="0033612C">
        <w:rPr>
          <w:rFonts w:cs="Browallia New"/>
          <w:szCs w:val="28"/>
          <w:cs/>
          <w:lang w:eastAsia="th-TH"/>
        </w:rPr>
        <w:t xml:space="preserve"> ปี</w:t>
      </w:r>
    </w:p>
    <w:p w14:paraId="62C1941E" w14:textId="77777777" w:rsidR="00577DB3" w:rsidRPr="00DF51BC" w:rsidRDefault="00577DB3" w:rsidP="00DF51BC">
      <w:pPr>
        <w:ind w:left="540"/>
        <w:rPr>
          <w:rFonts w:cs="Browallia New"/>
          <w:color w:val="CF4A02"/>
          <w:sz w:val="20"/>
          <w:szCs w:val="20"/>
        </w:rPr>
      </w:pPr>
    </w:p>
    <w:p w14:paraId="5198C7EA" w14:textId="6D3A30AD" w:rsidR="008D5CA1" w:rsidRPr="0033612C" w:rsidRDefault="00577DB3" w:rsidP="007C4394">
      <w:pPr>
        <w:ind w:left="540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zCs w:val="28"/>
          <w:cs/>
          <w:lang w:eastAsia="th-TH"/>
        </w:rPr>
        <w:t>ต้นทุนที่เกี่ยวกับการบำรุงรักษาโปรแกรมคอมพิวเตอร์บันทึกเป็นค่าใช้จ่ายเมื่อเกิดขึ้น</w:t>
      </w:r>
      <w:bookmarkStart w:id="13" w:name="_Toc494266655"/>
      <w:bookmarkStart w:id="14" w:name="_Toc249339977"/>
      <w:bookmarkStart w:id="15" w:name="_Toc249341474"/>
    </w:p>
    <w:p w14:paraId="6C6A406D" w14:textId="77777777" w:rsidR="008D5CA1" w:rsidRPr="00DF51BC" w:rsidRDefault="008D5CA1" w:rsidP="00DF51BC">
      <w:pPr>
        <w:ind w:left="540"/>
        <w:rPr>
          <w:rFonts w:cs="Browallia New"/>
          <w:color w:val="CF4A02"/>
          <w:sz w:val="20"/>
          <w:szCs w:val="20"/>
        </w:rPr>
      </w:pPr>
    </w:p>
    <w:p w14:paraId="59DF9151" w14:textId="515A821C" w:rsidR="00DA31D7" w:rsidRPr="0033612C" w:rsidRDefault="0033612C" w:rsidP="007C4394">
      <w:pPr>
        <w:ind w:left="540" w:hanging="540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b/>
          <w:bCs/>
          <w:color w:val="CF4A02"/>
          <w:szCs w:val="28"/>
        </w:rPr>
        <w:t>4</w:t>
      </w:r>
      <w:r w:rsidR="008C3B29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8</w:t>
      </w:r>
      <w:r w:rsidR="00DA31D7" w:rsidRPr="0033612C">
        <w:rPr>
          <w:rFonts w:cs="Browallia New"/>
          <w:b/>
          <w:bCs/>
          <w:color w:val="CF4A02"/>
          <w:szCs w:val="28"/>
        </w:rPr>
        <w:tab/>
      </w:r>
      <w:r w:rsidR="00DA31D7" w:rsidRPr="0033612C">
        <w:rPr>
          <w:rFonts w:cs="Browallia New"/>
          <w:b/>
          <w:bCs/>
          <w:color w:val="CF4A02"/>
          <w:szCs w:val="28"/>
          <w:cs/>
        </w:rPr>
        <w:t>การด้อยค่าของสินทรัพย์</w:t>
      </w:r>
      <w:bookmarkEnd w:id="13"/>
      <w:bookmarkEnd w:id="14"/>
      <w:bookmarkEnd w:id="15"/>
    </w:p>
    <w:p w14:paraId="70D6C8C2" w14:textId="77777777" w:rsidR="00577DB3" w:rsidRPr="00DF51BC" w:rsidRDefault="00577DB3" w:rsidP="00DF51BC">
      <w:pPr>
        <w:ind w:left="540"/>
        <w:rPr>
          <w:rFonts w:cs="Browallia New"/>
          <w:color w:val="CF4A02"/>
          <w:sz w:val="20"/>
          <w:szCs w:val="20"/>
        </w:rPr>
      </w:pPr>
    </w:p>
    <w:p w14:paraId="7AE0AFBC" w14:textId="43367EDF" w:rsidR="00577DB3" w:rsidRPr="0033612C" w:rsidRDefault="00AE45DF" w:rsidP="007C4394">
      <w:pPr>
        <w:ind w:left="540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zCs w:val="28"/>
          <w:cs/>
          <w:lang w:eastAsia="th-TH"/>
        </w:rPr>
        <w:t>บริษัท</w:t>
      </w:r>
      <w:r w:rsidR="00A65543" w:rsidRPr="0033612C">
        <w:rPr>
          <w:rFonts w:cs="Browallia New"/>
          <w:szCs w:val="28"/>
          <w:cs/>
          <w:lang w:eastAsia="th-TH"/>
        </w:rPr>
        <w:t xml:space="preserve">ทดสอบการด้อยค่าของสินทรัพย์ที่มีอายุการให้ประโยชน์ที่ไม่ทราบได้แน่นอนเป็นประจำทุกปี </w:t>
      </w:r>
      <w:r w:rsidR="00577DB3" w:rsidRPr="0033612C">
        <w:rPr>
          <w:rFonts w:cs="Browallia New"/>
          <w:szCs w:val="28"/>
          <w:cs/>
          <w:lang w:eastAsia="th-TH"/>
        </w:rPr>
        <w:t xml:space="preserve">และเมื่อมีเหตุการณ์หรือสถานการณ์ที่บ่งชี้ว่าสินทรัพย์ดังกล่าวอาจมีการด้อยค่า สำหรับสินทรัพย์อื่น </w:t>
      </w:r>
      <w:r w:rsidRPr="0033612C">
        <w:rPr>
          <w:rFonts w:cs="Browallia New"/>
          <w:szCs w:val="28"/>
          <w:cs/>
          <w:lang w:eastAsia="th-TH"/>
        </w:rPr>
        <w:t>บริษัท</w:t>
      </w:r>
      <w:r w:rsidR="00577DB3" w:rsidRPr="0033612C">
        <w:rPr>
          <w:rFonts w:cs="Browallia New"/>
          <w:szCs w:val="28"/>
          <w:cs/>
          <w:lang w:eastAsia="th-TH"/>
        </w:rPr>
        <w:t xml:space="preserve">จะทดสอบการด้อยค่าเมื่อมีเหตุการณ์หรือสถานการณ์ที่บ่งชี้ว่าสินทรัพย์ดังกล่าวอาจมีการด้อยค่า รายการขาดทุนจากการด้อยค่าจะรับรู้เมื่อมูลค่าตามบัญชีของสินทรัพย์สูงกว่ามูลค่าที่คาดว่าจะได้รับคืน โดยมูลค่าที่คาดว่าจะได้รับคืนหมายถึงจำนวนที่สูงกว่าระหว่างมูลค่ายุติธรรมหักต้นทุนในการจำหน่ายและมูลค่าจากการใช้ </w:t>
      </w:r>
    </w:p>
    <w:p w14:paraId="18C2C9D8" w14:textId="77777777" w:rsidR="00577DB3" w:rsidRPr="00DF51BC" w:rsidRDefault="00577DB3" w:rsidP="00DF51BC">
      <w:pPr>
        <w:ind w:left="540"/>
        <w:rPr>
          <w:rFonts w:cs="Browallia New"/>
          <w:color w:val="CF4A02"/>
          <w:sz w:val="20"/>
          <w:szCs w:val="20"/>
        </w:rPr>
      </w:pPr>
    </w:p>
    <w:p w14:paraId="03C61167" w14:textId="439B4596" w:rsidR="006722CF" w:rsidRPr="0033612C" w:rsidRDefault="00577DB3" w:rsidP="007C4394">
      <w:pPr>
        <w:ind w:left="540"/>
        <w:jc w:val="thaiDistribute"/>
        <w:rPr>
          <w:rFonts w:cs="Browallia New"/>
          <w:szCs w:val="28"/>
          <w:lang w:eastAsia="th-TH"/>
        </w:rPr>
      </w:pPr>
      <w:r w:rsidRPr="0033612C">
        <w:rPr>
          <w:rFonts w:cs="Browallia New"/>
          <w:spacing w:val="-4"/>
          <w:szCs w:val="28"/>
          <w:cs/>
          <w:lang w:eastAsia="th-TH"/>
        </w:rPr>
        <w:t xml:space="preserve">เมื่อมีเหตุให้เชื่อว่าสาเหตุที่ทำให้เกิดการด้อยค่าในอดีตได้หมดไป </w:t>
      </w:r>
      <w:r w:rsidR="00AE45DF" w:rsidRPr="0033612C">
        <w:rPr>
          <w:rFonts w:cs="Browallia New"/>
          <w:spacing w:val="-4"/>
          <w:szCs w:val="28"/>
          <w:cs/>
          <w:lang w:eastAsia="th-TH"/>
        </w:rPr>
        <w:t>บริษัท</w:t>
      </w:r>
      <w:r w:rsidRPr="0033612C">
        <w:rPr>
          <w:rFonts w:cs="Browallia New"/>
          <w:spacing w:val="-4"/>
          <w:szCs w:val="28"/>
          <w:cs/>
          <w:lang w:eastAsia="th-TH"/>
        </w:rPr>
        <w:t>จะกลับรายการขาดทุนจากด้อยค่าสำหรับสินทรัพย์อื่น ๆ</w:t>
      </w:r>
      <w:r w:rsidRPr="0033612C">
        <w:rPr>
          <w:rFonts w:cs="Browallia New"/>
          <w:szCs w:val="28"/>
          <w:cs/>
          <w:lang w:eastAsia="th-TH"/>
        </w:rPr>
        <w:t xml:space="preserve"> ที่ไม่ใช่ค่าความนิยม</w:t>
      </w:r>
    </w:p>
    <w:p w14:paraId="5D13D128" w14:textId="77777777" w:rsidR="003D1AF0" w:rsidRPr="00DF51BC" w:rsidRDefault="003D1AF0" w:rsidP="00DF51BC">
      <w:pPr>
        <w:ind w:left="540"/>
        <w:rPr>
          <w:rFonts w:cs="Browallia New"/>
          <w:color w:val="CF4A02"/>
          <w:sz w:val="20"/>
          <w:szCs w:val="20"/>
        </w:rPr>
      </w:pPr>
    </w:p>
    <w:p w14:paraId="03809EFA" w14:textId="1C7DFE9F" w:rsidR="00704C95" w:rsidRPr="0033612C" w:rsidRDefault="0033612C" w:rsidP="007C4394">
      <w:pPr>
        <w:ind w:left="540" w:hanging="540"/>
        <w:jc w:val="thaiDistribute"/>
        <w:rPr>
          <w:rFonts w:cs="Browallia New"/>
          <w:b/>
          <w:bCs/>
          <w:color w:val="CF4A02"/>
          <w:szCs w:val="28"/>
        </w:rPr>
      </w:pPr>
      <w:bookmarkStart w:id="16" w:name="_Toc494266656"/>
      <w:r w:rsidRPr="0033612C">
        <w:rPr>
          <w:rFonts w:cs="Browallia New"/>
          <w:b/>
          <w:bCs/>
          <w:color w:val="CF4A02"/>
          <w:szCs w:val="28"/>
        </w:rPr>
        <w:t>4</w:t>
      </w:r>
      <w:r w:rsidR="003D1AF0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9</w:t>
      </w:r>
      <w:r w:rsidR="00C73731" w:rsidRPr="0033612C">
        <w:rPr>
          <w:rFonts w:cs="Browallia New"/>
          <w:b/>
          <w:bCs/>
          <w:color w:val="CF4A02"/>
          <w:szCs w:val="28"/>
        </w:rPr>
        <w:tab/>
      </w:r>
      <w:r w:rsidR="00DA31D7" w:rsidRPr="0033612C">
        <w:rPr>
          <w:rFonts w:cs="Browallia New"/>
          <w:b/>
          <w:bCs/>
          <w:color w:val="CF4A02"/>
          <w:szCs w:val="28"/>
          <w:cs/>
        </w:rPr>
        <w:t>สัญญาเช่า</w:t>
      </w:r>
    </w:p>
    <w:p w14:paraId="785F8F52" w14:textId="77777777" w:rsidR="006C7E57" w:rsidRPr="00DF51BC" w:rsidRDefault="006C7E57" w:rsidP="007C4394">
      <w:pPr>
        <w:ind w:left="540"/>
        <w:rPr>
          <w:rFonts w:cs="Browallia New"/>
          <w:color w:val="CF4A02"/>
          <w:sz w:val="20"/>
          <w:szCs w:val="20"/>
        </w:rPr>
      </w:pPr>
      <w:bookmarkStart w:id="17" w:name="_Toc494266659"/>
      <w:bookmarkEnd w:id="16"/>
    </w:p>
    <w:p w14:paraId="050A26F7" w14:textId="7DB61B01" w:rsidR="00055E01" w:rsidRPr="0033612C" w:rsidRDefault="00055E01" w:rsidP="007C4394">
      <w:pPr>
        <w:ind w:left="540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  <w:cs/>
        </w:rPr>
        <w:t xml:space="preserve">สัญญาเช่า </w:t>
      </w:r>
      <w:r w:rsidR="003D1AF0" w:rsidRPr="0033612C">
        <w:rPr>
          <w:rFonts w:cs="Browallia New"/>
          <w:b/>
          <w:bCs/>
          <w:color w:val="CF4A02"/>
          <w:szCs w:val="28"/>
        </w:rPr>
        <w:t>-</w:t>
      </w:r>
      <w:r w:rsidRPr="0033612C">
        <w:rPr>
          <w:rFonts w:cs="Browallia New"/>
          <w:b/>
          <w:bCs/>
          <w:color w:val="CF4A02"/>
          <w:szCs w:val="28"/>
          <w:cs/>
        </w:rPr>
        <w:t xml:space="preserve"> กรณีที่</w:t>
      </w:r>
      <w:r w:rsidR="00D40993" w:rsidRPr="0033612C">
        <w:rPr>
          <w:rFonts w:cs="Browallia New"/>
          <w:b/>
          <w:bCs/>
          <w:color w:val="CF4A02"/>
          <w:szCs w:val="28"/>
          <w:cs/>
        </w:rPr>
        <w:t>บริษัท</w:t>
      </w:r>
      <w:r w:rsidRPr="0033612C">
        <w:rPr>
          <w:rFonts w:cs="Browallia New"/>
          <w:b/>
          <w:bCs/>
          <w:color w:val="CF4A02"/>
          <w:szCs w:val="28"/>
          <w:cs/>
        </w:rPr>
        <w:t>เป็นผู้เช่า</w:t>
      </w:r>
    </w:p>
    <w:p w14:paraId="7185940A" w14:textId="77777777" w:rsidR="003D1AF0" w:rsidRPr="00DF51BC" w:rsidRDefault="003D1AF0" w:rsidP="007C4394">
      <w:pPr>
        <w:ind w:left="540"/>
        <w:rPr>
          <w:rFonts w:cs="Browallia New"/>
          <w:color w:val="CF4A02"/>
          <w:sz w:val="20"/>
          <w:szCs w:val="20"/>
        </w:rPr>
      </w:pPr>
    </w:p>
    <w:p w14:paraId="325C9466" w14:textId="07A20DCB" w:rsidR="00C52C22" w:rsidRPr="0033612C" w:rsidRDefault="00AE45DF" w:rsidP="007C4394">
      <w:pPr>
        <w:pStyle w:val="ListParagraph"/>
        <w:spacing w:after="0" w:line="240" w:lineRule="auto"/>
        <w:ind w:left="540"/>
        <w:contextualSpacing w:val="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z w:val="28"/>
          <w:cs/>
        </w:rPr>
        <w:t>บริษัท</w:t>
      </w:r>
      <w:r w:rsidR="003D1AF0" w:rsidRPr="0033612C">
        <w:rPr>
          <w:rFonts w:ascii="Browallia New" w:hAnsi="Browallia New" w:cs="Browallia New"/>
          <w:sz w:val="28"/>
          <w:cs/>
        </w:rPr>
        <w:t>รับรู้สัญญาเช่าเมื่อ</w:t>
      </w:r>
      <w:r w:rsidRPr="0033612C">
        <w:rPr>
          <w:rFonts w:ascii="Browallia New" w:hAnsi="Browallia New" w:cs="Browallia New"/>
          <w:sz w:val="28"/>
          <w:cs/>
        </w:rPr>
        <w:t>บริษัท</w:t>
      </w:r>
      <w:r w:rsidR="003D1AF0" w:rsidRPr="0033612C">
        <w:rPr>
          <w:rFonts w:ascii="Browallia New" w:hAnsi="Browallia New" w:cs="Browallia New"/>
          <w:sz w:val="28"/>
          <w:cs/>
        </w:rPr>
        <w:t>สามารถเข้าถึงสินทรัพย์ตามสัญญาเช่า เป็นสินทรัพย์สิทธิการใช้และหนี้สินตามสัญญาเช่า โดยค่าเช่าที่ชำระจะปันส่วนเป็นการจ่ายชำระหนี้สินและต้นทุนทางการเงิน โดยต้นทุนทางการเงิน</w:t>
      </w:r>
      <w:r w:rsidR="008D5CA1" w:rsidRPr="0033612C">
        <w:rPr>
          <w:rFonts w:ascii="Browallia New" w:hAnsi="Browallia New" w:cs="Browallia New"/>
          <w:sz w:val="28"/>
        </w:rPr>
        <w:br/>
      </w:r>
      <w:r w:rsidR="003D1AF0" w:rsidRPr="0033612C">
        <w:rPr>
          <w:rFonts w:ascii="Browallia New" w:hAnsi="Browallia New" w:cs="Browallia New"/>
          <w:sz w:val="28"/>
          <w:cs/>
        </w:rPr>
        <w:t>จะรับรู้ในกำไรหรือขาดทุนตลอดระยะเวลาสัญญาเช่าด้วยอัตราดอกเบี้ยคงที่จากยอดหนี้สินตามสัญญาเช่า</w:t>
      </w:r>
      <w:r w:rsidR="008D5CA1" w:rsidRPr="0033612C">
        <w:rPr>
          <w:rFonts w:ascii="Browallia New" w:hAnsi="Browallia New" w:cs="Browallia New"/>
          <w:sz w:val="28"/>
        </w:rPr>
        <w:br/>
      </w:r>
      <w:r w:rsidR="003D1AF0" w:rsidRPr="0033612C">
        <w:rPr>
          <w:rFonts w:ascii="Browallia New" w:hAnsi="Browallia New" w:cs="Browallia New"/>
          <w:sz w:val="28"/>
          <w:cs/>
        </w:rPr>
        <w:t xml:space="preserve">ที่คงเหลืออยู่ </w:t>
      </w:r>
      <w:r w:rsidRPr="0033612C">
        <w:rPr>
          <w:rFonts w:ascii="Browallia New" w:hAnsi="Browallia New" w:cs="Browallia New"/>
          <w:sz w:val="28"/>
          <w:cs/>
        </w:rPr>
        <w:t>บริษัท</w:t>
      </w:r>
      <w:r w:rsidR="003D1AF0" w:rsidRPr="0033612C">
        <w:rPr>
          <w:rFonts w:ascii="Browallia New" w:hAnsi="Browallia New" w:cs="Browallia New"/>
          <w:sz w:val="28"/>
          <w:cs/>
        </w:rPr>
        <w:t>คิดค่าเสื่อมราคาสินทรัพย์สิทธิการใช้ตามวิธีเส้นตรงตามอายุที่สั้นกว่าระหว่างอายุสินทรัพย์และระยะเวลาการเช่า</w:t>
      </w:r>
    </w:p>
    <w:p w14:paraId="6D5CDF6B" w14:textId="23154283" w:rsidR="00C52C22" w:rsidRPr="00DF51BC" w:rsidRDefault="00C52C22" w:rsidP="007C4394">
      <w:pPr>
        <w:ind w:left="540"/>
        <w:rPr>
          <w:rFonts w:cs="Browallia New"/>
          <w:color w:val="CF4A02"/>
          <w:sz w:val="20"/>
          <w:szCs w:val="20"/>
        </w:rPr>
      </w:pPr>
    </w:p>
    <w:p w14:paraId="2C8D3A52" w14:textId="24B5CBEC" w:rsidR="003D1AF0" w:rsidRPr="0033612C" w:rsidRDefault="003D1AF0" w:rsidP="007C4394">
      <w:pPr>
        <w:pStyle w:val="ListParagraph"/>
        <w:spacing w:after="0" w:line="240" w:lineRule="auto"/>
        <w:ind w:left="540"/>
        <w:contextualSpacing w:val="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pacing w:val="-6"/>
          <w:sz w:val="28"/>
          <w:cs/>
        </w:rPr>
        <w:t>สินทรัพย์และหนี้สินตามสัญญาเช่ารับรู้เริ่มแรกด้วยมูลค่าปัจจุบัน หนี้สินตามสัญญาเช่าประกอบด้วยมูลค่าปัจจุบันของการจ่ายชำระ</w:t>
      </w:r>
      <w:r w:rsidRPr="0033612C">
        <w:rPr>
          <w:rFonts w:ascii="Browallia New" w:hAnsi="Browallia New" w:cs="Browallia New"/>
          <w:sz w:val="28"/>
          <w:cs/>
        </w:rPr>
        <w:t>ตามสัญญาเช่า ดังนี้</w:t>
      </w:r>
    </w:p>
    <w:p w14:paraId="41032AD7" w14:textId="68A8AC9C" w:rsidR="00870A7A" w:rsidRPr="00DF51BC" w:rsidRDefault="00870A7A" w:rsidP="007C4394">
      <w:pPr>
        <w:ind w:left="540"/>
        <w:rPr>
          <w:rFonts w:cs="Browallia New"/>
          <w:color w:val="CF4A02"/>
          <w:sz w:val="20"/>
          <w:szCs w:val="20"/>
        </w:rPr>
      </w:pPr>
    </w:p>
    <w:p w14:paraId="318F45C9" w14:textId="77777777" w:rsidR="003D1AF0" w:rsidRPr="0033612C" w:rsidRDefault="003D1AF0" w:rsidP="007C4394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z w:val="28"/>
          <w:cs/>
        </w:rPr>
        <w:t>ค่าเช่าคงที่ (รวมถึงการจ่ายชำระคงที่โดยเนื้อหา) สุทธิด้วยเงินจูงใจค้างรับ</w:t>
      </w:r>
    </w:p>
    <w:p w14:paraId="6074F507" w14:textId="77777777" w:rsidR="003D1AF0" w:rsidRPr="0033612C" w:rsidRDefault="003D1AF0" w:rsidP="007C4394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z w:val="28"/>
          <w:cs/>
        </w:rPr>
        <w:t xml:space="preserve">ค่าเช่าผันแปรที่อ้างอิงจากอัตราหรือดัชนี </w:t>
      </w:r>
    </w:p>
    <w:p w14:paraId="01E8F28D" w14:textId="77777777" w:rsidR="003D1AF0" w:rsidRPr="0033612C" w:rsidRDefault="003D1AF0" w:rsidP="007C4394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z w:val="28"/>
          <w:cs/>
        </w:rPr>
        <w:t>มูลค่าที่คาดว่าจะต้องจ่ายจากการรับประกันมูลค่าคงเหลือ</w:t>
      </w:r>
    </w:p>
    <w:p w14:paraId="3A590A93" w14:textId="40709872" w:rsidR="009D785E" w:rsidRPr="0033612C" w:rsidRDefault="003D1AF0" w:rsidP="007C4394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z w:val="28"/>
          <w:cs/>
        </w:rPr>
        <w:t>ราคาสิทธิเลือกซื้อหากมีความแน่นอนอย่างสมเหตุสมผลที่</w:t>
      </w:r>
      <w:r w:rsidR="00D40993" w:rsidRPr="0033612C">
        <w:rPr>
          <w:rFonts w:ascii="Browallia New" w:hAnsi="Browallia New" w:cs="Browallia New"/>
          <w:sz w:val="28"/>
          <w:cs/>
        </w:rPr>
        <w:t>บริษัท</w:t>
      </w:r>
      <w:r w:rsidRPr="0033612C">
        <w:rPr>
          <w:rFonts w:ascii="Browallia New" w:hAnsi="Browallia New" w:cs="Browallia New"/>
          <w:sz w:val="28"/>
          <w:cs/>
        </w:rPr>
        <w:t>จะใช้สิทธิ และ</w:t>
      </w:r>
    </w:p>
    <w:p w14:paraId="039F3489" w14:textId="1930A27D" w:rsidR="003D1AF0" w:rsidRPr="0033612C" w:rsidRDefault="003D1AF0" w:rsidP="007C4394">
      <w:pPr>
        <w:pStyle w:val="ListParagraph"/>
        <w:numPr>
          <w:ilvl w:val="0"/>
          <w:numId w:val="4"/>
        </w:numPr>
        <w:tabs>
          <w:tab w:val="left" w:pos="900"/>
        </w:tabs>
        <w:spacing w:after="0" w:line="240" w:lineRule="auto"/>
        <w:ind w:left="90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z w:val="28"/>
          <w:cs/>
        </w:rPr>
        <w:t>ค่าปรับจากการยกเลิกสัญญา หากอายุของสัญญาเช่าสะท้อนถึงการที่</w:t>
      </w:r>
      <w:r w:rsidR="00AE45DF" w:rsidRPr="0033612C">
        <w:rPr>
          <w:rFonts w:ascii="Browallia New" w:hAnsi="Browallia New" w:cs="Browallia New"/>
          <w:sz w:val="28"/>
          <w:cs/>
        </w:rPr>
        <w:t>บริษัท</w:t>
      </w:r>
      <w:r w:rsidRPr="0033612C">
        <w:rPr>
          <w:rFonts w:ascii="Browallia New" w:hAnsi="Browallia New" w:cs="Browallia New"/>
          <w:sz w:val="28"/>
          <w:cs/>
        </w:rPr>
        <w:t>คาดว่าจะยกเลิกสัญญานั้น</w:t>
      </w:r>
    </w:p>
    <w:p w14:paraId="5B733242" w14:textId="56E1D90B" w:rsidR="00DF51BC" w:rsidRDefault="00DF51BC">
      <w:pPr>
        <w:spacing w:after="160" w:line="259" w:lineRule="auto"/>
        <w:jc w:val="left"/>
        <w:rPr>
          <w:rFonts w:cs="Browallia New"/>
          <w:color w:val="CF4A02"/>
          <w:szCs w:val="28"/>
        </w:rPr>
      </w:pPr>
      <w:r>
        <w:rPr>
          <w:rFonts w:cs="Browallia New"/>
          <w:color w:val="CF4A02"/>
          <w:szCs w:val="28"/>
        </w:rPr>
        <w:br w:type="page"/>
      </w:r>
    </w:p>
    <w:p w14:paraId="31506D1D" w14:textId="77777777" w:rsidR="008C5D5C" w:rsidRPr="0033612C" w:rsidRDefault="008C5D5C" w:rsidP="007C4394">
      <w:pPr>
        <w:ind w:left="540"/>
        <w:rPr>
          <w:rFonts w:cs="Browallia New"/>
          <w:color w:val="CF4A02"/>
          <w:szCs w:val="28"/>
        </w:rPr>
      </w:pPr>
    </w:p>
    <w:p w14:paraId="10E175FC" w14:textId="5A2E364F" w:rsidR="003D1AF0" w:rsidRPr="0033612C" w:rsidRDefault="003D1AF0" w:rsidP="007C4394">
      <w:pPr>
        <w:pStyle w:val="ListParagraph"/>
        <w:spacing w:after="0" w:line="240" w:lineRule="auto"/>
        <w:ind w:left="540"/>
        <w:contextualSpacing w:val="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pacing w:val="-4"/>
          <w:sz w:val="28"/>
          <w:cs/>
        </w:rPr>
        <w:t>การจ่ายชำระตามสัญญาเช่าในช่วงการต่ออายุสัญญาเช่าได้รวมอยู่ในการคำนวณหนี้สินตามสัญญาเช่า หาก</w:t>
      </w:r>
      <w:r w:rsidR="00AE45DF" w:rsidRPr="0033612C">
        <w:rPr>
          <w:rFonts w:ascii="Browallia New" w:hAnsi="Browallia New" w:cs="Browallia New"/>
          <w:spacing w:val="-4"/>
          <w:sz w:val="28"/>
          <w:cs/>
        </w:rPr>
        <w:t>บริษัท</w:t>
      </w:r>
      <w:r w:rsidRPr="0033612C">
        <w:rPr>
          <w:rFonts w:ascii="Browallia New" w:hAnsi="Browallia New" w:cs="Browallia New"/>
          <w:spacing w:val="-4"/>
          <w:sz w:val="28"/>
          <w:cs/>
        </w:rPr>
        <w:t>มีความแน่นอน</w:t>
      </w:r>
      <w:r w:rsidRPr="0033612C">
        <w:rPr>
          <w:rFonts w:ascii="Browallia New" w:hAnsi="Browallia New" w:cs="Browallia New"/>
          <w:sz w:val="28"/>
          <w:cs/>
        </w:rPr>
        <w:t xml:space="preserve">อย่างสมเหตุสมผลในการใช้สิทธิต่ออายุสัญญาเช่า </w:t>
      </w:r>
    </w:p>
    <w:p w14:paraId="3478103A" w14:textId="77777777" w:rsidR="00870A7A" w:rsidRPr="0033612C" w:rsidRDefault="00870A7A" w:rsidP="007C4394">
      <w:pPr>
        <w:ind w:left="540"/>
        <w:rPr>
          <w:rFonts w:cs="Browallia New"/>
          <w:color w:val="CF4A02"/>
          <w:szCs w:val="28"/>
        </w:rPr>
      </w:pPr>
    </w:p>
    <w:p w14:paraId="7DAB657C" w14:textId="1AAC4FB6" w:rsidR="0035754E" w:rsidRPr="0033612C" w:rsidRDefault="00AE45DF" w:rsidP="007C4394">
      <w:pPr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2"/>
          <w:szCs w:val="28"/>
          <w:cs/>
        </w:rPr>
        <w:t>บริษัท</w:t>
      </w:r>
      <w:r w:rsidR="003D1AF0" w:rsidRPr="0033612C">
        <w:rPr>
          <w:rFonts w:cs="Browallia New"/>
          <w:spacing w:val="-2"/>
          <w:szCs w:val="28"/>
          <w:cs/>
        </w:rPr>
        <w:t>จะคิดลดค่าเช่าจ่ายข้างต้นด้วยอัตราดอกเบี้ยโดยนัยตามสัญญา หากไม่สามารถหาอัตราดอกเบี้ยโดยนัยได้</w:t>
      </w:r>
      <w:r w:rsidR="003D1AF0" w:rsidRPr="0033612C">
        <w:rPr>
          <w:rFonts w:cs="Browallia New"/>
          <w:szCs w:val="28"/>
          <w:cs/>
        </w:rPr>
        <w:t xml:space="preserve"> </w:t>
      </w:r>
      <w:r w:rsidRPr="0033612C">
        <w:rPr>
          <w:rFonts w:cs="Browallia New"/>
          <w:szCs w:val="28"/>
          <w:cs/>
        </w:rPr>
        <w:t>บริษัท</w:t>
      </w:r>
      <w:r w:rsidR="003D1AF0" w:rsidRPr="0033612C">
        <w:rPr>
          <w:rFonts w:cs="Browallia New"/>
          <w:szCs w:val="28"/>
          <w:cs/>
        </w:rPr>
        <w:t>จะคิดลดด้วยอัตราการกู้ยืมส่วนเพิ่มของผู้เช่า ซึ่งก็คืออัตราที่สะท้อนถึงการกู้ยืมเพื่อให้ได้มาซึ่งสินทรัพย์ที่มีมูลค่าใกล้เคียงกัน ในสภาวะเศรษฐกิจ อายุสัญญา และเงื่อนไขที่ใกล้เคียงกัน</w:t>
      </w:r>
    </w:p>
    <w:p w14:paraId="797AD442" w14:textId="77777777" w:rsidR="00D921B4" w:rsidRPr="0033612C" w:rsidRDefault="00D921B4" w:rsidP="007C4394">
      <w:pPr>
        <w:ind w:left="540"/>
        <w:rPr>
          <w:rFonts w:cs="Browallia New"/>
          <w:color w:val="CF4A02"/>
          <w:szCs w:val="28"/>
        </w:rPr>
      </w:pPr>
    </w:p>
    <w:p w14:paraId="33615277" w14:textId="77777777" w:rsidR="003D1AF0" w:rsidRPr="0033612C" w:rsidRDefault="003D1AF0" w:rsidP="007C4394">
      <w:pPr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สินทรัพย์สิทธิการใช้จะรับรู้ด้วยราคาทุน ซึ่งประกอบด้วย</w:t>
      </w:r>
    </w:p>
    <w:p w14:paraId="37A561FE" w14:textId="77777777" w:rsidR="003D1AF0" w:rsidRPr="0033612C" w:rsidRDefault="003D1AF0" w:rsidP="007C4394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z w:val="28"/>
          <w:cs/>
        </w:rPr>
        <w:t xml:space="preserve">จำนวนที่รับรู้เริ่มแรกของหนี้สินตามสัญญาเช่า </w:t>
      </w:r>
    </w:p>
    <w:p w14:paraId="5EAD210B" w14:textId="77777777" w:rsidR="003D1AF0" w:rsidRPr="0033612C" w:rsidRDefault="003D1AF0" w:rsidP="007C4394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z w:val="28"/>
          <w:cs/>
        </w:rPr>
        <w:t xml:space="preserve">ค่าเช่าจ่ายที่ได้ชำระก่อนเริ่ม หรือ ณ วันทำสัญญา สุทธิจากเงินจูงใจที่ได้รับตามสัญญาเช่า </w:t>
      </w:r>
    </w:p>
    <w:p w14:paraId="32D97FAF" w14:textId="77777777" w:rsidR="003D1AF0" w:rsidRPr="0033612C" w:rsidRDefault="003D1AF0" w:rsidP="007C4394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z w:val="28"/>
          <w:cs/>
        </w:rPr>
        <w:t xml:space="preserve">ต้นทุนทางตรงเริ่มแรก </w:t>
      </w:r>
    </w:p>
    <w:p w14:paraId="5D042A80" w14:textId="77777777" w:rsidR="003D1AF0" w:rsidRPr="0033612C" w:rsidRDefault="003D1AF0" w:rsidP="007C4394">
      <w:pPr>
        <w:pStyle w:val="ListParagraph"/>
        <w:numPr>
          <w:ilvl w:val="0"/>
          <w:numId w:val="5"/>
        </w:numPr>
        <w:spacing w:after="0" w:line="240" w:lineRule="auto"/>
        <w:ind w:left="90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z w:val="28"/>
          <w:cs/>
        </w:rPr>
        <w:t xml:space="preserve">ต้นทุนการปรับสภาพสินทรัพย์ </w:t>
      </w:r>
    </w:p>
    <w:p w14:paraId="03DF46BF" w14:textId="77777777" w:rsidR="003D1AF0" w:rsidRPr="0033612C" w:rsidRDefault="003D1AF0" w:rsidP="007C4394">
      <w:pPr>
        <w:ind w:left="540"/>
        <w:rPr>
          <w:rFonts w:cs="Browallia New"/>
          <w:color w:val="CF4A02"/>
          <w:szCs w:val="28"/>
        </w:rPr>
      </w:pPr>
    </w:p>
    <w:p w14:paraId="28494B60" w14:textId="2C5A008A" w:rsidR="00823BF5" w:rsidRPr="0033612C" w:rsidRDefault="003D1AF0" w:rsidP="007C4394">
      <w:pPr>
        <w:ind w:left="540"/>
        <w:jc w:val="thaiDistribute"/>
        <w:rPr>
          <w:rFonts w:cs="Browallia New"/>
          <w:szCs w:val="28"/>
          <w:cs/>
        </w:rPr>
      </w:pPr>
      <w:r w:rsidRPr="0033612C">
        <w:rPr>
          <w:rFonts w:cs="Browallia New"/>
          <w:szCs w:val="28"/>
          <w:cs/>
        </w:rPr>
        <w:t xml:space="preserve">ค่าเช่าที่จ่ายตามสัญญาเช่าระยะสั้นและสัญญาเช่าสินทรัพย์ที่มีมูลค่าต่ำจะรับรู้เป็นค่าใช้จ่ายตามวิธีเส้นตรง สัญญาเช่าระยะสั้นคือสัญญาเช่าที่มีอายุสัญญาเช่าน้อยกว่าหรือเท่ากับ </w:t>
      </w:r>
      <w:r w:rsidR="0033612C" w:rsidRPr="0033612C">
        <w:rPr>
          <w:rFonts w:cs="Browallia New"/>
          <w:szCs w:val="28"/>
        </w:rPr>
        <w:t>12</w:t>
      </w:r>
      <w:r w:rsidRPr="0033612C">
        <w:rPr>
          <w:rFonts w:cs="Browallia New"/>
          <w:szCs w:val="28"/>
          <w:cs/>
        </w:rPr>
        <w:t xml:space="preserve"> เดือน สินทรัพย์ที่มีมูลค่าต่ำประกอบด้วยอุปกรณ์สำนักงานขนาดเล็ก</w:t>
      </w:r>
    </w:p>
    <w:p w14:paraId="56E5FE05" w14:textId="77777777" w:rsidR="005E2F14" w:rsidRPr="0033612C" w:rsidRDefault="005E2F14" w:rsidP="007C4394">
      <w:pPr>
        <w:ind w:left="540"/>
        <w:rPr>
          <w:rFonts w:cs="Browallia New"/>
          <w:b/>
          <w:bCs/>
          <w:color w:val="CF4A02"/>
          <w:szCs w:val="28"/>
        </w:rPr>
      </w:pPr>
    </w:p>
    <w:p w14:paraId="270DFC14" w14:textId="3D0A803A" w:rsidR="00EB0BDA" w:rsidRPr="0033612C" w:rsidRDefault="00EB0BDA" w:rsidP="007C4394">
      <w:pPr>
        <w:ind w:left="540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  <w:cs/>
        </w:rPr>
        <w:t xml:space="preserve">สัญญาเช่า </w:t>
      </w:r>
      <w:r w:rsidR="00370752" w:rsidRPr="0033612C">
        <w:rPr>
          <w:rFonts w:cs="Browallia New"/>
          <w:b/>
          <w:bCs/>
          <w:color w:val="CF4A02"/>
          <w:szCs w:val="28"/>
        </w:rPr>
        <w:t>-</w:t>
      </w:r>
      <w:r w:rsidRPr="0033612C">
        <w:rPr>
          <w:rFonts w:cs="Browallia New"/>
          <w:b/>
          <w:bCs/>
          <w:color w:val="CF4A02"/>
          <w:szCs w:val="28"/>
          <w:cs/>
        </w:rPr>
        <w:t xml:space="preserve"> กรณีที่บริษัทเป็นให้ผู้เช่า</w:t>
      </w:r>
    </w:p>
    <w:p w14:paraId="1780B7DF" w14:textId="77777777" w:rsidR="00C424AF" w:rsidRPr="0033612C" w:rsidRDefault="00C424AF" w:rsidP="007C4394">
      <w:pPr>
        <w:ind w:left="540"/>
        <w:rPr>
          <w:rFonts w:cs="Browallia New"/>
          <w:color w:val="CF4A02"/>
          <w:szCs w:val="28"/>
        </w:rPr>
      </w:pPr>
    </w:p>
    <w:p w14:paraId="401A9DFC" w14:textId="504EF48F" w:rsidR="00C424AF" w:rsidRPr="0033612C" w:rsidRDefault="00C424AF" w:rsidP="007C4394">
      <w:pPr>
        <w:pStyle w:val="ListParagraph"/>
        <w:spacing w:after="0" w:line="240" w:lineRule="auto"/>
        <w:ind w:left="540"/>
        <w:contextualSpacing w:val="0"/>
        <w:jc w:val="thaiDistribute"/>
        <w:rPr>
          <w:rFonts w:ascii="Browallia New" w:eastAsia="Arial Unicode MS" w:hAnsi="Browallia New" w:cs="Browallia New"/>
          <w:sz w:val="28"/>
        </w:rPr>
      </w:pPr>
      <w:r w:rsidRPr="0033612C">
        <w:rPr>
          <w:rFonts w:ascii="Browallia New" w:eastAsia="Arial Unicode MS" w:hAnsi="Browallia New" w:cs="Browallia New"/>
          <w:sz w:val="28"/>
          <w:cs/>
        </w:rPr>
        <w:t>สินทรัพย์ที่ให้เช่าตามสัญญาเช่าทางการเงินบันทึกเป็นลูกหนี้สัญญาเช่าทางการเงินด้วยมูลค่าปัจจุบันของจำนวนเงินที่จ่ายตามสัญญาเช่า ผลต่างระหว่างยอดรวมของลูกหนี้ที่ยังไม่ได้คิดลดกับมูลค่าปัจจุบันของลูกหนี้จะทยอยรับรู้เป็นรายได้ทางการเงินโดยใช้วิธีเงินลงทุนสุทธิซึ่งสะท้อนอัตราผลตอบแทนคงที่ ต้นทุนทางตรงเริ่มแรกที่รวมอยู่ในการวัดมูลค่าลูกหนี้สัญญาเช่าทางการเงินเริ่มแรกและจะทยอยรับรู้โดยลดจากรายได้ตลอดอายุของสัญญาเช่า</w:t>
      </w:r>
    </w:p>
    <w:p w14:paraId="582B9A52" w14:textId="77777777" w:rsidR="00C424AF" w:rsidRPr="0033612C" w:rsidRDefault="00C424AF" w:rsidP="007C4394">
      <w:pPr>
        <w:ind w:left="540"/>
        <w:rPr>
          <w:rFonts w:cs="Browallia New"/>
          <w:color w:val="CF4A02"/>
          <w:szCs w:val="28"/>
        </w:rPr>
      </w:pPr>
    </w:p>
    <w:p w14:paraId="346CB0F5" w14:textId="21800163" w:rsidR="00CC38AE" w:rsidRPr="0033612C" w:rsidRDefault="00C424AF" w:rsidP="007C4394">
      <w:pPr>
        <w:pStyle w:val="ListParagraph"/>
        <w:spacing w:after="0" w:line="240" w:lineRule="auto"/>
        <w:ind w:left="540"/>
        <w:contextualSpacing w:val="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  <w:r w:rsidRPr="0033612C">
        <w:rPr>
          <w:rFonts w:ascii="Browallia New" w:eastAsia="Arial Unicode MS" w:hAnsi="Browallia New" w:cs="Browallia New"/>
          <w:sz w:val="28"/>
          <w:cs/>
        </w:rPr>
        <w:t>รายได้ค่าเช่าตามสัญญาเช่าดำเนินงาน (สุทธิจากสิ่งตอบแทนจูงใจที่ได้จ่ายให้แก่ผู้เช่า) รับรู้ด้วยวิธีเส้นตรงตลอดช่วงเวลาการให้เช่า</w:t>
      </w:r>
      <w:r w:rsidRPr="0033612C">
        <w:rPr>
          <w:rFonts w:ascii="Browallia New" w:eastAsia="Arial Unicode MS" w:hAnsi="Browallia New" w:cs="Browallia New"/>
          <w:sz w:val="28"/>
          <w:lang w:val="en-GB"/>
        </w:rPr>
        <w:t xml:space="preserve"> </w:t>
      </w:r>
      <w:r w:rsidR="009D02F0" w:rsidRPr="0033612C">
        <w:rPr>
          <w:rFonts w:ascii="Browallia New" w:eastAsia="Arial Unicode MS" w:hAnsi="Browallia New" w:cs="Browallia New"/>
          <w:sz w:val="28"/>
          <w:cs/>
          <w:lang w:val="en-GB"/>
        </w:rPr>
        <w:t>บริษัท</w:t>
      </w:r>
      <w:r w:rsidRPr="0033612C">
        <w:rPr>
          <w:rFonts w:ascii="Browallia New" w:eastAsia="Arial Unicode MS" w:hAnsi="Browallia New" w:cs="Browallia New"/>
          <w:sz w:val="28"/>
          <w:cs/>
          <w:lang w:val="en-GB"/>
        </w:rPr>
        <w:t xml:space="preserve">ต้องรวมต้นทุนทางตรงเริ่มแรกที่เกิดขึ้นจากการได้มาซึ่งสัญญาเช่าดำเนินงานในมูลค่าตามบัญชีของสินทรัพย์อ้างอิง และรับรู้ต้นทุนดังกล่าวเป็นค่าใช้จ่ายตลอดอายุสัญญาเช่า โดยใช้เกณฑ์เดียวกันกับรายได้จากสัญญาเช่า สินทรัพย์ที่ให้เช่าได้รวมอยู่ในงบแสดงฐานะการเงินตามลักษณะของสินทรัพย์ </w:t>
      </w:r>
      <w:bookmarkEnd w:id="17"/>
    </w:p>
    <w:p w14:paraId="0E92931E" w14:textId="67512B78" w:rsidR="00DF51BC" w:rsidRDefault="00DF51BC">
      <w:pPr>
        <w:spacing w:after="160" w:line="259" w:lineRule="auto"/>
        <w:jc w:val="left"/>
        <w:rPr>
          <w:rFonts w:eastAsia="Arial Unicode MS" w:cs="Browallia New"/>
          <w:szCs w:val="28"/>
        </w:rPr>
      </w:pPr>
      <w:r>
        <w:rPr>
          <w:rFonts w:eastAsia="Arial Unicode MS" w:cs="Browallia New"/>
        </w:rPr>
        <w:br w:type="page"/>
      </w:r>
    </w:p>
    <w:p w14:paraId="2FFD958D" w14:textId="77777777" w:rsidR="00CC38AE" w:rsidRPr="0033612C" w:rsidRDefault="00CC38AE" w:rsidP="007C4394">
      <w:pPr>
        <w:pStyle w:val="ListParagraph"/>
        <w:spacing w:after="0" w:line="240" w:lineRule="auto"/>
        <w:ind w:left="540"/>
        <w:contextualSpacing w:val="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</w:p>
    <w:p w14:paraId="17039D92" w14:textId="3CBBA704" w:rsidR="007D6F6B" w:rsidRPr="0033612C" w:rsidRDefault="0033612C" w:rsidP="007C4394">
      <w:pPr>
        <w:ind w:left="540" w:hanging="540"/>
        <w:jc w:val="thaiDistribute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</w:rPr>
        <w:t>4</w:t>
      </w:r>
      <w:r w:rsidR="003D1AF0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10</w:t>
      </w:r>
      <w:r w:rsidR="00823BF5" w:rsidRPr="0033612C">
        <w:rPr>
          <w:rFonts w:cs="Browallia New"/>
          <w:b/>
          <w:bCs/>
          <w:color w:val="CF4A02"/>
          <w:szCs w:val="28"/>
        </w:rPr>
        <w:tab/>
      </w:r>
      <w:r w:rsidR="00FF0F27" w:rsidRPr="0033612C">
        <w:rPr>
          <w:rFonts w:cs="Browallia New"/>
          <w:b/>
          <w:bCs/>
          <w:color w:val="CF4A02"/>
          <w:szCs w:val="28"/>
          <w:cs/>
        </w:rPr>
        <w:t>หนี้สินทางการเงิน</w:t>
      </w:r>
    </w:p>
    <w:p w14:paraId="00C09F04" w14:textId="77777777" w:rsidR="009620C9" w:rsidRPr="0033612C" w:rsidRDefault="009620C9" w:rsidP="007C4394">
      <w:pPr>
        <w:pStyle w:val="Heading3"/>
        <w:spacing w:before="0" w:after="0"/>
        <w:ind w:firstLine="562"/>
        <w:rPr>
          <w:rFonts w:cs="Browallia New"/>
          <w:szCs w:val="28"/>
          <w:u w:val="single"/>
        </w:rPr>
      </w:pPr>
      <w:bookmarkStart w:id="18" w:name="_Toc48681816"/>
    </w:p>
    <w:bookmarkEnd w:id="18"/>
    <w:p w14:paraId="78A12009" w14:textId="77777777" w:rsidR="00F84199" w:rsidRPr="0033612C" w:rsidRDefault="00C94553" w:rsidP="007C4394">
      <w:pPr>
        <w:ind w:left="1080" w:right="-5" w:hanging="540"/>
        <w:jc w:val="thaiDistribute"/>
        <w:rPr>
          <w:rFonts w:cs="Browallia New"/>
          <w:color w:val="CF4A02"/>
          <w:szCs w:val="28"/>
        </w:rPr>
      </w:pPr>
      <w:r w:rsidRPr="0033612C">
        <w:rPr>
          <w:rFonts w:cs="Browallia New"/>
          <w:color w:val="CF4A02"/>
          <w:szCs w:val="28"/>
          <w:cs/>
        </w:rPr>
        <w:t>ก)</w:t>
      </w:r>
      <w:r w:rsidRPr="0033612C">
        <w:rPr>
          <w:rFonts w:cs="Browallia New"/>
          <w:color w:val="CF4A02"/>
          <w:szCs w:val="28"/>
          <w:cs/>
        </w:rPr>
        <w:tab/>
      </w:r>
      <w:r w:rsidR="00F84199" w:rsidRPr="0033612C">
        <w:rPr>
          <w:rFonts w:cs="Browallia New"/>
          <w:color w:val="CF4A02"/>
          <w:szCs w:val="28"/>
          <w:cs/>
        </w:rPr>
        <w:t>การจัดประเภท</w:t>
      </w:r>
    </w:p>
    <w:p w14:paraId="5856F354" w14:textId="77777777" w:rsidR="00F84199" w:rsidRPr="0033612C" w:rsidRDefault="00F84199" w:rsidP="007C4394">
      <w:pPr>
        <w:ind w:left="1080"/>
        <w:rPr>
          <w:rFonts w:cs="Browallia New"/>
          <w:szCs w:val="28"/>
          <w:lang w:val="en-US"/>
        </w:rPr>
      </w:pPr>
    </w:p>
    <w:p w14:paraId="1AC1BEDA" w14:textId="2409AC03" w:rsidR="00F84199" w:rsidRPr="0033612C" w:rsidRDefault="00AE45DF" w:rsidP="007C4394">
      <w:pPr>
        <w:ind w:left="1080"/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4"/>
          <w:szCs w:val="28"/>
          <w:cs/>
          <w:lang w:eastAsia="th-TH"/>
        </w:rPr>
        <w:t>บริษัท</w:t>
      </w:r>
      <w:r w:rsidR="00F84199" w:rsidRPr="0033612C">
        <w:rPr>
          <w:rFonts w:cs="Browallia New"/>
          <w:spacing w:val="-4"/>
          <w:szCs w:val="28"/>
          <w:cs/>
        </w:rPr>
        <w:t>จะพิจารณาจัดประเภทเครื่องมือทางการเงินที่</w:t>
      </w:r>
      <w:r w:rsidRPr="0033612C">
        <w:rPr>
          <w:rFonts w:cs="Browallia New"/>
          <w:spacing w:val="-4"/>
          <w:szCs w:val="28"/>
          <w:cs/>
          <w:lang w:eastAsia="th-TH"/>
        </w:rPr>
        <w:t>บริษัท</w:t>
      </w:r>
      <w:r w:rsidR="00F84199" w:rsidRPr="0033612C">
        <w:rPr>
          <w:rFonts w:cs="Browallia New"/>
          <w:spacing w:val="-4"/>
          <w:szCs w:val="28"/>
          <w:cs/>
        </w:rPr>
        <w:t>เป็นผู้ออกเป็นหนี้สินทางการเงินหรือตราสารทุน</w:t>
      </w:r>
      <w:r w:rsidR="00370752" w:rsidRPr="0033612C">
        <w:rPr>
          <w:rFonts w:cs="Browallia New"/>
          <w:spacing w:val="-4"/>
          <w:szCs w:val="28"/>
        </w:rPr>
        <w:t xml:space="preserve"> </w:t>
      </w:r>
      <w:r w:rsidR="00F84199" w:rsidRPr="0033612C">
        <w:rPr>
          <w:rFonts w:cs="Browallia New"/>
          <w:spacing w:val="-4"/>
          <w:szCs w:val="28"/>
          <w:cs/>
        </w:rPr>
        <w:t>โดยพิจารณา</w:t>
      </w:r>
      <w:r w:rsidR="00F84199" w:rsidRPr="0033612C">
        <w:rPr>
          <w:rFonts w:cs="Browallia New"/>
          <w:szCs w:val="28"/>
          <w:cs/>
        </w:rPr>
        <w:t>ภาระผูกพันตามสัญญา ดังนี้</w:t>
      </w:r>
    </w:p>
    <w:p w14:paraId="15C362CD" w14:textId="77777777" w:rsidR="002D0559" w:rsidRPr="0033612C" w:rsidRDefault="002D0559" w:rsidP="007C4394">
      <w:pPr>
        <w:ind w:left="1080"/>
        <w:jc w:val="thaiDistribute"/>
        <w:rPr>
          <w:rFonts w:cs="Browallia New"/>
          <w:szCs w:val="28"/>
        </w:rPr>
      </w:pPr>
    </w:p>
    <w:p w14:paraId="17725F8A" w14:textId="385156C4" w:rsidR="00311BC3" w:rsidRPr="0033612C" w:rsidRDefault="00F84199" w:rsidP="007C4394">
      <w:pPr>
        <w:pStyle w:val="Style1"/>
        <w:numPr>
          <w:ilvl w:val="0"/>
          <w:numId w:val="6"/>
        </w:numPr>
        <w:pBdr>
          <w:bottom w:val="none" w:sz="0" w:space="0" w:color="auto"/>
        </w:pBdr>
        <w:spacing w:line="240" w:lineRule="auto"/>
        <w:ind w:left="1440" w:hanging="374"/>
        <w:jc w:val="thaiDistribute"/>
        <w:rPr>
          <w:rFonts w:eastAsia="Arial Unicode MS" w:cs="Browallia New"/>
          <w:b w:val="0"/>
          <w:bCs w:val="0"/>
          <w:sz w:val="28"/>
          <w:szCs w:val="28"/>
        </w:rPr>
      </w:pPr>
      <w:r w:rsidRPr="0033612C">
        <w:rPr>
          <w:rFonts w:eastAsia="Arial Unicode MS" w:cs="Browallia New"/>
          <w:b w:val="0"/>
          <w:bCs w:val="0"/>
          <w:sz w:val="28"/>
          <w:szCs w:val="28"/>
          <w:cs/>
        </w:rPr>
        <w:t>หาก</w:t>
      </w:r>
      <w:r w:rsidR="00AE45DF" w:rsidRPr="0033612C">
        <w:rPr>
          <w:rFonts w:cs="Browallia New"/>
          <w:b w:val="0"/>
          <w:bCs w:val="0"/>
          <w:sz w:val="28"/>
          <w:szCs w:val="28"/>
          <w:cs/>
          <w:lang w:eastAsia="th-TH"/>
        </w:rPr>
        <w:t>บริษัท</w:t>
      </w:r>
      <w:r w:rsidRPr="0033612C">
        <w:rPr>
          <w:rFonts w:eastAsia="Arial Unicode MS" w:cs="Browallia New"/>
          <w:b w:val="0"/>
          <w:bCs w:val="0"/>
          <w:sz w:val="28"/>
          <w:szCs w:val="28"/>
          <w:cs/>
        </w:rPr>
        <w:t>มีภาระผูกพันตามสัญญาที่จะต้องส่งมอบเงินสดหรือสินทรัพย์ทางการเงินอื่นให้กับ</w:t>
      </w:r>
      <w:r w:rsidR="00AE45DF" w:rsidRPr="0033612C">
        <w:rPr>
          <w:rFonts w:eastAsia="Arial Unicode MS" w:cs="Browallia New"/>
          <w:b w:val="0"/>
          <w:bCs w:val="0"/>
          <w:sz w:val="28"/>
          <w:szCs w:val="28"/>
          <w:cs/>
        </w:rPr>
        <w:t>กิจการ</w:t>
      </w:r>
      <w:r w:rsidRPr="0033612C">
        <w:rPr>
          <w:rFonts w:eastAsia="Arial Unicode MS" w:cs="Browallia New"/>
          <w:b w:val="0"/>
          <w:bCs w:val="0"/>
          <w:sz w:val="28"/>
          <w:szCs w:val="28"/>
          <w:cs/>
        </w:rPr>
        <w:t>อื่น โดยไม่สามารถปฏิเสธการชำระหรือเลื่อนการชำระออกไปอย่างไม่มีกำหนดได้นั้น เครื่องมือ</w:t>
      </w:r>
      <w:r w:rsidR="005E2F14" w:rsidRPr="0033612C">
        <w:rPr>
          <w:rFonts w:eastAsia="Arial Unicode MS" w:cs="Browallia New"/>
          <w:b w:val="0"/>
          <w:bCs w:val="0"/>
          <w:sz w:val="28"/>
          <w:szCs w:val="28"/>
        </w:rPr>
        <w:br/>
      </w:r>
      <w:r w:rsidRPr="0033612C">
        <w:rPr>
          <w:rFonts w:eastAsia="Arial Unicode MS" w:cs="Browallia New"/>
          <w:b w:val="0"/>
          <w:bCs w:val="0"/>
          <w:sz w:val="28"/>
          <w:szCs w:val="28"/>
          <w:cs/>
        </w:rPr>
        <w:t>ทางการเงินนั้นจะจัดประเภทเป็นหนี้สินทางการเงิน เว้นแต่ว่าการชำระนั้นสามารถชำระโดยการออกตราสารทุนของ</w:t>
      </w:r>
      <w:r w:rsidR="00AE45DF" w:rsidRPr="0033612C">
        <w:rPr>
          <w:rFonts w:eastAsia="Arial Unicode MS" w:cs="Browallia New"/>
          <w:b w:val="0"/>
          <w:bCs w:val="0"/>
          <w:sz w:val="28"/>
          <w:szCs w:val="28"/>
          <w:cs/>
        </w:rPr>
        <w:t>บริษัท</w:t>
      </w:r>
      <w:r w:rsidRPr="0033612C">
        <w:rPr>
          <w:rFonts w:eastAsia="Arial Unicode MS" w:cs="Browallia New"/>
          <w:b w:val="0"/>
          <w:bCs w:val="0"/>
          <w:sz w:val="28"/>
          <w:szCs w:val="28"/>
          <w:cs/>
        </w:rPr>
        <w:t>เองด้วยจำนวนตราสารทุนที่คงที่ เพื่อแลกเปลี่ยนกับจำนวนเงินที่คงที่</w:t>
      </w:r>
    </w:p>
    <w:p w14:paraId="61053CA7" w14:textId="7FB22738" w:rsidR="00F84199" w:rsidRPr="0033612C" w:rsidRDefault="00F84199" w:rsidP="007C4394">
      <w:pPr>
        <w:pStyle w:val="Style1"/>
        <w:numPr>
          <w:ilvl w:val="0"/>
          <w:numId w:val="6"/>
        </w:numPr>
        <w:pBdr>
          <w:bottom w:val="none" w:sz="0" w:space="0" w:color="auto"/>
        </w:pBdr>
        <w:spacing w:line="240" w:lineRule="auto"/>
        <w:ind w:left="1440" w:hanging="374"/>
        <w:jc w:val="thaiDistribute"/>
        <w:rPr>
          <w:rFonts w:eastAsia="Arial Unicode MS" w:cs="Browallia New"/>
          <w:b w:val="0"/>
          <w:bCs w:val="0"/>
          <w:sz w:val="28"/>
          <w:szCs w:val="28"/>
        </w:rPr>
      </w:pPr>
      <w:r w:rsidRPr="0033612C">
        <w:rPr>
          <w:rFonts w:eastAsia="Arial Unicode MS" w:cs="Browallia New"/>
          <w:b w:val="0"/>
          <w:bCs w:val="0"/>
          <w:spacing w:val="-6"/>
          <w:sz w:val="28"/>
          <w:szCs w:val="28"/>
          <w:cs/>
        </w:rPr>
        <w:t>หาก</w:t>
      </w:r>
      <w:r w:rsidR="00AE45DF" w:rsidRPr="0033612C">
        <w:rPr>
          <w:rFonts w:cs="Browallia New"/>
          <w:b w:val="0"/>
          <w:bCs w:val="0"/>
          <w:spacing w:val="-6"/>
          <w:sz w:val="28"/>
          <w:szCs w:val="28"/>
          <w:cs/>
          <w:lang w:eastAsia="th-TH"/>
        </w:rPr>
        <w:t>บริษัท</w:t>
      </w:r>
      <w:r w:rsidRPr="0033612C">
        <w:rPr>
          <w:rFonts w:eastAsia="Arial Unicode MS" w:cs="Browallia New"/>
          <w:b w:val="0"/>
          <w:bCs w:val="0"/>
          <w:spacing w:val="-6"/>
          <w:sz w:val="28"/>
          <w:szCs w:val="28"/>
          <w:cs/>
        </w:rPr>
        <w:t>ไม่มีภาระผูกพันตามสัญญาหรือสามารถเลื่อนการชำระภาระผูกพันตามสัญญาไปได้ เครื่องมือทางการเงิน</w:t>
      </w:r>
      <w:r w:rsidRPr="0033612C">
        <w:rPr>
          <w:rFonts w:eastAsia="Arial Unicode MS" w:cs="Browallia New"/>
          <w:b w:val="0"/>
          <w:bCs w:val="0"/>
          <w:sz w:val="28"/>
          <w:szCs w:val="28"/>
          <w:cs/>
        </w:rPr>
        <w:t>ดังกล่าวจะจัดประเภทเป็นตราสารทุน</w:t>
      </w:r>
    </w:p>
    <w:p w14:paraId="4CED5F05" w14:textId="77777777" w:rsidR="009D785E" w:rsidRPr="0033612C" w:rsidRDefault="009D785E" w:rsidP="007C4394">
      <w:pPr>
        <w:ind w:left="1080"/>
        <w:jc w:val="thaiDistribute"/>
        <w:rPr>
          <w:rFonts w:eastAsia="Arial Unicode MS" w:cs="Browallia New"/>
          <w:szCs w:val="28"/>
        </w:rPr>
      </w:pPr>
    </w:p>
    <w:p w14:paraId="6825AAE5" w14:textId="764EA6CC" w:rsidR="00F84199" w:rsidRPr="0033612C" w:rsidRDefault="00F84199" w:rsidP="007C4394">
      <w:pPr>
        <w:ind w:left="1080"/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4"/>
          <w:szCs w:val="28"/>
          <w:cs/>
        </w:rPr>
        <w:t>เงินกู้ยืมจัดประเภทเป็นหนี้สินหมุนเวียนเมื่อ</w:t>
      </w:r>
      <w:r w:rsidR="00AE45DF" w:rsidRPr="0033612C">
        <w:rPr>
          <w:rFonts w:cs="Browallia New"/>
          <w:spacing w:val="-4"/>
          <w:szCs w:val="28"/>
          <w:cs/>
        </w:rPr>
        <w:t>บริษัท</w:t>
      </w:r>
      <w:r w:rsidRPr="0033612C">
        <w:rPr>
          <w:rFonts w:cs="Browallia New"/>
          <w:spacing w:val="-4"/>
          <w:szCs w:val="28"/>
          <w:cs/>
        </w:rPr>
        <w:t>ไม่มีสิทธิอันปราศจากเงื่อนไขให้เลื่อนชำระหนี้ออกไปอีก</w:t>
      </w:r>
      <w:r w:rsidRPr="0033612C">
        <w:rPr>
          <w:rFonts w:cs="Browallia New"/>
          <w:szCs w:val="28"/>
          <w:cs/>
        </w:rPr>
        <w:t xml:space="preserve">เป็นเวลาไม่น้อยกว่า </w:t>
      </w:r>
      <w:r w:rsidR="0033612C" w:rsidRPr="0033612C">
        <w:rPr>
          <w:rFonts w:cs="Browallia New"/>
          <w:szCs w:val="28"/>
        </w:rPr>
        <w:t>12</w:t>
      </w:r>
      <w:r w:rsidRPr="0033612C">
        <w:rPr>
          <w:rFonts w:cs="Browallia New"/>
          <w:szCs w:val="28"/>
          <w:cs/>
        </w:rPr>
        <w:t xml:space="preserve"> เดือน นับจากวันสิ้นรอบระยะเวลารายงาน</w:t>
      </w:r>
    </w:p>
    <w:p w14:paraId="0819EF95" w14:textId="77777777" w:rsidR="00F84199" w:rsidRPr="0033612C" w:rsidRDefault="00F84199" w:rsidP="007C4394">
      <w:pPr>
        <w:ind w:left="1080"/>
        <w:rPr>
          <w:rFonts w:cs="Browallia New"/>
          <w:szCs w:val="28"/>
          <w:lang w:val="en-US"/>
        </w:rPr>
      </w:pPr>
    </w:p>
    <w:p w14:paraId="6608D92E" w14:textId="77777777" w:rsidR="00F84199" w:rsidRPr="0033612C" w:rsidRDefault="00C94553" w:rsidP="007C4394">
      <w:pPr>
        <w:ind w:left="1080" w:right="-5" w:hanging="540"/>
        <w:jc w:val="thaiDistribute"/>
        <w:rPr>
          <w:rFonts w:cs="Browallia New"/>
          <w:color w:val="CF4A02"/>
          <w:szCs w:val="28"/>
        </w:rPr>
      </w:pPr>
      <w:r w:rsidRPr="0033612C">
        <w:rPr>
          <w:rFonts w:cs="Browallia New"/>
          <w:color w:val="CF4A02"/>
          <w:szCs w:val="28"/>
          <w:cs/>
        </w:rPr>
        <w:t>ข)</w:t>
      </w:r>
      <w:r w:rsidRPr="0033612C">
        <w:rPr>
          <w:rFonts w:cs="Browallia New"/>
          <w:color w:val="CF4A02"/>
          <w:szCs w:val="28"/>
          <w:cs/>
        </w:rPr>
        <w:tab/>
      </w:r>
      <w:r w:rsidR="00F84199" w:rsidRPr="0033612C">
        <w:rPr>
          <w:rFonts w:cs="Browallia New"/>
          <w:color w:val="CF4A02"/>
          <w:szCs w:val="28"/>
          <w:cs/>
        </w:rPr>
        <w:t>การวัดมูลค่า</w:t>
      </w:r>
    </w:p>
    <w:p w14:paraId="7C80A06F" w14:textId="77777777" w:rsidR="00F84199" w:rsidRPr="0033612C" w:rsidRDefault="00F84199" w:rsidP="007C4394">
      <w:pPr>
        <w:ind w:left="1080"/>
        <w:jc w:val="thaiDistribute"/>
        <w:rPr>
          <w:rFonts w:cs="Browallia New"/>
          <w:szCs w:val="28"/>
        </w:rPr>
      </w:pPr>
    </w:p>
    <w:p w14:paraId="1297DEBF" w14:textId="7D502548" w:rsidR="008C5D5C" w:rsidRPr="0033612C" w:rsidRDefault="00F84199" w:rsidP="007C4394">
      <w:pPr>
        <w:ind w:left="1080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ในการรับรู้รายการเมื่อเริ่มแร</w:t>
      </w:r>
      <w:r w:rsidR="00271D35" w:rsidRPr="0033612C">
        <w:rPr>
          <w:rFonts w:cs="Browallia New"/>
          <w:szCs w:val="28"/>
          <w:cs/>
        </w:rPr>
        <w:t>ก</w:t>
      </w:r>
      <w:r w:rsidR="00E54B48" w:rsidRPr="0033612C">
        <w:rPr>
          <w:rFonts w:cs="Browallia New"/>
          <w:szCs w:val="28"/>
          <w:cs/>
        </w:rPr>
        <w:t>บริษัท</w:t>
      </w:r>
      <w:r w:rsidRPr="0033612C">
        <w:rPr>
          <w:rFonts w:cs="Browallia New"/>
          <w:szCs w:val="28"/>
          <w:cs/>
        </w:rPr>
        <w:t xml:space="preserve">ต้องวัดมูลค่าหนี้สินทางการเงินด้วยมูลค่ายุติธรรม และวัดมูลค่าหนี้สินทางการเงินทั้งหมดภายหลังการรับรู้รายการด้วยราคาทุนตัดจำหน่าย </w:t>
      </w:r>
    </w:p>
    <w:p w14:paraId="275F8D1E" w14:textId="77777777" w:rsidR="005E2F14" w:rsidRPr="0033612C" w:rsidRDefault="005E2F14" w:rsidP="007C4394">
      <w:pPr>
        <w:ind w:left="1080" w:right="-5" w:hanging="540"/>
        <w:jc w:val="thaiDistribute"/>
        <w:rPr>
          <w:rFonts w:cs="Browallia New"/>
          <w:color w:val="CF4A02"/>
          <w:szCs w:val="28"/>
        </w:rPr>
      </w:pPr>
    </w:p>
    <w:p w14:paraId="416AE701" w14:textId="50715891" w:rsidR="00F84199" w:rsidRPr="0033612C" w:rsidRDefault="00C94553" w:rsidP="007C4394">
      <w:pPr>
        <w:ind w:left="1080" w:right="-5" w:hanging="540"/>
        <w:jc w:val="thaiDistribute"/>
        <w:rPr>
          <w:rFonts w:cs="Browallia New"/>
          <w:color w:val="CF4A02"/>
          <w:szCs w:val="28"/>
        </w:rPr>
      </w:pPr>
      <w:r w:rsidRPr="0033612C">
        <w:rPr>
          <w:rFonts w:cs="Browallia New"/>
          <w:color w:val="CF4A02"/>
          <w:szCs w:val="28"/>
          <w:cs/>
        </w:rPr>
        <w:t>ค)</w:t>
      </w:r>
      <w:r w:rsidRPr="0033612C">
        <w:rPr>
          <w:rFonts w:cs="Browallia New"/>
          <w:color w:val="CF4A02"/>
          <w:szCs w:val="28"/>
          <w:cs/>
        </w:rPr>
        <w:tab/>
      </w:r>
      <w:r w:rsidR="00F84199" w:rsidRPr="0033612C">
        <w:rPr>
          <w:rFonts w:cs="Browallia New"/>
          <w:color w:val="CF4A02"/>
          <w:szCs w:val="28"/>
          <w:cs/>
        </w:rPr>
        <w:t>การตัดรายการและการเปลี่ยนแปลงเงื่อนไขของสัญญา</w:t>
      </w:r>
    </w:p>
    <w:p w14:paraId="3D2CF89D" w14:textId="77777777" w:rsidR="00F84199" w:rsidRPr="0033612C" w:rsidRDefault="00F84199" w:rsidP="007C4394">
      <w:pPr>
        <w:ind w:left="1080"/>
        <w:jc w:val="thaiDistribute"/>
        <w:rPr>
          <w:rFonts w:cs="Browallia New"/>
          <w:szCs w:val="28"/>
        </w:rPr>
      </w:pPr>
    </w:p>
    <w:p w14:paraId="22C6A722" w14:textId="2746A3A4" w:rsidR="0035754E" w:rsidRPr="0033612C" w:rsidRDefault="00E54B48" w:rsidP="007C4394">
      <w:pPr>
        <w:ind w:left="1080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บริษัท</w:t>
      </w:r>
      <w:r w:rsidR="00F84199" w:rsidRPr="0033612C">
        <w:rPr>
          <w:rFonts w:cs="Browallia New"/>
          <w:szCs w:val="28"/>
          <w:cs/>
        </w:rPr>
        <w:t>ตัดรายการหนี้สินทางการเงินเมื่อภาระผูกพันที่ระบุในสัญญาได้มีการปฏิบัติตามแล้ว หรือได้มี</w:t>
      </w:r>
      <w:r w:rsidR="005E2F14" w:rsidRPr="0033612C">
        <w:rPr>
          <w:rFonts w:cs="Browallia New"/>
          <w:szCs w:val="28"/>
        </w:rPr>
        <w:br/>
      </w:r>
      <w:r w:rsidR="00F84199" w:rsidRPr="0033612C">
        <w:rPr>
          <w:rFonts w:cs="Browallia New"/>
          <w:szCs w:val="28"/>
          <w:cs/>
        </w:rPr>
        <w:t>การยกเลิกไป หรือสิ้นสุดลงแล้ว</w:t>
      </w:r>
    </w:p>
    <w:p w14:paraId="346D2FE6" w14:textId="77777777" w:rsidR="00F84199" w:rsidRPr="0033612C" w:rsidRDefault="00F84199" w:rsidP="007C4394">
      <w:pPr>
        <w:ind w:left="1080"/>
        <w:jc w:val="thaiDistribute"/>
        <w:rPr>
          <w:rFonts w:cs="Browallia New"/>
          <w:szCs w:val="28"/>
        </w:rPr>
      </w:pPr>
    </w:p>
    <w:p w14:paraId="3A0687EA" w14:textId="79D822AB" w:rsidR="00F84199" w:rsidRPr="0033612C" w:rsidRDefault="00F84199" w:rsidP="007C4394">
      <w:pPr>
        <w:ind w:left="1080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หาก</w:t>
      </w:r>
      <w:r w:rsidR="00E54B48" w:rsidRPr="0033612C">
        <w:rPr>
          <w:rFonts w:cs="Browallia New"/>
          <w:szCs w:val="28"/>
          <w:cs/>
        </w:rPr>
        <w:t>บริษัท</w:t>
      </w:r>
      <w:r w:rsidRPr="0033612C">
        <w:rPr>
          <w:rFonts w:cs="Browallia New"/>
          <w:szCs w:val="28"/>
          <w:cs/>
        </w:rPr>
        <w:t xml:space="preserve">มีการเจรจาต่อรองหรือเปลี่ยนแปลงเงื่อนไขของหนี้สินทางการเงิน </w:t>
      </w:r>
      <w:r w:rsidR="00E54B48" w:rsidRPr="0033612C">
        <w:rPr>
          <w:rFonts w:cs="Browallia New"/>
          <w:szCs w:val="28"/>
          <w:cs/>
        </w:rPr>
        <w:t>บริษัท</w:t>
      </w:r>
      <w:r w:rsidRPr="0033612C">
        <w:rPr>
          <w:rFonts w:cs="Browallia New"/>
          <w:szCs w:val="28"/>
          <w:cs/>
        </w:rPr>
        <w:t>จะต้องพิจารณาว่ารายการดังกล่าวเข้าเงื่อนไขของการตัดรายการหรือไม่ หากเข้าเงื่อนไขของการตัดรายการ</w:t>
      </w:r>
      <w:r w:rsidR="00271D35" w:rsidRPr="0033612C">
        <w:rPr>
          <w:rFonts w:cs="Browallia New"/>
          <w:szCs w:val="28"/>
          <w:cs/>
        </w:rPr>
        <w:t xml:space="preserve"> </w:t>
      </w:r>
      <w:r w:rsidR="00E54B48" w:rsidRPr="0033612C">
        <w:rPr>
          <w:rFonts w:cs="Browallia New"/>
          <w:szCs w:val="28"/>
          <w:cs/>
          <w:lang w:eastAsia="th-TH"/>
        </w:rPr>
        <w:t>บริษัท</w:t>
      </w:r>
      <w:r w:rsidRPr="0033612C">
        <w:rPr>
          <w:rFonts w:cs="Browallia New"/>
          <w:szCs w:val="28"/>
          <w:cs/>
        </w:rPr>
        <w:t xml:space="preserve">จะต้องรับรู้หนี้สินทางการเงินใหม่ด้วยมูลค่ายุติธรรมของหนี้สินใหม่นั้น และตัดรายการหนี้สินทางการเงินนั้นด้วยมูลค่าตามบัญชีที่เหลืออยู่ และรับรู้ส่วนต่างในรายการกำไร/ขาดทุนอื่นในกำไรหรือขาดทุน </w:t>
      </w:r>
    </w:p>
    <w:p w14:paraId="2798E2B4" w14:textId="77777777" w:rsidR="00F84199" w:rsidRPr="0033612C" w:rsidRDefault="00F84199" w:rsidP="007C4394">
      <w:pPr>
        <w:ind w:left="1080"/>
        <w:jc w:val="thaiDistribute"/>
        <w:rPr>
          <w:rFonts w:cs="Browallia New"/>
          <w:szCs w:val="28"/>
        </w:rPr>
      </w:pPr>
    </w:p>
    <w:p w14:paraId="2F3DE883" w14:textId="14F285C5" w:rsidR="00213F74" w:rsidRPr="0033612C" w:rsidRDefault="00F84199" w:rsidP="007C4394">
      <w:pPr>
        <w:ind w:left="1080"/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4"/>
          <w:szCs w:val="28"/>
          <w:cs/>
        </w:rPr>
        <w:t>หาก</w:t>
      </w:r>
      <w:r w:rsidR="00E54B48" w:rsidRPr="0033612C">
        <w:rPr>
          <w:rFonts w:cs="Browallia New"/>
          <w:spacing w:val="-4"/>
          <w:szCs w:val="28"/>
          <w:cs/>
        </w:rPr>
        <w:t>บริษัท</w:t>
      </w:r>
      <w:r w:rsidRPr="0033612C">
        <w:rPr>
          <w:rFonts w:cs="Browallia New"/>
          <w:spacing w:val="-4"/>
          <w:szCs w:val="28"/>
          <w:cs/>
        </w:rPr>
        <w:t xml:space="preserve">พิจารณาแล้วว่าการต่อรองเงื่อนไขดังกล่าวไม่เข้าเงื่อนไขของการตัดรายการ </w:t>
      </w:r>
      <w:r w:rsidR="00E54B48" w:rsidRPr="0033612C">
        <w:rPr>
          <w:rFonts w:cs="Browallia New"/>
          <w:spacing w:val="-4"/>
          <w:szCs w:val="28"/>
          <w:cs/>
        </w:rPr>
        <w:t>บริษัท</w:t>
      </w:r>
      <w:r w:rsidRPr="0033612C">
        <w:rPr>
          <w:rFonts w:cs="Browallia New"/>
          <w:spacing w:val="-4"/>
          <w:szCs w:val="28"/>
          <w:cs/>
        </w:rPr>
        <w:t>จะปรับปรุง</w:t>
      </w:r>
      <w:r w:rsidRPr="0033612C">
        <w:rPr>
          <w:rFonts w:cs="Browallia New"/>
          <w:szCs w:val="28"/>
          <w:cs/>
        </w:rPr>
        <w:t xml:space="preserve">มูลค่าของหนี้สินทางการเงินโดยการคิดลดกระแสเงินสดใหม่ตามสัญญาด้วยอัตราดอกเบี้ยที่แท้จริงเดิม </w:t>
      </w:r>
      <w:r w:rsidRPr="0033612C">
        <w:rPr>
          <w:rFonts w:cs="Browallia New"/>
          <w:spacing w:val="-4"/>
          <w:szCs w:val="28"/>
          <w:cs/>
        </w:rPr>
        <w:t>(</w:t>
      </w:r>
      <w:r w:rsidRPr="0033612C">
        <w:rPr>
          <w:rFonts w:cs="Browallia New"/>
          <w:spacing w:val="-4"/>
          <w:szCs w:val="28"/>
        </w:rPr>
        <w:t>Original effective interest rate</w:t>
      </w:r>
      <w:r w:rsidRPr="0033612C">
        <w:rPr>
          <w:rFonts w:cs="Browallia New"/>
          <w:spacing w:val="-4"/>
          <w:szCs w:val="28"/>
          <w:cs/>
        </w:rPr>
        <w:t>) ของหนี้สินทางการเงินนั้น และรับรู้ส่วนต่างในรายการกำไรหรือขาดทุนอื่น</w:t>
      </w:r>
      <w:r w:rsidRPr="0033612C">
        <w:rPr>
          <w:rFonts w:cs="Browallia New"/>
          <w:szCs w:val="28"/>
          <w:cs/>
        </w:rPr>
        <w:t>ในกำไรหรือขาดทุน</w:t>
      </w:r>
    </w:p>
    <w:p w14:paraId="774BF343" w14:textId="122EBEB4" w:rsidR="00DF51BC" w:rsidRDefault="00DF51BC">
      <w:pPr>
        <w:spacing w:after="160" w:line="259" w:lineRule="auto"/>
        <w:jc w:val="left"/>
        <w:rPr>
          <w:rFonts w:cs="Browallia New"/>
          <w:b/>
          <w:bCs/>
          <w:color w:val="CF4A02"/>
          <w:szCs w:val="28"/>
        </w:rPr>
      </w:pPr>
      <w:bookmarkStart w:id="19" w:name="_Toc494266660"/>
      <w:bookmarkStart w:id="20" w:name="_Toc249339986"/>
      <w:bookmarkStart w:id="21" w:name="_Toc249341483"/>
      <w:r>
        <w:rPr>
          <w:rFonts w:cs="Browallia New"/>
          <w:b/>
          <w:bCs/>
          <w:color w:val="CF4A02"/>
          <w:szCs w:val="28"/>
        </w:rPr>
        <w:br w:type="page"/>
      </w:r>
    </w:p>
    <w:p w14:paraId="2656B365" w14:textId="77777777" w:rsidR="009D785E" w:rsidRPr="0033612C" w:rsidRDefault="009D785E" w:rsidP="007C4394">
      <w:pPr>
        <w:ind w:left="540" w:right="-5" w:hanging="540"/>
        <w:jc w:val="thaiDistribute"/>
        <w:rPr>
          <w:rFonts w:cs="Browallia New"/>
          <w:b/>
          <w:bCs/>
          <w:color w:val="CF4A02"/>
          <w:szCs w:val="28"/>
        </w:rPr>
      </w:pPr>
    </w:p>
    <w:p w14:paraId="28495017" w14:textId="3F18A727" w:rsidR="005E5E75" w:rsidRPr="0033612C" w:rsidRDefault="0033612C" w:rsidP="007C4394">
      <w:pPr>
        <w:ind w:left="540" w:hanging="540"/>
        <w:jc w:val="thaiDistribute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</w:rPr>
        <w:t>4</w:t>
      </w:r>
      <w:r w:rsidR="003D1AF0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11</w:t>
      </w:r>
      <w:r w:rsidR="00823BF5" w:rsidRPr="0033612C">
        <w:rPr>
          <w:rFonts w:cs="Browallia New"/>
          <w:b/>
          <w:bCs/>
          <w:color w:val="CF4A02"/>
          <w:szCs w:val="28"/>
        </w:rPr>
        <w:tab/>
      </w:r>
      <w:r w:rsidR="005E5E75" w:rsidRPr="0033612C">
        <w:rPr>
          <w:rFonts w:cs="Browallia New"/>
          <w:b/>
          <w:bCs/>
          <w:color w:val="CF4A02"/>
          <w:szCs w:val="28"/>
          <w:cs/>
        </w:rPr>
        <w:t>ภาษีเงินได้งวดปัจจุบันและภาษีเงินได้รอการตัดบัญชี</w:t>
      </w:r>
      <w:bookmarkEnd w:id="19"/>
      <w:bookmarkEnd w:id="20"/>
      <w:bookmarkEnd w:id="21"/>
    </w:p>
    <w:p w14:paraId="1F923921" w14:textId="77777777" w:rsidR="00577DB3" w:rsidRPr="0033612C" w:rsidRDefault="00577DB3" w:rsidP="007C4394">
      <w:pPr>
        <w:ind w:left="540" w:right="-5"/>
        <w:jc w:val="thaiDistribute"/>
        <w:rPr>
          <w:rFonts w:cs="Browallia New"/>
          <w:b/>
          <w:bCs/>
          <w:color w:val="CF4A02"/>
          <w:szCs w:val="28"/>
        </w:rPr>
      </w:pPr>
    </w:p>
    <w:p w14:paraId="47A6785C" w14:textId="5C009BCD" w:rsidR="00577DB3" w:rsidRPr="0033612C" w:rsidRDefault="00577DB3" w:rsidP="007C4394">
      <w:pPr>
        <w:ind w:left="540"/>
        <w:jc w:val="thaiDistribute"/>
        <w:rPr>
          <w:rFonts w:cs="Browallia New"/>
          <w:szCs w:val="28"/>
        </w:rPr>
      </w:pPr>
      <w:bookmarkStart w:id="22" w:name="_Hlk43295779"/>
      <w:r w:rsidRPr="0033612C">
        <w:rPr>
          <w:rFonts w:cs="Browallia New"/>
          <w:spacing w:val="-4"/>
          <w:szCs w:val="28"/>
          <w:cs/>
        </w:rPr>
        <w:t>ค่าใช้จ่ายภาษีเงินได้สำหรับงวดประกอบด้วยภาษีเงินได้ของงวดปัจจุบันและภาษีเงินได้รอการตัดบัญชี ภาษีเงินได้</w:t>
      </w:r>
      <w:r w:rsidRPr="0033612C">
        <w:rPr>
          <w:rFonts w:cs="Browallia New"/>
          <w:szCs w:val="28"/>
          <w:cs/>
        </w:rPr>
        <w:t xml:space="preserve">จะรับรู้ในงบกำไรขาดทุน ยกเว้นส่วนภาษีเงินได้ที่เกี่ยวข้องกับรายการที่รับรู้ในกำไรขาดทุนเบ็ดเสร็จอื่นหรือรายการที่รับรู้โดยตรงไปยังส่วนของเจ้าของ </w:t>
      </w:r>
    </w:p>
    <w:p w14:paraId="5864454D" w14:textId="77777777" w:rsidR="00945C40" w:rsidRPr="0033612C" w:rsidRDefault="00945C40" w:rsidP="007C4394">
      <w:pPr>
        <w:ind w:left="540" w:right="-5"/>
        <w:jc w:val="thaiDistribute"/>
        <w:rPr>
          <w:rFonts w:cs="Browallia New"/>
          <w:b/>
          <w:bCs/>
          <w:color w:val="CF4A02"/>
          <w:szCs w:val="28"/>
        </w:rPr>
      </w:pPr>
    </w:p>
    <w:p w14:paraId="19C379AF" w14:textId="77777777" w:rsidR="00577DB3" w:rsidRPr="0033612C" w:rsidRDefault="00577DB3" w:rsidP="007C4394">
      <w:pPr>
        <w:ind w:left="540"/>
        <w:jc w:val="thaiDistribute"/>
        <w:rPr>
          <w:rFonts w:cs="Browallia New"/>
          <w:i/>
          <w:iCs/>
          <w:color w:val="CF4A02"/>
          <w:szCs w:val="28"/>
        </w:rPr>
      </w:pPr>
      <w:r w:rsidRPr="0033612C">
        <w:rPr>
          <w:rFonts w:cs="Browallia New"/>
          <w:i/>
          <w:iCs/>
          <w:color w:val="CF4A02"/>
          <w:szCs w:val="28"/>
          <w:cs/>
        </w:rPr>
        <w:t>ภาษีเงินได้ของงวดปัจจุบัน</w:t>
      </w:r>
    </w:p>
    <w:p w14:paraId="7B1FF8D3" w14:textId="77777777" w:rsidR="00577DB3" w:rsidRPr="0033612C" w:rsidRDefault="00577DB3" w:rsidP="007C4394">
      <w:pPr>
        <w:ind w:left="540" w:right="-5"/>
        <w:jc w:val="thaiDistribute"/>
        <w:rPr>
          <w:rFonts w:cs="Browallia New"/>
          <w:b/>
          <w:bCs/>
          <w:color w:val="CF4A02"/>
          <w:szCs w:val="28"/>
        </w:rPr>
      </w:pPr>
    </w:p>
    <w:p w14:paraId="71B16B9C" w14:textId="75CDE497" w:rsidR="006812B3" w:rsidRPr="0033612C" w:rsidRDefault="00577DB3" w:rsidP="007C4394">
      <w:pPr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2"/>
          <w:szCs w:val="28"/>
          <w:cs/>
        </w:rPr>
        <w:t>ภาษีเงินได้ของงวดปัจจุบันคำนวณจากอัตราภาษีตามกฎหมายภาษีที่มีผลบังคับใช้อยู่หรือที่คาดได้ค่อนข้างแน่ว่า</w:t>
      </w:r>
      <w:r w:rsidRPr="0033612C">
        <w:rPr>
          <w:rFonts w:cs="Browallia New"/>
          <w:szCs w:val="28"/>
          <w:cs/>
        </w:rPr>
        <w:t xml:space="preserve">จะมีผลบังคับใช้ภายในสิ้นรอบระยะเวลาที่รายงาน ผู้บริหารจะประเมินสถานะของการยื่นแบบแสดงรายการภาษีเป็นงวด ๆ ในกรณีที่การนำกฎหมายภาษีไปปฏิบัติขึ้นอยู่กับการตีความ </w:t>
      </w:r>
      <w:r w:rsidR="00545E73" w:rsidRPr="0033612C">
        <w:rPr>
          <w:rFonts w:cs="Browallia New"/>
          <w:szCs w:val="28"/>
          <w:cs/>
        </w:rPr>
        <w:t>บริษัท</w:t>
      </w:r>
      <w:r w:rsidRPr="0033612C">
        <w:rPr>
          <w:rFonts w:cs="Browallia New"/>
          <w:szCs w:val="28"/>
          <w:cs/>
        </w:rPr>
        <w:t>จะตั้งประมาณการค่าใช้จ่ายภาษีที่เหมาะสมจากจำนวนที่คาดว่าจะต้องจ่ายชำระแก่หน่วยงานจัดเก็บภาษี</w:t>
      </w:r>
    </w:p>
    <w:p w14:paraId="4FA0D79E" w14:textId="77777777" w:rsidR="006812B3" w:rsidRPr="0033612C" w:rsidRDefault="006812B3" w:rsidP="007C4394">
      <w:pPr>
        <w:ind w:left="540"/>
        <w:jc w:val="thaiDistribute"/>
        <w:rPr>
          <w:rFonts w:cs="Browallia New"/>
          <w:szCs w:val="28"/>
        </w:rPr>
      </w:pPr>
    </w:p>
    <w:p w14:paraId="7DC2CB3C" w14:textId="3E7A2C65" w:rsidR="00577DB3" w:rsidRPr="0033612C" w:rsidRDefault="00577DB3" w:rsidP="007C4394">
      <w:pPr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i/>
          <w:iCs/>
          <w:color w:val="CF4A02"/>
          <w:szCs w:val="28"/>
          <w:cs/>
        </w:rPr>
        <w:t>ภาษีเงินได้รอการตัดบัญชี</w:t>
      </w:r>
    </w:p>
    <w:p w14:paraId="35C7F2C4" w14:textId="77777777" w:rsidR="008C5D5C" w:rsidRPr="0033612C" w:rsidRDefault="008C5D5C" w:rsidP="007C4394">
      <w:pPr>
        <w:ind w:left="540"/>
        <w:jc w:val="thaiDistribute"/>
        <w:rPr>
          <w:rFonts w:cs="Browallia New"/>
          <w:szCs w:val="28"/>
        </w:rPr>
      </w:pPr>
    </w:p>
    <w:p w14:paraId="35BFDB14" w14:textId="5E63A3CE" w:rsidR="00577DB3" w:rsidRPr="0033612C" w:rsidRDefault="00577DB3" w:rsidP="007C4394">
      <w:pPr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4"/>
          <w:szCs w:val="28"/>
          <w:cs/>
        </w:rPr>
        <w:t>ภาษีเงินได้รอการตัดบัญชีรับรู้เมื่อเกิดผลต่างชั่วคราวระหว่างฐานภาษีของสินทรัพย์และหนี้สิน และราคาตามบัญชี</w:t>
      </w:r>
      <w:r w:rsidRPr="0033612C">
        <w:rPr>
          <w:rFonts w:cs="Browallia New"/>
          <w:spacing w:val="-2"/>
          <w:szCs w:val="28"/>
          <w:cs/>
        </w:rPr>
        <w:t>ที่แสดงอยู่ในงบการเงิน อย่างไรก็ตาม</w:t>
      </w:r>
      <w:r w:rsidR="00545E73" w:rsidRPr="0033612C">
        <w:rPr>
          <w:rFonts w:cs="Browallia New"/>
          <w:spacing w:val="-2"/>
          <w:szCs w:val="28"/>
          <w:cs/>
        </w:rPr>
        <w:t>บริษัท</w:t>
      </w:r>
      <w:r w:rsidRPr="0033612C">
        <w:rPr>
          <w:rFonts w:cs="Browallia New"/>
          <w:spacing w:val="-2"/>
          <w:szCs w:val="28"/>
          <w:cs/>
        </w:rPr>
        <w:t>จะไม่รับรู้ภาษีเงินได้รอการตัดบัญชีสำหรับผลต่างชั่วคราวที่เกิดจาก</w:t>
      </w:r>
      <w:r w:rsidRPr="0033612C">
        <w:rPr>
          <w:rFonts w:cs="Browallia New"/>
          <w:szCs w:val="28"/>
          <w:cs/>
        </w:rPr>
        <w:t>เหตุการณ์ต่อไปนี้</w:t>
      </w:r>
    </w:p>
    <w:p w14:paraId="24C7000E" w14:textId="77777777" w:rsidR="008C5D5C" w:rsidRPr="0033612C" w:rsidRDefault="008C5D5C" w:rsidP="007C4394">
      <w:pPr>
        <w:ind w:left="540"/>
        <w:jc w:val="thaiDistribute"/>
        <w:rPr>
          <w:rFonts w:cs="Browallia New"/>
          <w:szCs w:val="28"/>
        </w:rPr>
      </w:pPr>
    </w:p>
    <w:p w14:paraId="078003CE" w14:textId="52B92B82" w:rsidR="00577DB3" w:rsidRPr="0033612C" w:rsidRDefault="00577DB3" w:rsidP="007C4394">
      <w:pPr>
        <w:pStyle w:val="ListParagraph"/>
        <w:numPr>
          <w:ilvl w:val="0"/>
          <w:numId w:val="2"/>
        </w:numPr>
        <w:spacing w:after="0" w:line="240" w:lineRule="auto"/>
        <w:ind w:left="90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pacing w:val="-8"/>
          <w:sz w:val="28"/>
          <w:cs/>
        </w:rPr>
        <w:t>การรับรู้เริ่มแรกของรายการสินทรัพย์หรือรายการหนี้สินที่เกิดจากรายการที่ไม่ใช่การรวมธุรกิจ และไม่มีผลกระทบ</w:t>
      </w:r>
      <w:r w:rsidRPr="0033612C">
        <w:rPr>
          <w:rFonts w:ascii="Browallia New" w:hAnsi="Browallia New" w:cs="Browallia New"/>
          <w:sz w:val="28"/>
          <w:cs/>
        </w:rPr>
        <w:t xml:space="preserve">ต่อกำไรหรือขาดทุนทั้งทางบัญชีและทางภาษี </w:t>
      </w:r>
    </w:p>
    <w:p w14:paraId="551E99A7" w14:textId="76C75FC6" w:rsidR="00577DB3" w:rsidRPr="0033612C" w:rsidRDefault="00577DB3" w:rsidP="007C4394">
      <w:pPr>
        <w:pStyle w:val="ListParagraph"/>
        <w:numPr>
          <w:ilvl w:val="0"/>
          <w:numId w:val="2"/>
        </w:numPr>
        <w:spacing w:after="0" w:line="240" w:lineRule="auto"/>
        <w:ind w:left="900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pacing w:val="-8"/>
          <w:sz w:val="28"/>
          <w:cs/>
        </w:rPr>
        <w:t>ผลต่างชั่วคราวของเงินลงทุนในบริษัทย่อยและบริษัทร่วมที่</w:t>
      </w:r>
      <w:r w:rsidR="00D40993" w:rsidRPr="0033612C">
        <w:rPr>
          <w:rFonts w:ascii="Browallia New" w:hAnsi="Browallia New" w:cs="Browallia New"/>
          <w:spacing w:val="-8"/>
          <w:sz w:val="28"/>
          <w:cs/>
        </w:rPr>
        <w:t>บริษัท</w:t>
      </w:r>
      <w:r w:rsidRPr="0033612C">
        <w:rPr>
          <w:rFonts w:ascii="Browallia New" w:hAnsi="Browallia New" w:cs="Browallia New"/>
          <w:spacing w:val="-8"/>
          <w:sz w:val="28"/>
          <w:cs/>
        </w:rPr>
        <w:t>สามารถควบคุมจังหวะเวลาของการกลับรายการ</w:t>
      </w:r>
      <w:r w:rsidRPr="0033612C">
        <w:rPr>
          <w:rFonts w:ascii="Browallia New" w:hAnsi="Browallia New" w:cs="Browallia New"/>
          <w:spacing w:val="-6"/>
          <w:sz w:val="28"/>
          <w:cs/>
        </w:rPr>
        <w:t>ผลต่างชั่วคราวและการกลับรายการผลต่างชั่วคราวมีความเป็นไปได้ค่อนข้างแน่ว่าจะไม่เกิดขึ้นภายในระยะเวลา</w:t>
      </w:r>
      <w:r w:rsidRPr="0033612C">
        <w:rPr>
          <w:rFonts w:ascii="Browallia New" w:hAnsi="Browallia New" w:cs="Browallia New"/>
          <w:sz w:val="28"/>
          <w:cs/>
        </w:rPr>
        <w:t>ที่คาดการณ์ได้ในอนาคต</w:t>
      </w:r>
    </w:p>
    <w:p w14:paraId="2426F29D" w14:textId="77777777" w:rsidR="00396919" w:rsidRPr="0033612C" w:rsidRDefault="00396919" w:rsidP="007C4394">
      <w:pPr>
        <w:ind w:left="540"/>
        <w:jc w:val="thaiDistribute"/>
        <w:rPr>
          <w:rFonts w:cs="Browallia New"/>
          <w:szCs w:val="28"/>
        </w:rPr>
      </w:pPr>
    </w:p>
    <w:p w14:paraId="26D26CC9" w14:textId="6EDA844F" w:rsidR="0035754E" w:rsidRPr="0033612C" w:rsidRDefault="00577DB3" w:rsidP="007C4394">
      <w:pPr>
        <w:ind w:left="540"/>
        <w:jc w:val="thaiDistribute"/>
        <w:rPr>
          <w:rFonts w:cs="Browallia New"/>
          <w:szCs w:val="28"/>
          <w:cs/>
        </w:rPr>
      </w:pPr>
      <w:r w:rsidRPr="0033612C">
        <w:rPr>
          <w:rFonts w:cs="Browallia New"/>
          <w:szCs w:val="28"/>
          <w:cs/>
        </w:rPr>
        <w:t>ภาษีเงินได้รอการตัดบัญชีคำนวณจากอัตราภาษีที่มีผลบังคับใช้อยู่หรือที่คาดได้ค่อนข้างแน่ว่าจะมีผลบังคับใช้</w:t>
      </w:r>
      <w:r w:rsidRPr="0033612C">
        <w:rPr>
          <w:rFonts w:cs="Browallia New"/>
          <w:spacing w:val="-4"/>
          <w:szCs w:val="28"/>
          <w:cs/>
        </w:rPr>
        <w:t>ภายในสิ้นรอบระยะเวลาที่รายงาน และคาดว่าอัตราภาษีดังกล่าวจะนำไปใช้เมื่อสินทรัพย์ภาษีเงินได้รอการตัดบัญชี</w:t>
      </w:r>
      <w:r w:rsidRPr="0033612C">
        <w:rPr>
          <w:rFonts w:cs="Browallia New"/>
          <w:szCs w:val="28"/>
          <w:cs/>
        </w:rPr>
        <w:t>ที่เกี่ยวข้องได้ใช้ประโยชน์ หรือหนี้สินภาษีเงินได้รอการตัดบัญชีได้มีการจ่ายชำระ</w:t>
      </w:r>
    </w:p>
    <w:p w14:paraId="5722D42D" w14:textId="77777777" w:rsidR="00577DB3" w:rsidRPr="0033612C" w:rsidRDefault="00577DB3" w:rsidP="007C4394">
      <w:pPr>
        <w:ind w:left="540"/>
        <w:jc w:val="thaiDistribute"/>
        <w:rPr>
          <w:rFonts w:eastAsia="Calibri" w:cs="Browallia New"/>
          <w:szCs w:val="28"/>
          <w:lang w:val="en-US"/>
        </w:rPr>
      </w:pPr>
    </w:p>
    <w:p w14:paraId="77F8D49E" w14:textId="6384AE0F" w:rsidR="00577DB3" w:rsidRPr="0033612C" w:rsidRDefault="00577DB3" w:rsidP="007C4394">
      <w:pPr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6"/>
          <w:szCs w:val="28"/>
          <w:cs/>
        </w:rPr>
        <w:t>สินทรัพย์ภาษีเงินได้รอการตัดบัญชีจะรับรู้หากมีความเป็นไปได้ค่อนข้างแน่ว่า</w:t>
      </w:r>
      <w:r w:rsidR="00545E73" w:rsidRPr="0033612C">
        <w:rPr>
          <w:rFonts w:cs="Browallia New"/>
          <w:spacing w:val="-6"/>
          <w:szCs w:val="28"/>
          <w:cs/>
        </w:rPr>
        <w:t>บริษัท</w:t>
      </w:r>
      <w:r w:rsidRPr="0033612C">
        <w:rPr>
          <w:rFonts w:cs="Browallia New"/>
          <w:spacing w:val="-6"/>
          <w:szCs w:val="28"/>
          <w:cs/>
        </w:rPr>
        <w:t>จะมีกำไรทางภาษีเพียงพอที่จะ</w:t>
      </w:r>
      <w:r w:rsidRPr="0033612C">
        <w:rPr>
          <w:rFonts w:cs="Browallia New"/>
          <w:szCs w:val="28"/>
          <w:cs/>
        </w:rPr>
        <w:t xml:space="preserve">นำจำนวนผลต่างชั่วคราวนั้นมาใช้ประโยชน์ </w:t>
      </w:r>
    </w:p>
    <w:p w14:paraId="2001B0C7" w14:textId="77777777" w:rsidR="00577DB3" w:rsidRPr="0033612C" w:rsidRDefault="00577DB3" w:rsidP="007C4394">
      <w:pPr>
        <w:ind w:left="540"/>
        <w:jc w:val="thaiDistribute"/>
        <w:rPr>
          <w:rFonts w:cs="Browallia New"/>
          <w:szCs w:val="28"/>
        </w:rPr>
      </w:pPr>
    </w:p>
    <w:p w14:paraId="72AA68DF" w14:textId="0E862103" w:rsidR="00DF51BC" w:rsidRDefault="00577DB3" w:rsidP="00DF51BC">
      <w:pPr>
        <w:ind w:left="540"/>
        <w:jc w:val="thaiDistribute"/>
        <w:rPr>
          <w:rFonts w:eastAsia="Arial Unicode MS" w:cs="Browallia New"/>
          <w:color w:val="000000" w:themeColor="text1"/>
          <w:szCs w:val="28"/>
          <w:cs/>
        </w:rPr>
      </w:pPr>
      <w:r w:rsidRPr="0033612C">
        <w:rPr>
          <w:rFonts w:cs="Browallia New"/>
          <w:szCs w:val="28"/>
          <w:cs/>
        </w:rPr>
        <w:t>สินทรัพย์ภาษีเงินได้รอการตัดบัญชีและหนี้สินภาษีเงินได้รอการตัดบัญชีจะแสดงหักกลบกันก็ต่อเมื่อ</w:t>
      </w:r>
      <w:r w:rsidR="00D40993" w:rsidRPr="0033612C">
        <w:rPr>
          <w:rFonts w:cs="Browallia New"/>
          <w:szCs w:val="28"/>
          <w:cs/>
        </w:rPr>
        <w:t>บริษัท</w:t>
      </w:r>
      <w:r w:rsidR="005E2F14" w:rsidRPr="0033612C">
        <w:rPr>
          <w:rFonts w:cs="Browallia New"/>
          <w:szCs w:val="28"/>
        </w:rPr>
        <w:br/>
      </w:r>
      <w:r w:rsidRPr="0033612C">
        <w:rPr>
          <w:rFonts w:cs="Browallia New"/>
          <w:szCs w:val="28"/>
          <w:cs/>
        </w:rPr>
        <w:t>มีสิทธิตาม</w:t>
      </w:r>
      <w:r w:rsidRPr="0033612C">
        <w:rPr>
          <w:rFonts w:eastAsia="Arial Unicode MS" w:cs="Browallia New"/>
          <w:color w:val="000000" w:themeColor="text1"/>
          <w:szCs w:val="28"/>
          <w:cs/>
        </w:rPr>
        <w:t>กฎหมายที่จะนำสินทรัพย์ภาษีเงินได้ของงวดปัจจุบันมาหักกลบกับหนี้สินภาษีเงินได้ของงวดปัจจุบัน และทั้งสินทรัพย์ภาษีเงินได้</w:t>
      </w:r>
      <w:r w:rsidRPr="0033612C">
        <w:rPr>
          <w:rFonts w:eastAsia="Arial Unicode MS" w:cs="Browallia New"/>
          <w:color w:val="000000" w:themeColor="text1"/>
          <w:spacing w:val="-4"/>
          <w:szCs w:val="28"/>
          <w:cs/>
        </w:rPr>
        <w:t>รอการตัดบัญชีและหนี้สินภาษีเงินได้รอการตัดบัญชีเกี่ยวข้องกับภาษีเงินได้ที่ประเมินโดยหน่วยงานจัดเก็บภาษีหน่วยงานเดียวกัน</w:t>
      </w:r>
      <w:r w:rsidRPr="0033612C">
        <w:rPr>
          <w:rFonts w:eastAsia="Arial Unicode MS" w:cs="Browallia New"/>
          <w:color w:val="000000" w:themeColor="text1"/>
          <w:szCs w:val="28"/>
          <w:cs/>
        </w:rPr>
        <w:t>ซึ่งตั้งใจจะจ่ายหนี้สินและสินทรัพย์ภาษีเงินได้ของงวดปัจจุบัน</w:t>
      </w:r>
      <w:r w:rsidR="002B1626" w:rsidRPr="0033612C">
        <w:rPr>
          <w:rFonts w:eastAsia="Arial Unicode MS" w:cs="Browallia New"/>
          <w:color w:val="000000" w:themeColor="text1"/>
          <w:szCs w:val="28"/>
          <w:cs/>
        </w:rPr>
        <w:br/>
      </w:r>
      <w:r w:rsidRPr="0033612C">
        <w:rPr>
          <w:rFonts w:eastAsia="Arial Unicode MS" w:cs="Browallia New"/>
          <w:color w:val="000000" w:themeColor="text1"/>
          <w:szCs w:val="28"/>
          <w:cs/>
        </w:rPr>
        <w:t>ด้วยยอดสุทธิ</w:t>
      </w:r>
      <w:r w:rsidR="00DF51BC">
        <w:rPr>
          <w:rFonts w:eastAsia="Arial Unicode MS" w:cs="Browallia New"/>
          <w:color w:val="000000" w:themeColor="text1"/>
          <w:szCs w:val="28"/>
          <w:cs/>
        </w:rPr>
        <w:br w:type="page"/>
      </w:r>
    </w:p>
    <w:p w14:paraId="2E273CED" w14:textId="2D98680C" w:rsidR="008C5D5C" w:rsidRPr="0033612C" w:rsidRDefault="008C5D5C" w:rsidP="007C4394">
      <w:pPr>
        <w:ind w:left="540"/>
        <w:jc w:val="thaiDistribute"/>
        <w:rPr>
          <w:rFonts w:cs="Browallia New"/>
          <w:szCs w:val="28"/>
        </w:rPr>
      </w:pPr>
    </w:p>
    <w:p w14:paraId="3E9C9187" w14:textId="1F689067" w:rsidR="005E5E75" w:rsidRPr="0033612C" w:rsidRDefault="0033612C" w:rsidP="007C4394">
      <w:pPr>
        <w:ind w:left="540" w:hanging="540"/>
        <w:jc w:val="thaiDistribute"/>
        <w:rPr>
          <w:rFonts w:cs="Browallia New"/>
          <w:b/>
          <w:bCs/>
          <w:color w:val="CF4A02"/>
          <w:szCs w:val="28"/>
        </w:rPr>
      </w:pPr>
      <w:bookmarkStart w:id="23" w:name="_Toc494266661"/>
      <w:bookmarkEnd w:id="22"/>
      <w:r w:rsidRPr="0033612C">
        <w:rPr>
          <w:rFonts w:cs="Browallia New"/>
          <w:b/>
          <w:bCs/>
          <w:color w:val="CF4A02"/>
          <w:szCs w:val="28"/>
        </w:rPr>
        <w:t>4</w:t>
      </w:r>
      <w:r w:rsidR="003D1AF0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12</w:t>
      </w:r>
      <w:r w:rsidR="00823BF5" w:rsidRPr="0033612C">
        <w:rPr>
          <w:rFonts w:cs="Browallia New"/>
          <w:b/>
          <w:bCs/>
          <w:color w:val="CF4A02"/>
          <w:szCs w:val="28"/>
        </w:rPr>
        <w:tab/>
      </w:r>
      <w:r w:rsidR="005E5E75" w:rsidRPr="0033612C">
        <w:rPr>
          <w:rFonts w:cs="Browallia New"/>
          <w:b/>
          <w:bCs/>
          <w:color w:val="CF4A02"/>
          <w:szCs w:val="28"/>
          <w:cs/>
        </w:rPr>
        <w:t>ผลประโยชน์พนักงาน</w:t>
      </w:r>
      <w:bookmarkEnd w:id="23"/>
    </w:p>
    <w:p w14:paraId="1787C22F" w14:textId="77777777" w:rsidR="006C7E57" w:rsidRPr="0033612C" w:rsidRDefault="006C7E57" w:rsidP="007C4394">
      <w:pPr>
        <w:ind w:left="1080" w:right="-5"/>
        <w:jc w:val="thaiDistribute"/>
        <w:rPr>
          <w:rFonts w:cs="Browallia New"/>
          <w:szCs w:val="28"/>
        </w:rPr>
      </w:pPr>
      <w:bookmarkStart w:id="24" w:name="_Hlk43295830"/>
    </w:p>
    <w:p w14:paraId="4E314C41" w14:textId="77777777" w:rsidR="005E5E75" w:rsidRPr="0033612C" w:rsidRDefault="00424488" w:rsidP="007C4394">
      <w:pPr>
        <w:ind w:left="1080" w:right="-5" w:hanging="540"/>
        <w:jc w:val="thaiDistribute"/>
        <w:rPr>
          <w:rFonts w:cs="Browallia New"/>
          <w:color w:val="CF4A02"/>
          <w:szCs w:val="28"/>
        </w:rPr>
      </w:pPr>
      <w:r w:rsidRPr="0033612C">
        <w:rPr>
          <w:rFonts w:cs="Browallia New"/>
          <w:color w:val="CF4A02"/>
          <w:szCs w:val="28"/>
          <w:cs/>
        </w:rPr>
        <w:t>ก)</w:t>
      </w:r>
      <w:r w:rsidRPr="0033612C">
        <w:rPr>
          <w:rFonts w:cs="Browallia New"/>
          <w:color w:val="CF4A02"/>
          <w:szCs w:val="28"/>
          <w:cs/>
        </w:rPr>
        <w:tab/>
      </w:r>
      <w:r w:rsidR="005E5E75" w:rsidRPr="0033612C">
        <w:rPr>
          <w:rFonts w:cs="Browallia New"/>
          <w:color w:val="CF4A02"/>
          <w:szCs w:val="28"/>
          <w:cs/>
        </w:rPr>
        <w:t>ผลประโยชน์</w:t>
      </w:r>
      <w:r w:rsidR="008C50F4" w:rsidRPr="0033612C">
        <w:rPr>
          <w:rFonts w:cs="Browallia New"/>
          <w:color w:val="CF4A02"/>
          <w:szCs w:val="28"/>
          <w:cs/>
        </w:rPr>
        <w:t>พนักงานระยะสั้น</w:t>
      </w:r>
    </w:p>
    <w:p w14:paraId="544748E2" w14:textId="77777777" w:rsidR="008C50F4" w:rsidRPr="0033612C" w:rsidRDefault="008C50F4" w:rsidP="007C4394">
      <w:pPr>
        <w:ind w:left="1080" w:right="-5"/>
        <w:jc w:val="thaiDistribute"/>
        <w:rPr>
          <w:rFonts w:cs="Browallia New"/>
          <w:szCs w:val="28"/>
        </w:rPr>
      </w:pPr>
    </w:p>
    <w:p w14:paraId="6CEEE3AE" w14:textId="6EB20E1B" w:rsidR="008C5D5C" w:rsidRPr="0033612C" w:rsidRDefault="008C50F4" w:rsidP="007C4394">
      <w:pPr>
        <w:ind w:left="108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4"/>
          <w:szCs w:val="28"/>
          <w:cs/>
        </w:rPr>
        <w:t xml:space="preserve">ผลประโยชน์พนักงานระยะสั้น คือ ผลประโยชน์ที่คาดว่าจะต้องจ่ายชำระภายใน </w:t>
      </w:r>
      <w:r w:rsidR="0033612C" w:rsidRPr="0033612C">
        <w:rPr>
          <w:rFonts w:cs="Browallia New"/>
          <w:spacing w:val="-4"/>
          <w:szCs w:val="28"/>
        </w:rPr>
        <w:t>12</w:t>
      </w:r>
      <w:r w:rsidRPr="0033612C">
        <w:rPr>
          <w:rFonts w:cs="Browallia New"/>
          <w:spacing w:val="-4"/>
          <w:szCs w:val="28"/>
          <w:cs/>
        </w:rPr>
        <w:t xml:space="preserve"> เดือนหลังจากวันสิ้นรอบระยะเวลาบัญชี</w:t>
      </w:r>
      <w:r w:rsidRPr="0033612C">
        <w:rPr>
          <w:rFonts w:cs="Browallia New"/>
          <w:szCs w:val="28"/>
          <w:cs/>
        </w:rPr>
        <w:t xml:space="preserve"> เช่น </w:t>
      </w:r>
      <w:r w:rsidR="003D1AF0" w:rsidRPr="0033612C">
        <w:rPr>
          <w:rFonts w:cs="Browallia New"/>
          <w:szCs w:val="28"/>
          <w:cs/>
        </w:rPr>
        <w:t>ค่าจ้าง เงินเดือน ลาประจำปีและลาป่วยที่มีการจ่ายค่าแรง ส่วนแบ่งกำไรและโบนัส และค่ารักษาพยาบา</w:t>
      </w:r>
      <w:r w:rsidR="00C52C22" w:rsidRPr="0033612C">
        <w:rPr>
          <w:rFonts w:cs="Browallia New"/>
          <w:szCs w:val="28"/>
          <w:cs/>
        </w:rPr>
        <w:t>ล</w:t>
      </w:r>
      <w:r w:rsidR="003D1AF0" w:rsidRPr="0033612C">
        <w:rPr>
          <w:rFonts w:cs="Browallia New"/>
          <w:szCs w:val="28"/>
          <w:cs/>
        </w:rPr>
        <w:t>ของพนักงานปัจจุบัน</w:t>
      </w:r>
      <w:r w:rsidRPr="0033612C">
        <w:rPr>
          <w:rFonts w:cs="Browallia New"/>
          <w:szCs w:val="28"/>
          <w:cs/>
        </w:rPr>
        <w:t xml:space="preserve">รับรู้ตามช่วงเวลาการให้บริการของพนักงานไปจนถึงวันสิ้นสุดรอบระยะเวลารายงาน </w:t>
      </w:r>
      <w:r w:rsidR="00545E73" w:rsidRPr="0033612C">
        <w:rPr>
          <w:rFonts w:cs="Browallia New"/>
          <w:szCs w:val="28"/>
          <w:cs/>
        </w:rPr>
        <w:t>บริษัท</w:t>
      </w:r>
      <w:r w:rsidRPr="0033612C">
        <w:rPr>
          <w:rFonts w:cs="Browallia New"/>
          <w:szCs w:val="28"/>
          <w:cs/>
        </w:rPr>
        <w:t>จะบันทึกหนี้สินด้วยจำนวนที่คาดว่าจะต้องจ่าย</w:t>
      </w:r>
    </w:p>
    <w:p w14:paraId="44300B9A" w14:textId="77777777" w:rsidR="00396919" w:rsidRPr="0033612C" w:rsidRDefault="00396919" w:rsidP="007C4394">
      <w:pPr>
        <w:ind w:left="1080" w:right="-5"/>
        <w:jc w:val="thaiDistribute"/>
        <w:rPr>
          <w:rFonts w:cs="Browallia New"/>
          <w:szCs w:val="28"/>
        </w:rPr>
      </w:pPr>
    </w:p>
    <w:p w14:paraId="23A176DC" w14:textId="77777777" w:rsidR="008C50F4" w:rsidRPr="0033612C" w:rsidRDefault="00424488" w:rsidP="007C4394">
      <w:pPr>
        <w:ind w:left="1080" w:right="-5" w:hanging="540"/>
        <w:jc w:val="thaiDistribute"/>
        <w:rPr>
          <w:rFonts w:cs="Browallia New"/>
          <w:color w:val="CF4A02"/>
          <w:szCs w:val="28"/>
        </w:rPr>
      </w:pPr>
      <w:r w:rsidRPr="0033612C">
        <w:rPr>
          <w:rFonts w:cs="Browallia New"/>
          <w:color w:val="CF4A02"/>
          <w:szCs w:val="28"/>
          <w:cs/>
        </w:rPr>
        <w:t>ข)</w:t>
      </w:r>
      <w:r w:rsidRPr="0033612C">
        <w:rPr>
          <w:rFonts w:cs="Browallia New"/>
          <w:color w:val="CF4A02"/>
          <w:szCs w:val="28"/>
          <w:cs/>
        </w:rPr>
        <w:tab/>
      </w:r>
      <w:r w:rsidR="008C50F4" w:rsidRPr="0033612C">
        <w:rPr>
          <w:rFonts w:cs="Browallia New"/>
          <w:color w:val="CF4A02"/>
          <w:szCs w:val="28"/>
          <w:cs/>
        </w:rPr>
        <w:t>โครงการสมทบเงิน</w:t>
      </w:r>
    </w:p>
    <w:p w14:paraId="04599816" w14:textId="77777777" w:rsidR="008C50F4" w:rsidRPr="0033612C" w:rsidRDefault="008C50F4" w:rsidP="007C4394">
      <w:pPr>
        <w:ind w:left="1080" w:right="-5"/>
        <w:jc w:val="thaiDistribute"/>
        <w:rPr>
          <w:rFonts w:cs="Browallia New"/>
          <w:szCs w:val="28"/>
        </w:rPr>
      </w:pPr>
    </w:p>
    <w:p w14:paraId="0001CBD9" w14:textId="09C95962" w:rsidR="008C5D5C" w:rsidRPr="0033612C" w:rsidRDefault="00545E73" w:rsidP="007C4394">
      <w:pPr>
        <w:ind w:left="108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บริษัท</w:t>
      </w:r>
      <w:r w:rsidR="008C50F4" w:rsidRPr="0033612C">
        <w:rPr>
          <w:rFonts w:cs="Browallia New"/>
          <w:szCs w:val="28"/>
          <w:cs/>
        </w:rPr>
        <w:t xml:space="preserve">จะจ่ายสมทบให้กับกองทุนสำรองเลี้ยงชีพตามความสมัครใจ </w:t>
      </w:r>
      <w:r w:rsidRPr="0033612C">
        <w:rPr>
          <w:rFonts w:cs="Browallia New"/>
          <w:szCs w:val="28"/>
          <w:cs/>
        </w:rPr>
        <w:t>บริษัท</w:t>
      </w:r>
      <w:r w:rsidR="008C50F4" w:rsidRPr="0033612C">
        <w:rPr>
          <w:rFonts w:cs="Browallia New"/>
          <w:szCs w:val="28"/>
          <w:cs/>
        </w:rPr>
        <w:t>ไม่มีภาระผูกพันที่ต้องจ่ายชำระ</w:t>
      </w:r>
      <w:r w:rsidR="008C50F4" w:rsidRPr="0033612C">
        <w:rPr>
          <w:rFonts w:cs="Browallia New"/>
          <w:spacing w:val="-6"/>
          <w:szCs w:val="28"/>
          <w:cs/>
        </w:rPr>
        <w:t>เพิ่มเติมเมื่อได้จ่ายเงินสมทบแล้ว เงินสมทบจะถูกรับรู้เป็นค่าใช้จ่ายผลประโยชน์พนักงานเมื่อถึงกำหนดชำระ</w:t>
      </w:r>
      <w:r w:rsidR="008C50F4" w:rsidRPr="0033612C">
        <w:rPr>
          <w:rFonts w:cs="Browallia New"/>
          <w:szCs w:val="28"/>
          <w:cs/>
        </w:rPr>
        <w:t xml:space="preserve"> </w:t>
      </w:r>
    </w:p>
    <w:p w14:paraId="6E99A87E" w14:textId="77777777" w:rsidR="006812B3" w:rsidRPr="0033612C" w:rsidRDefault="006812B3" w:rsidP="007C4394">
      <w:pPr>
        <w:ind w:left="1080" w:right="-5"/>
        <w:jc w:val="thaiDistribute"/>
        <w:rPr>
          <w:rFonts w:cs="Browallia New"/>
          <w:szCs w:val="28"/>
        </w:rPr>
      </w:pPr>
    </w:p>
    <w:p w14:paraId="6CC40268" w14:textId="77777777" w:rsidR="008C50F4" w:rsidRPr="0033612C" w:rsidRDefault="002E1CCE" w:rsidP="007C4394">
      <w:pPr>
        <w:ind w:left="1080" w:right="-5" w:hanging="540"/>
        <w:jc w:val="thaiDistribute"/>
        <w:rPr>
          <w:rFonts w:cs="Browallia New"/>
          <w:color w:val="CF4A02"/>
          <w:szCs w:val="28"/>
          <w:cs/>
        </w:rPr>
      </w:pPr>
      <w:r w:rsidRPr="0033612C">
        <w:rPr>
          <w:rFonts w:cs="Browallia New"/>
          <w:color w:val="CF4A02"/>
          <w:szCs w:val="28"/>
          <w:cs/>
        </w:rPr>
        <w:t>ค)</w:t>
      </w:r>
      <w:r w:rsidR="008C50F4" w:rsidRPr="0033612C">
        <w:rPr>
          <w:rFonts w:cs="Browallia New"/>
          <w:color w:val="CF4A02"/>
          <w:szCs w:val="28"/>
        </w:rPr>
        <w:tab/>
      </w:r>
      <w:r w:rsidR="008C50F4" w:rsidRPr="0033612C">
        <w:rPr>
          <w:rFonts w:cs="Browallia New"/>
          <w:color w:val="CF4A02"/>
          <w:szCs w:val="28"/>
          <w:cs/>
        </w:rPr>
        <w:t>ผลประโยชน์เมื่อเกษียณอายุ</w:t>
      </w:r>
    </w:p>
    <w:p w14:paraId="369D492A" w14:textId="77777777" w:rsidR="008C50F4" w:rsidRPr="0033612C" w:rsidRDefault="008C50F4" w:rsidP="007C4394">
      <w:pPr>
        <w:ind w:left="1080" w:right="-5"/>
        <w:jc w:val="thaiDistribute"/>
        <w:rPr>
          <w:rFonts w:cs="Browallia New"/>
          <w:szCs w:val="28"/>
        </w:rPr>
      </w:pPr>
    </w:p>
    <w:p w14:paraId="4B0CB3FD" w14:textId="354B51DA" w:rsidR="00D87374" w:rsidRPr="0033612C" w:rsidRDefault="00D87374" w:rsidP="007C4394">
      <w:pPr>
        <w:ind w:left="108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โครงการผลประโยชน์เมื่อเกษียณอายุ กำหนดจำนวนเงินผลประโยชน์ที่พนักงานจะได้รับเมื่อเกษียณอายุ โดยมักขึ้นอยู่กับปัจจัยหลายประการ เช่น อายุ จำนวนปีที่ให้บริการ และค่าตอบแทนเมื่อเกษียณอายุ</w:t>
      </w:r>
    </w:p>
    <w:p w14:paraId="4161C1AF" w14:textId="77777777" w:rsidR="00D87374" w:rsidRPr="0033612C" w:rsidRDefault="00D87374" w:rsidP="007C4394">
      <w:pPr>
        <w:ind w:left="1080" w:right="-5"/>
        <w:jc w:val="thaiDistribute"/>
        <w:rPr>
          <w:rFonts w:cs="Browallia New"/>
          <w:szCs w:val="28"/>
          <w:cs/>
        </w:rPr>
      </w:pPr>
    </w:p>
    <w:p w14:paraId="5E502912" w14:textId="71F81F81" w:rsidR="00D87374" w:rsidRPr="0033612C" w:rsidRDefault="00D87374" w:rsidP="007C4394">
      <w:pPr>
        <w:ind w:left="108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ภาระผูกพันผลประโยชน์นี้คำนวณโดยนักคณิตศาสตร์ประกันภัยอิสร</w:t>
      </w:r>
      <w:r w:rsidR="00C52C22" w:rsidRPr="0033612C">
        <w:rPr>
          <w:rFonts w:cs="Browallia New"/>
          <w:szCs w:val="28"/>
          <w:cs/>
        </w:rPr>
        <w:t>ะ</w:t>
      </w:r>
      <w:r w:rsidRPr="0033612C">
        <w:rPr>
          <w:rFonts w:cs="Browallia New"/>
          <w:szCs w:val="28"/>
          <w:cs/>
        </w:rPr>
        <w:t>ด้วยวิธีคิดลดแต่ละหน่วย</w:t>
      </w:r>
      <w:r w:rsidR="00C847A8" w:rsidRPr="0033612C">
        <w:rPr>
          <w:rFonts w:cs="Browallia New"/>
          <w:szCs w:val="28"/>
        </w:rPr>
        <w:br/>
      </w:r>
      <w:r w:rsidRPr="0033612C">
        <w:rPr>
          <w:rFonts w:cs="Browallia New"/>
          <w:szCs w:val="28"/>
          <w:cs/>
        </w:rPr>
        <w:t>ที่ประมาณการไว้ ซึ่งมูลค่าปัจจุบันของโครงการผลประโยชน์จะประมาณโดยการคิดลดกระแสเงินสด</w:t>
      </w:r>
      <w:r w:rsidR="00C847A8" w:rsidRPr="0033612C">
        <w:rPr>
          <w:rFonts w:cs="Browallia New"/>
          <w:szCs w:val="28"/>
        </w:rPr>
        <w:br/>
      </w:r>
      <w:r w:rsidRPr="0033612C">
        <w:rPr>
          <w:rFonts w:cs="Browallia New"/>
          <w:szCs w:val="28"/>
          <w:cs/>
        </w:rPr>
        <w:t>จ่ายในอนาคต โดยใช้อัตราผลตอบแทนในตลาดของพันธบัตรรัฐบาล ซึ่งเป็นสกุลเงินเดียวกับสกุลเงินประมาณการกระแสเงินสด และวันครบกำหนดของหุ้นกู้ใกล้เคียงกับระยะเวลาที่ต้องชำระภาระผูกพันโครงการผลประโยชน์เมื่อเกษียณอายุ</w:t>
      </w:r>
    </w:p>
    <w:p w14:paraId="444470DB" w14:textId="77777777" w:rsidR="00D87374" w:rsidRPr="0033612C" w:rsidRDefault="00D87374" w:rsidP="007C4394">
      <w:pPr>
        <w:ind w:left="1080" w:right="-5"/>
        <w:jc w:val="thaiDistribute"/>
        <w:rPr>
          <w:rFonts w:cs="Browallia New"/>
          <w:szCs w:val="28"/>
        </w:rPr>
      </w:pPr>
    </w:p>
    <w:p w14:paraId="10AA48D2" w14:textId="404A08EB" w:rsidR="002F6FB4" w:rsidRPr="0033612C" w:rsidRDefault="00D87374" w:rsidP="007C4394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</w:rPr>
      </w:pPr>
      <w:r w:rsidRPr="0033612C">
        <w:rPr>
          <w:rFonts w:ascii="Browallia New" w:hAnsi="Browallia New" w:cs="Browallia New"/>
          <w:sz w:val="28"/>
          <w:cs/>
        </w:rPr>
        <w:t>กำไรและขาดทุนจากการวัดมูลค่าใหม่จะรับรู้ในส่วนของเจ้าของผ่านกำไรขาดทุนเบ็ดเสร็จอื่นในงวด</w:t>
      </w:r>
      <w:r w:rsidR="002A356E" w:rsidRPr="0033612C">
        <w:rPr>
          <w:rFonts w:ascii="Browallia New" w:hAnsi="Browallia New" w:cs="Browallia New"/>
          <w:sz w:val="28"/>
        </w:rPr>
        <w:br/>
      </w:r>
      <w:r w:rsidRPr="0033612C">
        <w:rPr>
          <w:rFonts w:ascii="Browallia New" w:hAnsi="Browallia New" w:cs="Browallia New"/>
          <w:sz w:val="28"/>
          <w:cs/>
        </w:rPr>
        <w:t>ที่เกิดขึ้</w:t>
      </w:r>
      <w:r w:rsidR="00C52C22" w:rsidRPr="0033612C">
        <w:rPr>
          <w:rFonts w:ascii="Browallia New" w:hAnsi="Browallia New" w:cs="Browallia New"/>
          <w:sz w:val="28"/>
          <w:cs/>
        </w:rPr>
        <w:t>น</w:t>
      </w:r>
      <w:r w:rsidR="003D1AF0" w:rsidRPr="0033612C">
        <w:rPr>
          <w:rFonts w:ascii="Browallia New" w:eastAsia="Arial Unicode MS" w:hAnsi="Browallia New" w:cs="Browallia New"/>
          <w:sz w:val="28"/>
          <w:cs/>
        </w:rPr>
        <w:t>และรวมอยู่ในกำไรสะสมในงบแสดงการเปลี่ยนแปลงในส่วนของ</w:t>
      </w:r>
      <w:r w:rsidR="00C52C22" w:rsidRPr="0033612C">
        <w:rPr>
          <w:rFonts w:ascii="Browallia New" w:eastAsia="Arial Unicode MS" w:hAnsi="Browallia New" w:cs="Browallia New"/>
          <w:sz w:val="28"/>
          <w:cs/>
        </w:rPr>
        <w:t>เจ้าของ</w:t>
      </w:r>
    </w:p>
    <w:p w14:paraId="2A4702B8" w14:textId="77777777" w:rsidR="00C52C22" w:rsidRPr="0033612C" w:rsidRDefault="00C52C22" w:rsidP="007C4394">
      <w:pPr>
        <w:ind w:left="1080" w:right="-5"/>
        <w:jc w:val="thaiDistribute"/>
        <w:rPr>
          <w:rFonts w:cs="Browallia New"/>
          <w:szCs w:val="28"/>
        </w:rPr>
      </w:pPr>
    </w:p>
    <w:p w14:paraId="769D9F7E" w14:textId="7344F3C2" w:rsidR="0035754E" w:rsidRPr="0033612C" w:rsidRDefault="00D87374" w:rsidP="007C4394">
      <w:pPr>
        <w:ind w:left="108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ต้นทุนบริการในอดีตจะถูกรับรู้ทันทีในกำไรหรือขาดทุน</w:t>
      </w:r>
    </w:p>
    <w:p w14:paraId="37483FAE" w14:textId="77777777" w:rsidR="002A356E" w:rsidRPr="0033612C" w:rsidRDefault="002A356E" w:rsidP="007C4394">
      <w:pPr>
        <w:ind w:left="1080" w:right="-5"/>
        <w:jc w:val="thaiDistribute"/>
        <w:rPr>
          <w:rFonts w:cs="Browallia New"/>
          <w:szCs w:val="28"/>
          <w:cs/>
        </w:rPr>
      </w:pPr>
    </w:p>
    <w:p w14:paraId="36BB1387" w14:textId="2DCD6702" w:rsidR="006C7E57" w:rsidRPr="0033612C" w:rsidRDefault="009D785E" w:rsidP="007C4394">
      <w:pPr>
        <w:ind w:left="1080" w:right="-5" w:hanging="540"/>
        <w:jc w:val="thaiDistribute"/>
        <w:rPr>
          <w:rFonts w:cs="Browallia New"/>
          <w:color w:val="CF4A02"/>
          <w:szCs w:val="28"/>
        </w:rPr>
      </w:pPr>
      <w:r w:rsidRPr="0033612C">
        <w:rPr>
          <w:rFonts w:cs="Browallia New"/>
          <w:color w:val="CF4A02"/>
          <w:szCs w:val="28"/>
          <w:cs/>
        </w:rPr>
        <w:t>ง</w:t>
      </w:r>
      <w:r w:rsidRPr="0033612C">
        <w:rPr>
          <w:rFonts w:cs="Browallia New"/>
          <w:color w:val="CF4A02"/>
          <w:szCs w:val="28"/>
        </w:rPr>
        <w:t>)</w:t>
      </w:r>
      <w:r w:rsidR="008C5D5C" w:rsidRPr="0033612C">
        <w:rPr>
          <w:rFonts w:cs="Browallia New"/>
          <w:color w:val="CF4A02"/>
          <w:szCs w:val="28"/>
        </w:rPr>
        <w:tab/>
      </w:r>
      <w:r w:rsidR="005E5E75" w:rsidRPr="0033612C">
        <w:rPr>
          <w:rFonts w:cs="Browallia New"/>
          <w:color w:val="CF4A02"/>
          <w:szCs w:val="28"/>
          <w:cs/>
        </w:rPr>
        <w:t>ผลประโยชน์เมื่อเลิกจ้าง</w:t>
      </w:r>
    </w:p>
    <w:p w14:paraId="0BF55113" w14:textId="77777777" w:rsidR="008C5D5C" w:rsidRPr="0033612C" w:rsidRDefault="008C5D5C" w:rsidP="007C4394">
      <w:pPr>
        <w:ind w:left="1080" w:right="-5"/>
        <w:jc w:val="thaiDistribute"/>
        <w:rPr>
          <w:rFonts w:cs="Browallia New"/>
          <w:szCs w:val="28"/>
        </w:rPr>
      </w:pPr>
    </w:p>
    <w:p w14:paraId="41E8FF1B" w14:textId="43144FD6" w:rsidR="008213AC" w:rsidRPr="0033612C" w:rsidRDefault="00D40993" w:rsidP="007C4394">
      <w:pPr>
        <w:ind w:left="108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บริษัท</w:t>
      </w:r>
      <w:r w:rsidR="008213AC" w:rsidRPr="0033612C">
        <w:rPr>
          <w:rFonts w:cs="Browallia New"/>
          <w:szCs w:val="28"/>
          <w:cs/>
        </w:rPr>
        <w:t xml:space="preserve">จะรับรู้ผลประโยชน์เมื่อเลิกจ้างก่อนถึงกำหนดเมื่อ </w:t>
      </w:r>
      <w:r w:rsidR="0033612C" w:rsidRPr="0033612C">
        <w:rPr>
          <w:rFonts w:cs="Browallia New"/>
          <w:szCs w:val="28"/>
        </w:rPr>
        <w:t>1</w:t>
      </w:r>
      <w:r w:rsidR="008213AC" w:rsidRPr="0033612C">
        <w:rPr>
          <w:rFonts w:cs="Browallia New"/>
          <w:szCs w:val="28"/>
          <w:cs/>
        </w:rPr>
        <w:t xml:space="preserve">) </w:t>
      </w:r>
      <w:r w:rsidRPr="0033612C">
        <w:rPr>
          <w:rFonts w:cs="Browallia New"/>
          <w:szCs w:val="28"/>
          <w:cs/>
        </w:rPr>
        <w:t>บริษัท</w:t>
      </w:r>
      <w:r w:rsidR="008213AC" w:rsidRPr="0033612C">
        <w:rPr>
          <w:rFonts w:cs="Browallia New"/>
          <w:szCs w:val="28"/>
          <w:cs/>
        </w:rPr>
        <w:t>ไม่สามารถยกเลิกข้อเสนอ</w:t>
      </w:r>
      <w:r w:rsidR="00037FCB" w:rsidRPr="0033612C">
        <w:rPr>
          <w:rFonts w:cs="Browallia New"/>
          <w:szCs w:val="28"/>
          <w:cs/>
        </w:rPr>
        <w:t>ในการ</w:t>
      </w:r>
      <w:r w:rsidR="008213AC" w:rsidRPr="0033612C">
        <w:rPr>
          <w:rFonts w:cs="Browallia New"/>
          <w:szCs w:val="28"/>
          <w:cs/>
        </w:rPr>
        <w:t>ให้</w:t>
      </w:r>
      <w:r w:rsidR="002B1626" w:rsidRPr="0033612C">
        <w:rPr>
          <w:rFonts w:cs="Browallia New"/>
          <w:szCs w:val="28"/>
          <w:cs/>
        </w:rPr>
        <w:t xml:space="preserve"> </w:t>
      </w:r>
      <w:r w:rsidR="008213AC" w:rsidRPr="0033612C">
        <w:rPr>
          <w:rFonts w:cs="Browallia New"/>
          <w:szCs w:val="28"/>
          <w:cs/>
        </w:rPr>
        <w:t xml:space="preserve">ผลประโยชน์ และ </w:t>
      </w:r>
      <w:r w:rsidR="0033612C" w:rsidRPr="0033612C">
        <w:rPr>
          <w:rFonts w:cs="Browallia New"/>
          <w:szCs w:val="28"/>
        </w:rPr>
        <w:t>2</w:t>
      </w:r>
      <w:r w:rsidR="008213AC" w:rsidRPr="0033612C">
        <w:rPr>
          <w:rFonts w:cs="Browallia New"/>
          <w:szCs w:val="28"/>
          <w:cs/>
        </w:rPr>
        <w:t xml:space="preserve">) </w:t>
      </w:r>
      <w:r w:rsidRPr="0033612C">
        <w:rPr>
          <w:rFonts w:cs="Browallia New"/>
          <w:szCs w:val="28"/>
          <w:cs/>
        </w:rPr>
        <w:t>บริษัท</w:t>
      </w:r>
      <w:r w:rsidR="008213AC" w:rsidRPr="0033612C">
        <w:rPr>
          <w:rFonts w:cs="Browallia New"/>
          <w:szCs w:val="28"/>
          <w:cs/>
        </w:rPr>
        <w:t xml:space="preserve">รับรู้ต้นทุนสำหรับการปรับโครงสร้างที่เกี่ยวข้อง โดยผลประโยชน์ที่มีกำหนดชำระเกินกว่า </w:t>
      </w:r>
      <w:r w:rsidR="0033612C" w:rsidRPr="0033612C">
        <w:rPr>
          <w:rFonts w:cs="Browallia New"/>
          <w:szCs w:val="28"/>
        </w:rPr>
        <w:t>12</w:t>
      </w:r>
      <w:r w:rsidR="008213AC" w:rsidRPr="0033612C">
        <w:rPr>
          <w:rFonts w:cs="Browallia New"/>
          <w:szCs w:val="28"/>
          <w:cs/>
        </w:rPr>
        <w:t xml:space="preserve"> เดือนภายหลังรอบระยะเวลารายงาน ต้องคิดลดเป็นมูลค่าปัจจุบัน</w:t>
      </w:r>
    </w:p>
    <w:p w14:paraId="545B02B5" w14:textId="6D34DAA0" w:rsidR="00DF51BC" w:rsidRDefault="00DF51BC">
      <w:pPr>
        <w:spacing w:after="160" w:line="259" w:lineRule="auto"/>
        <w:jc w:val="left"/>
        <w:rPr>
          <w:rFonts w:cs="Browallia New"/>
          <w:szCs w:val="28"/>
          <w:cs/>
        </w:rPr>
      </w:pPr>
      <w:r>
        <w:rPr>
          <w:rFonts w:cs="Browallia New"/>
          <w:szCs w:val="28"/>
          <w:cs/>
        </w:rPr>
        <w:br w:type="page"/>
      </w:r>
    </w:p>
    <w:p w14:paraId="1FB41268" w14:textId="77777777" w:rsidR="00F7039A" w:rsidRPr="0033612C" w:rsidRDefault="00F7039A" w:rsidP="00DF51BC">
      <w:pPr>
        <w:ind w:right="-5"/>
        <w:jc w:val="thaiDistribute"/>
        <w:rPr>
          <w:rFonts w:cs="Browallia New"/>
          <w:szCs w:val="28"/>
        </w:rPr>
      </w:pPr>
    </w:p>
    <w:p w14:paraId="7529F49D" w14:textId="0C84CD9F" w:rsidR="00DA31D7" w:rsidRPr="0033612C" w:rsidRDefault="0033612C" w:rsidP="007C4394">
      <w:pPr>
        <w:ind w:left="540" w:right="-5" w:hanging="540"/>
        <w:jc w:val="thaiDistribute"/>
        <w:rPr>
          <w:rFonts w:cs="Browallia New"/>
          <w:b/>
          <w:bCs/>
          <w:color w:val="CF4A02"/>
          <w:szCs w:val="28"/>
        </w:rPr>
      </w:pPr>
      <w:bookmarkStart w:id="25" w:name="_Toc494266663"/>
      <w:bookmarkEnd w:id="24"/>
      <w:r w:rsidRPr="0033612C">
        <w:rPr>
          <w:rFonts w:cs="Browallia New"/>
          <w:b/>
          <w:bCs/>
          <w:color w:val="CF4A02"/>
          <w:szCs w:val="28"/>
        </w:rPr>
        <w:t>4</w:t>
      </w:r>
      <w:r w:rsidR="003D1AF0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13</w:t>
      </w:r>
      <w:r w:rsidR="00DA31D7" w:rsidRPr="0033612C">
        <w:rPr>
          <w:rFonts w:cs="Browallia New"/>
          <w:b/>
          <w:bCs/>
          <w:color w:val="CF4A02"/>
          <w:szCs w:val="28"/>
          <w:cs/>
        </w:rPr>
        <w:tab/>
        <w:t>ประมาณการหนี้สิน</w:t>
      </w:r>
      <w:bookmarkEnd w:id="25"/>
    </w:p>
    <w:p w14:paraId="659A2FBB" w14:textId="77777777" w:rsidR="00704C95" w:rsidRPr="00DF51BC" w:rsidRDefault="00704C95" w:rsidP="007C4394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16"/>
          <w:szCs w:val="16"/>
          <w:lang w:val="en-GB"/>
        </w:rPr>
      </w:pPr>
    </w:p>
    <w:p w14:paraId="67260D25" w14:textId="0AA035A4" w:rsidR="008213AC" w:rsidRPr="0033612C" w:rsidRDefault="007A04F9" w:rsidP="007C4394">
      <w:pPr>
        <w:ind w:left="54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4"/>
          <w:szCs w:val="28"/>
          <w:cs/>
        </w:rPr>
        <w:t>บริษัท</w:t>
      </w:r>
      <w:r w:rsidR="008213AC" w:rsidRPr="0033612C">
        <w:rPr>
          <w:rFonts w:cs="Browallia New"/>
          <w:spacing w:val="-4"/>
          <w:szCs w:val="28"/>
          <w:cs/>
        </w:rPr>
        <w:t>มีภาระผูกพันในปัจจุบันตามกฎหมายหรือตามข้อตกลงที่จัดทำไว้ อันเป็นผลสืบเนื่องมาจากเหตุการณ์</w:t>
      </w:r>
      <w:r w:rsidR="002A356E" w:rsidRPr="0033612C">
        <w:rPr>
          <w:rFonts w:cs="Browallia New"/>
          <w:spacing w:val="-4"/>
          <w:szCs w:val="28"/>
        </w:rPr>
        <w:br/>
      </w:r>
      <w:r w:rsidR="008213AC" w:rsidRPr="0033612C">
        <w:rPr>
          <w:rFonts w:cs="Browallia New"/>
          <w:spacing w:val="-4"/>
          <w:szCs w:val="28"/>
          <w:cs/>
        </w:rPr>
        <w:t>ในอดีตซึ่งการชำร</w:t>
      </w:r>
      <w:r w:rsidR="008213AC" w:rsidRPr="0033612C">
        <w:rPr>
          <w:rFonts w:cs="Browallia New"/>
          <w:szCs w:val="28"/>
          <w:cs/>
        </w:rPr>
        <w:t>ะ</w:t>
      </w:r>
      <w:r w:rsidR="008213AC" w:rsidRPr="0033612C">
        <w:rPr>
          <w:rFonts w:cs="Browallia New"/>
          <w:spacing w:val="-6"/>
          <w:szCs w:val="28"/>
          <w:cs/>
        </w:rPr>
        <w:t>ภาระผูกพันนั้นมีความเป็นไปได้ค่อนข้างแน่ว่าจะส่งผลให้</w:t>
      </w:r>
      <w:r w:rsidR="00930DA5" w:rsidRPr="0033612C">
        <w:rPr>
          <w:rFonts w:cs="Browallia New"/>
          <w:spacing w:val="-6"/>
          <w:szCs w:val="28"/>
          <w:cs/>
        </w:rPr>
        <w:t>บริษัท</w:t>
      </w:r>
      <w:r w:rsidR="008213AC" w:rsidRPr="0033612C">
        <w:rPr>
          <w:rFonts w:cs="Browallia New"/>
          <w:spacing w:val="-6"/>
          <w:szCs w:val="28"/>
          <w:cs/>
        </w:rPr>
        <w:t>ต้องสูญเสียทรัพยากรออกไป และประมาณการจำนวนที่ต้องจ่ายได้</w:t>
      </w:r>
    </w:p>
    <w:p w14:paraId="39D33A14" w14:textId="77777777" w:rsidR="008213AC" w:rsidRPr="00DF51BC" w:rsidRDefault="008213AC" w:rsidP="007C4394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16"/>
          <w:szCs w:val="16"/>
          <w:lang w:val="en-GB"/>
        </w:rPr>
      </w:pPr>
    </w:p>
    <w:p w14:paraId="69A06B2E" w14:textId="77777777" w:rsidR="00F7039A" w:rsidRPr="0033612C" w:rsidRDefault="00930DA5" w:rsidP="007C4394">
      <w:pPr>
        <w:ind w:left="54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บริษัท</w:t>
      </w:r>
      <w:r w:rsidR="008213AC" w:rsidRPr="0033612C">
        <w:rPr>
          <w:rFonts w:cs="Browallia New"/>
          <w:szCs w:val="28"/>
          <w:cs/>
        </w:rPr>
        <w:t>จะวัดมูลค่าของจำนวนประมาณการหนี้สินโดยใช้มูลค่าปัจจุบันของรายจ่ายที่คาดว่าจะต้องนำมาจ่ายชำระภาระผูกพัน การเพิ่มขึ้นของประมาณการหนี้สินเนื่องจากมูลค่าของเงินตามเวลาจะรับรู้เป็นดอกเบี้ยจ่าย</w:t>
      </w:r>
    </w:p>
    <w:p w14:paraId="7D38E46D" w14:textId="77777777" w:rsidR="00F7039A" w:rsidRPr="00DF51BC" w:rsidRDefault="00F7039A" w:rsidP="00DF51BC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16"/>
          <w:szCs w:val="16"/>
          <w:lang w:val="en-GB"/>
        </w:rPr>
      </w:pPr>
    </w:p>
    <w:p w14:paraId="03E54E3D" w14:textId="0590D5E7" w:rsidR="00F53763" w:rsidRPr="0033612C" w:rsidRDefault="0033612C" w:rsidP="007C4394">
      <w:pPr>
        <w:ind w:left="540" w:right="-5" w:hanging="540"/>
        <w:jc w:val="thaiDistribute"/>
        <w:rPr>
          <w:rFonts w:cs="Browallia New"/>
          <w:b/>
          <w:bCs/>
          <w:color w:val="CF4A02"/>
          <w:szCs w:val="28"/>
        </w:rPr>
      </w:pPr>
      <w:bookmarkStart w:id="26" w:name="_Toc494266665"/>
      <w:r w:rsidRPr="0033612C">
        <w:rPr>
          <w:rFonts w:cs="Browallia New"/>
          <w:b/>
          <w:bCs/>
          <w:color w:val="CF4A02"/>
          <w:szCs w:val="28"/>
        </w:rPr>
        <w:t>4</w:t>
      </w:r>
      <w:r w:rsidR="003D1AF0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14</w:t>
      </w:r>
      <w:r w:rsidR="00F53763" w:rsidRPr="0033612C">
        <w:rPr>
          <w:rFonts w:cs="Browallia New"/>
          <w:b/>
          <w:bCs/>
          <w:color w:val="CF4A02"/>
          <w:szCs w:val="28"/>
          <w:cs/>
        </w:rPr>
        <w:tab/>
        <w:t>ทุนเรือนหุ้น</w:t>
      </w:r>
      <w:bookmarkEnd w:id="26"/>
    </w:p>
    <w:p w14:paraId="0EF71D61" w14:textId="77777777" w:rsidR="00F53763" w:rsidRPr="00DF51BC" w:rsidRDefault="00F53763" w:rsidP="007C4394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16"/>
          <w:szCs w:val="16"/>
          <w:lang w:val="en-GB"/>
        </w:rPr>
      </w:pPr>
    </w:p>
    <w:p w14:paraId="392ED3F3" w14:textId="77777777" w:rsidR="00F53763" w:rsidRPr="0033612C" w:rsidRDefault="00F53763" w:rsidP="007C4394">
      <w:pPr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หุ้นสามัญจะ</w:t>
      </w:r>
      <w:r w:rsidR="00646372" w:rsidRPr="0033612C">
        <w:rPr>
          <w:rFonts w:cs="Browallia New"/>
          <w:szCs w:val="28"/>
          <w:cs/>
        </w:rPr>
        <w:t>ถูก</w:t>
      </w:r>
      <w:r w:rsidRPr="0033612C">
        <w:rPr>
          <w:rFonts w:cs="Browallia New"/>
          <w:szCs w:val="28"/>
          <w:cs/>
        </w:rPr>
        <w:t>จัดประเภทไว้เป็นส่วนของเจ้าของ</w:t>
      </w:r>
    </w:p>
    <w:p w14:paraId="5485F694" w14:textId="77777777" w:rsidR="00F53763" w:rsidRPr="00DF51BC" w:rsidRDefault="00F53763" w:rsidP="007C4394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16"/>
          <w:szCs w:val="16"/>
          <w:lang w:val="en-GB"/>
        </w:rPr>
      </w:pPr>
    </w:p>
    <w:p w14:paraId="2F3EBE6F" w14:textId="6094EE42" w:rsidR="00311BC3" w:rsidRPr="0033612C" w:rsidRDefault="008213AC" w:rsidP="007C4394">
      <w:pPr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ต้นทุนส่วนเพิ่มที่เกี่ยวข้องกับการออกหุ้นใหม่หรือการออกสิทธิในการซื้อหุ้นซึ่งสุทธิจากภาษีจะถูกแสดงเป็นยอดหักในส่วนของเจ้าของ</w:t>
      </w:r>
    </w:p>
    <w:p w14:paraId="74264227" w14:textId="77777777" w:rsidR="006812B3" w:rsidRPr="00DF51BC" w:rsidRDefault="006812B3" w:rsidP="00DF51BC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16"/>
          <w:szCs w:val="16"/>
          <w:lang w:val="en-GB"/>
        </w:rPr>
      </w:pPr>
    </w:p>
    <w:p w14:paraId="46D03236" w14:textId="150220D3" w:rsidR="00DA31D7" w:rsidRPr="0033612C" w:rsidRDefault="0033612C" w:rsidP="007C4394">
      <w:pPr>
        <w:ind w:left="540" w:right="-5" w:hanging="540"/>
        <w:jc w:val="thaiDistribute"/>
        <w:rPr>
          <w:rFonts w:cs="Browallia New"/>
          <w:b/>
          <w:bCs/>
          <w:color w:val="CF4A02"/>
          <w:szCs w:val="28"/>
        </w:rPr>
      </w:pPr>
      <w:bookmarkStart w:id="27" w:name="_Toc494266666"/>
      <w:r w:rsidRPr="0033612C">
        <w:rPr>
          <w:rFonts w:cs="Browallia New"/>
          <w:b/>
          <w:bCs/>
          <w:color w:val="CF4A02"/>
          <w:szCs w:val="28"/>
        </w:rPr>
        <w:t>4</w:t>
      </w:r>
      <w:r w:rsidR="003D1AF0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15</w:t>
      </w:r>
      <w:r w:rsidR="00DA31D7" w:rsidRPr="0033612C">
        <w:rPr>
          <w:rFonts w:cs="Browallia New"/>
          <w:b/>
          <w:bCs/>
          <w:color w:val="CF4A02"/>
          <w:szCs w:val="28"/>
          <w:cs/>
        </w:rPr>
        <w:tab/>
        <w:t>การรับรู้รายได้</w:t>
      </w:r>
      <w:bookmarkEnd w:id="27"/>
    </w:p>
    <w:p w14:paraId="3C230BB9" w14:textId="77777777" w:rsidR="00924E6B" w:rsidRPr="00DF51BC" w:rsidRDefault="00924E6B" w:rsidP="007C4394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16"/>
          <w:szCs w:val="16"/>
          <w:lang w:val="en-GB"/>
        </w:rPr>
      </w:pPr>
    </w:p>
    <w:p w14:paraId="27858456" w14:textId="3F369AC9" w:rsidR="003D1AF0" w:rsidRPr="0033612C" w:rsidRDefault="003D1AF0" w:rsidP="007C4394">
      <w:pPr>
        <w:pStyle w:val="ListParagraph"/>
        <w:spacing w:after="0" w:line="240" w:lineRule="auto"/>
        <w:ind w:left="567" w:hanging="27"/>
        <w:jc w:val="thaiDistribute"/>
        <w:rPr>
          <w:rFonts w:ascii="Browallia New" w:eastAsia="Arial Unicode MS" w:hAnsi="Browallia New" w:cs="Browallia New"/>
          <w:sz w:val="28"/>
        </w:rPr>
      </w:pPr>
      <w:r w:rsidRPr="0033612C">
        <w:rPr>
          <w:rFonts w:ascii="Browallia New" w:eastAsia="Arial Unicode MS" w:hAnsi="Browallia New" w:cs="Browallia New"/>
          <w:sz w:val="28"/>
          <w:cs/>
        </w:rPr>
        <w:t>รายได้หลักรวมถึงรายได้ที่เกิดจากกิจกรรมปกติทางธุรกิจทุกประเภท รวมถึงรายได้อื่น ๆ ที่</w:t>
      </w:r>
      <w:r w:rsidR="00D40993" w:rsidRPr="0033612C">
        <w:rPr>
          <w:rFonts w:ascii="Browallia New" w:eastAsia="Arial Unicode MS" w:hAnsi="Browallia New" w:cs="Browallia New"/>
          <w:sz w:val="28"/>
          <w:cs/>
        </w:rPr>
        <w:t>บริษัท</w:t>
      </w:r>
      <w:r w:rsidRPr="0033612C">
        <w:rPr>
          <w:rFonts w:ascii="Browallia New" w:eastAsia="Arial Unicode MS" w:hAnsi="Browallia New" w:cs="Browallia New"/>
          <w:sz w:val="28"/>
          <w:cs/>
        </w:rPr>
        <w:t>ได้รับจาก</w:t>
      </w:r>
      <w:r w:rsidR="002A356E" w:rsidRPr="0033612C">
        <w:rPr>
          <w:rFonts w:ascii="Browallia New" w:eastAsia="Arial Unicode MS" w:hAnsi="Browallia New" w:cs="Browallia New"/>
          <w:sz w:val="28"/>
        </w:rPr>
        <w:br/>
      </w:r>
      <w:r w:rsidRPr="0033612C">
        <w:rPr>
          <w:rFonts w:ascii="Browallia New" w:eastAsia="Arial Unicode MS" w:hAnsi="Browallia New" w:cs="Browallia New"/>
          <w:sz w:val="28"/>
          <w:cs/>
        </w:rPr>
        <w:t>การขนส่งสินค้าและให้บริการในกิจกรรมตามปกติธุรกิจ</w:t>
      </w:r>
    </w:p>
    <w:p w14:paraId="48329FB3" w14:textId="77777777" w:rsidR="003D1AF0" w:rsidRPr="00DF51BC" w:rsidRDefault="003D1AF0" w:rsidP="00DF51BC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16"/>
          <w:szCs w:val="16"/>
          <w:lang w:val="en-GB"/>
        </w:rPr>
      </w:pPr>
    </w:p>
    <w:p w14:paraId="5925624E" w14:textId="2DABA464" w:rsidR="003D1AF0" w:rsidRPr="0033612C" w:rsidRDefault="00930DA5" w:rsidP="007C4394">
      <w:pPr>
        <w:pStyle w:val="ListParagraph"/>
        <w:spacing w:after="0" w:line="240" w:lineRule="auto"/>
        <w:ind w:left="567" w:hanging="27"/>
        <w:jc w:val="thaiDistribute"/>
        <w:rPr>
          <w:rFonts w:ascii="Browallia New" w:eastAsia="Arial Unicode MS" w:hAnsi="Browallia New" w:cs="Browallia New"/>
          <w:sz w:val="28"/>
        </w:rPr>
      </w:pPr>
      <w:r w:rsidRPr="0033612C">
        <w:rPr>
          <w:rFonts w:ascii="Browallia New" w:eastAsia="Arial Unicode MS" w:hAnsi="Browallia New" w:cs="Browallia New"/>
          <w:spacing w:val="-4"/>
          <w:sz w:val="28"/>
          <w:cs/>
        </w:rPr>
        <w:t>บริษัท</w:t>
      </w:r>
      <w:r w:rsidR="003D1AF0" w:rsidRPr="0033612C">
        <w:rPr>
          <w:rFonts w:ascii="Browallia New" w:eastAsia="Arial Unicode MS" w:hAnsi="Browallia New" w:cs="Browallia New"/>
          <w:spacing w:val="-4"/>
          <w:sz w:val="28"/>
          <w:cs/>
        </w:rPr>
        <w:t>รับรู้รายได้สุทธิจากภาษีมูลค่าเพิ่มซึ่ง</w:t>
      </w:r>
      <w:r w:rsidR="00D40993" w:rsidRPr="0033612C">
        <w:rPr>
          <w:rFonts w:ascii="Browallia New" w:eastAsia="Arial Unicode MS" w:hAnsi="Browallia New" w:cs="Browallia New"/>
          <w:spacing w:val="-4"/>
          <w:sz w:val="28"/>
          <w:cs/>
        </w:rPr>
        <w:t>บริษัท</w:t>
      </w:r>
      <w:r w:rsidR="003D1AF0" w:rsidRPr="0033612C">
        <w:rPr>
          <w:rFonts w:ascii="Browallia New" w:eastAsia="Arial Unicode MS" w:hAnsi="Browallia New" w:cs="Browallia New"/>
          <w:spacing w:val="-4"/>
          <w:sz w:val="28"/>
          <w:cs/>
        </w:rPr>
        <w:t>จะรับรู้รายได้เมื่อคาดว่ามีความเป็นไปได้ค่อนข้างแน่ที่จะได้รับชำระเมื่อส่งมอบ</w:t>
      </w:r>
      <w:r w:rsidR="003D1AF0" w:rsidRPr="0033612C">
        <w:rPr>
          <w:rFonts w:ascii="Browallia New" w:eastAsia="Arial Unicode MS" w:hAnsi="Browallia New" w:cs="Browallia New"/>
          <w:sz w:val="28"/>
          <w:cs/>
        </w:rPr>
        <w:t>สินค้าหรือให้บริการ</w:t>
      </w:r>
    </w:p>
    <w:p w14:paraId="0A3920BB" w14:textId="77777777" w:rsidR="003D1AF0" w:rsidRPr="00DF51BC" w:rsidRDefault="003D1AF0" w:rsidP="00DF51BC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16"/>
          <w:szCs w:val="16"/>
          <w:lang w:val="en-GB"/>
        </w:rPr>
      </w:pPr>
    </w:p>
    <w:p w14:paraId="6D530F34" w14:textId="2CDCF26E" w:rsidR="0035754E" w:rsidRPr="0033612C" w:rsidRDefault="003D1AF0" w:rsidP="007C4394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28"/>
        </w:rPr>
      </w:pPr>
      <w:r w:rsidRPr="0033612C">
        <w:rPr>
          <w:rFonts w:ascii="Browallia New" w:eastAsia="Arial Unicode MS" w:hAnsi="Browallia New" w:cs="Browallia New"/>
          <w:sz w:val="28"/>
          <w:cs/>
        </w:rPr>
        <w:t>สำหรับสัญญาที่มีหลายองค์ประกอบที่</w:t>
      </w:r>
      <w:r w:rsidR="00D40993" w:rsidRPr="0033612C">
        <w:rPr>
          <w:rFonts w:ascii="Browallia New" w:eastAsia="Arial Unicode MS" w:hAnsi="Browallia New" w:cs="Browallia New"/>
          <w:sz w:val="28"/>
          <w:cs/>
        </w:rPr>
        <w:t>บริษัท</w:t>
      </w:r>
      <w:r w:rsidRPr="0033612C">
        <w:rPr>
          <w:rFonts w:ascii="Browallia New" w:eastAsia="Arial Unicode MS" w:hAnsi="Browallia New" w:cs="Browallia New"/>
          <w:sz w:val="28"/>
          <w:cs/>
        </w:rPr>
        <w:t xml:space="preserve">จะต้องส่งมอบสินค้าหรือให้บริการหลายประเภท </w:t>
      </w:r>
      <w:r w:rsidR="00930DA5" w:rsidRPr="0033612C">
        <w:rPr>
          <w:rFonts w:ascii="Browallia New" w:eastAsia="Arial Unicode MS" w:hAnsi="Browallia New" w:cs="Browallia New"/>
          <w:sz w:val="28"/>
          <w:cs/>
        </w:rPr>
        <w:t>บริษัท</w:t>
      </w:r>
      <w:r w:rsidR="00037FCB" w:rsidRPr="0033612C">
        <w:rPr>
          <w:rFonts w:ascii="Browallia New" w:eastAsia="Arial Unicode MS" w:hAnsi="Browallia New" w:cs="Browallia New"/>
          <w:sz w:val="28"/>
          <w:cs/>
        </w:rPr>
        <w:t>จะ</w:t>
      </w:r>
      <w:r w:rsidRPr="0033612C">
        <w:rPr>
          <w:rFonts w:ascii="Browallia New" w:eastAsia="Arial Unicode MS" w:hAnsi="Browallia New" w:cs="Browallia New"/>
          <w:sz w:val="28"/>
          <w:cs/>
        </w:rPr>
        <w:t>แยก</w:t>
      </w:r>
      <w:r w:rsidR="002A356E" w:rsidRPr="0033612C">
        <w:rPr>
          <w:rFonts w:ascii="Browallia New" w:eastAsia="Arial Unicode MS" w:hAnsi="Browallia New" w:cs="Browallia New"/>
          <w:sz w:val="28"/>
        </w:rPr>
        <w:br/>
      </w:r>
      <w:r w:rsidRPr="0033612C">
        <w:rPr>
          <w:rFonts w:ascii="Browallia New" w:eastAsia="Arial Unicode MS" w:hAnsi="Browallia New" w:cs="Browallia New"/>
          <w:sz w:val="28"/>
          <w:cs/>
        </w:rPr>
        <w:t>แต่ละภาระที่ต้องปฏิบัติ</w:t>
      </w:r>
      <w:r w:rsidR="00037FCB" w:rsidRPr="0033612C">
        <w:rPr>
          <w:rFonts w:ascii="Browallia New" w:eastAsia="Arial Unicode MS" w:hAnsi="Browallia New" w:cs="Browallia New"/>
          <w:sz w:val="28"/>
          <w:cs/>
        </w:rPr>
        <w:t>ออก</w:t>
      </w:r>
      <w:r w:rsidRPr="0033612C">
        <w:rPr>
          <w:rFonts w:ascii="Browallia New" w:eastAsia="Arial Unicode MS" w:hAnsi="Browallia New" w:cs="Browallia New"/>
          <w:sz w:val="28"/>
          <w:cs/>
        </w:rPr>
        <w:t>จากกัน และ</w:t>
      </w:r>
      <w:r w:rsidR="00037FCB" w:rsidRPr="0033612C">
        <w:rPr>
          <w:rFonts w:ascii="Browallia New" w:eastAsia="Arial Unicode MS" w:hAnsi="Browallia New" w:cs="Browallia New"/>
          <w:sz w:val="28"/>
          <w:cs/>
        </w:rPr>
        <w:t>จะ</w:t>
      </w:r>
      <w:r w:rsidRPr="0033612C">
        <w:rPr>
          <w:rFonts w:ascii="Browallia New" w:eastAsia="Arial Unicode MS" w:hAnsi="Browallia New" w:cs="Browallia New"/>
          <w:sz w:val="28"/>
          <w:cs/>
        </w:rPr>
        <w:t xml:space="preserve">ปันส่วนราคาของรายการของสัญญาไปยังแต่ละภาระที่ต้องปฏิบัติตามสัดส่วนของราคาขายแบบเอกเทศหรือประมาณการราคาขายแบบเอกเทศ </w:t>
      </w:r>
      <w:r w:rsidR="00930DA5" w:rsidRPr="0033612C">
        <w:rPr>
          <w:rFonts w:ascii="Browallia New" w:eastAsia="Arial Unicode MS" w:hAnsi="Browallia New" w:cs="Browallia New"/>
          <w:sz w:val="28"/>
          <w:cs/>
        </w:rPr>
        <w:t>บริษัท</w:t>
      </w:r>
      <w:r w:rsidRPr="0033612C">
        <w:rPr>
          <w:rFonts w:ascii="Browallia New" w:eastAsia="Arial Unicode MS" w:hAnsi="Browallia New" w:cs="Browallia New"/>
          <w:sz w:val="28"/>
          <w:cs/>
        </w:rPr>
        <w:t>จะรับรู้รายได้ของแต่ละภาระที่ต้องปฏิบัติแยกต่างหากจากกันเมื่อ</w:t>
      </w:r>
      <w:r w:rsidR="00930DA5" w:rsidRPr="0033612C">
        <w:rPr>
          <w:rFonts w:ascii="Browallia New" w:eastAsia="Arial Unicode MS" w:hAnsi="Browallia New" w:cs="Browallia New"/>
          <w:sz w:val="28"/>
          <w:cs/>
        </w:rPr>
        <w:t>บริษัท</w:t>
      </w:r>
      <w:r w:rsidRPr="0033612C">
        <w:rPr>
          <w:rFonts w:ascii="Browallia New" w:eastAsia="Arial Unicode MS" w:hAnsi="Browallia New" w:cs="Browallia New"/>
          <w:sz w:val="28"/>
          <w:cs/>
        </w:rPr>
        <w:t>ได้ปฏิบัติตามภาระนั้นแล้ว</w:t>
      </w:r>
      <w:bookmarkStart w:id="28" w:name="_Hlk43295933"/>
    </w:p>
    <w:p w14:paraId="70E7A285" w14:textId="288F36AB" w:rsidR="00396919" w:rsidRPr="00DF51BC" w:rsidRDefault="00396919" w:rsidP="007C4394">
      <w:pPr>
        <w:pStyle w:val="ListParagraph"/>
        <w:spacing w:after="0" w:line="240" w:lineRule="auto"/>
        <w:ind w:left="540"/>
        <w:jc w:val="thaiDistribute"/>
        <w:rPr>
          <w:rFonts w:ascii="Browallia New" w:eastAsia="Arial Unicode MS" w:hAnsi="Browallia New" w:cs="Browallia New"/>
          <w:sz w:val="16"/>
          <w:szCs w:val="16"/>
          <w:lang w:val="en-GB"/>
        </w:rPr>
      </w:pPr>
    </w:p>
    <w:p w14:paraId="4DD15994" w14:textId="4939698B" w:rsidR="00915183" w:rsidRPr="0033612C" w:rsidRDefault="004F0C78" w:rsidP="007C4394">
      <w:pPr>
        <w:pStyle w:val="ListParagraph"/>
        <w:spacing w:after="0" w:line="240" w:lineRule="auto"/>
        <w:ind w:left="1080" w:hanging="540"/>
        <w:jc w:val="thaiDistribute"/>
        <w:rPr>
          <w:rFonts w:ascii="Browallia New" w:eastAsia="Arial Unicode MS" w:hAnsi="Browallia New" w:cs="Browallia New"/>
          <w:b/>
          <w:bCs/>
          <w:color w:val="CF4A02"/>
          <w:sz w:val="28"/>
          <w:lang w:val="en-GB"/>
        </w:rPr>
      </w:pPr>
      <w:r w:rsidRPr="0033612C">
        <w:rPr>
          <w:rFonts w:ascii="Browallia New" w:eastAsia="Arial Unicode MS" w:hAnsi="Browallia New" w:cs="Browallia New"/>
          <w:b/>
          <w:bCs/>
          <w:color w:val="CF4A02"/>
          <w:sz w:val="28"/>
          <w:cs/>
          <w:lang w:val="en-GB"/>
        </w:rPr>
        <w:t>ก</w:t>
      </w:r>
      <w:r w:rsidR="00870A7A" w:rsidRPr="0033612C">
        <w:rPr>
          <w:rFonts w:ascii="Browallia New" w:eastAsia="Arial Unicode MS" w:hAnsi="Browallia New" w:cs="Browallia New"/>
          <w:b/>
          <w:bCs/>
          <w:color w:val="CF4A02"/>
          <w:sz w:val="28"/>
          <w:cs/>
          <w:lang w:val="en-GB"/>
        </w:rPr>
        <w:t>)</w:t>
      </w:r>
      <w:r w:rsidR="00870A7A" w:rsidRPr="0033612C">
        <w:rPr>
          <w:rFonts w:ascii="Browallia New" w:eastAsia="Arial Unicode MS" w:hAnsi="Browallia New" w:cs="Browallia New"/>
          <w:b/>
          <w:bCs/>
          <w:color w:val="CF4A02"/>
          <w:sz w:val="28"/>
          <w:cs/>
          <w:lang w:val="en-GB"/>
        </w:rPr>
        <w:tab/>
      </w:r>
      <w:r w:rsidR="00915183" w:rsidRPr="0033612C">
        <w:rPr>
          <w:rFonts w:ascii="Browallia New" w:eastAsia="Arial Unicode MS" w:hAnsi="Browallia New" w:cs="Browallia New"/>
          <w:b/>
          <w:bCs/>
          <w:color w:val="CF4A02"/>
          <w:sz w:val="28"/>
          <w:cs/>
          <w:lang w:val="en-GB"/>
        </w:rPr>
        <w:t>การขายสินค้า</w:t>
      </w:r>
      <w:r w:rsidR="00915183" w:rsidRPr="0033612C">
        <w:rPr>
          <w:rFonts w:ascii="Browallia New" w:eastAsia="Arial Unicode MS" w:hAnsi="Browallia New" w:cs="Browallia New"/>
          <w:b/>
          <w:bCs/>
          <w:color w:val="CF4A02"/>
          <w:sz w:val="28"/>
          <w:lang w:val="en-GB"/>
        </w:rPr>
        <w:t xml:space="preserve"> </w:t>
      </w:r>
    </w:p>
    <w:p w14:paraId="73665AF4" w14:textId="77777777" w:rsidR="00915183" w:rsidRPr="00DF51BC" w:rsidRDefault="00915183" w:rsidP="001A0339">
      <w:pPr>
        <w:ind w:left="1080"/>
        <w:jc w:val="thaiDistribute"/>
        <w:rPr>
          <w:rFonts w:eastAsia="Arial Unicode MS" w:cs="Browallia New"/>
          <w:sz w:val="16"/>
          <w:szCs w:val="16"/>
        </w:rPr>
      </w:pPr>
    </w:p>
    <w:p w14:paraId="0C9537A4" w14:textId="5FC3252A" w:rsidR="00E747BD" w:rsidRPr="0033612C" w:rsidRDefault="00507C8B" w:rsidP="001A0339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</w:rPr>
      </w:pPr>
      <w:r w:rsidRPr="0033612C">
        <w:rPr>
          <w:rFonts w:ascii="Browallia New" w:eastAsia="Arial Unicode MS" w:hAnsi="Browallia New" w:cs="Browallia New"/>
          <w:sz w:val="28"/>
          <w:cs/>
          <w:lang w:val="en-GB"/>
        </w:rPr>
        <w:t>บริษัท</w:t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>เป็นผู้</w:t>
      </w:r>
      <w:r w:rsidR="00F20E06" w:rsidRPr="0033612C">
        <w:rPr>
          <w:rFonts w:ascii="Browallia New" w:eastAsia="Arial Unicode MS" w:hAnsi="Browallia New" w:cs="Browallia New"/>
          <w:sz w:val="28"/>
          <w:cs/>
          <w:lang w:val="en-GB"/>
        </w:rPr>
        <w:t>จำหน่ายเครื่องมือวิทยาศาสตร์และอุปกรณ์ทางการแพทย์</w:t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 xml:space="preserve"> ซึ่งจะรับรู้รายได้เมื่อ</w:t>
      </w:r>
      <w:r w:rsidR="00037FCB" w:rsidRPr="0033612C">
        <w:rPr>
          <w:rFonts w:ascii="Browallia New" w:eastAsia="Arial Unicode MS" w:hAnsi="Browallia New" w:cs="Browallia New"/>
          <w:sz w:val="28"/>
          <w:cs/>
          <w:lang w:val="en-GB"/>
        </w:rPr>
        <w:t>มีการ</w:t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>โอน</w:t>
      </w:r>
      <w:r w:rsidR="002A356E" w:rsidRPr="0033612C">
        <w:rPr>
          <w:rFonts w:ascii="Browallia New" w:eastAsia="Arial Unicode MS" w:hAnsi="Browallia New" w:cs="Browallia New"/>
          <w:sz w:val="28"/>
          <w:lang w:val="en-GB"/>
        </w:rPr>
        <w:br/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>การควบคุม</w:t>
      </w:r>
      <w:r w:rsidR="00915183" w:rsidRPr="0033612C">
        <w:rPr>
          <w:rFonts w:ascii="Browallia New" w:eastAsia="Arial Unicode MS" w:hAnsi="Browallia New" w:cs="Browallia New"/>
          <w:spacing w:val="-6"/>
          <w:sz w:val="28"/>
          <w:cs/>
          <w:lang w:val="en-GB"/>
        </w:rPr>
        <w:t>ในสินค้านั้นไปยังลูกค้าซึ่งก็คือเมื่อส่งมอบสินค้า และไม่มีภาระผูกพันที่อาจส่งผลกระทบต่อ</w:t>
      </w:r>
      <w:r w:rsidR="002A356E" w:rsidRPr="0033612C">
        <w:rPr>
          <w:rFonts w:ascii="Browallia New" w:eastAsia="Arial Unicode MS" w:hAnsi="Browallia New" w:cs="Browallia New"/>
          <w:spacing w:val="-6"/>
          <w:sz w:val="28"/>
          <w:lang w:val="en-GB"/>
        </w:rPr>
        <w:br/>
      </w:r>
      <w:r w:rsidR="00915183" w:rsidRPr="0033612C">
        <w:rPr>
          <w:rFonts w:ascii="Browallia New" w:eastAsia="Arial Unicode MS" w:hAnsi="Browallia New" w:cs="Browallia New"/>
          <w:spacing w:val="-6"/>
          <w:sz w:val="28"/>
          <w:cs/>
          <w:lang w:val="en-GB"/>
        </w:rPr>
        <w:t>การยอมรับในสินค้าของลูกค้า</w:t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 xml:space="preserve"> การส่งมอบ</w:t>
      </w:r>
      <w:r w:rsidR="00F20E06" w:rsidRPr="0033612C">
        <w:rPr>
          <w:rFonts w:ascii="Browallia New" w:eastAsia="Arial Unicode MS" w:hAnsi="Browallia New" w:cs="Browallia New"/>
          <w:sz w:val="28"/>
          <w:cs/>
          <w:lang w:val="en-GB"/>
        </w:rPr>
        <w:t>จ</w:t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>ะเกิดขึ้นเมื่อสินค้าได้ถูกส่งไปยังสถานที่ที่กำหนด ความเสี่ยงของการล้าสมัยและการสูญเสียได้ถูกโอนไปยัง</w:t>
      </w:r>
      <w:r w:rsidR="00E747BD" w:rsidRPr="0033612C">
        <w:rPr>
          <w:rFonts w:ascii="Browallia New" w:eastAsia="Arial Unicode MS" w:hAnsi="Browallia New" w:cs="Browallia New"/>
          <w:sz w:val="28"/>
          <w:cs/>
          <w:lang w:val="en-GB"/>
        </w:rPr>
        <w:t>ลูกค้า</w:t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 xml:space="preserve"> และเมื่อ</w:t>
      </w:r>
      <w:r w:rsidR="00E747BD" w:rsidRPr="0033612C">
        <w:rPr>
          <w:rFonts w:ascii="Browallia New" w:eastAsia="Arial Unicode MS" w:hAnsi="Browallia New" w:cs="Browallia New"/>
          <w:sz w:val="28"/>
          <w:cs/>
          <w:lang w:val="en-GB"/>
        </w:rPr>
        <w:t>ลูกค้า</w:t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>ได้ยอมรับสินค้าตามสัญญาขายแล้ว</w:t>
      </w:r>
      <w:r w:rsidR="002A356E" w:rsidRPr="0033612C">
        <w:rPr>
          <w:rFonts w:ascii="Browallia New" w:eastAsia="Arial Unicode MS" w:hAnsi="Browallia New" w:cs="Browallia New"/>
          <w:sz w:val="28"/>
          <w:lang w:val="en-GB"/>
        </w:rPr>
        <w:br/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>ซึ่งภาระผูกพันของ</w:t>
      </w:r>
      <w:r w:rsidR="00D40993" w:rsidRPr="0033612C">
        <w:rPr>
          <w:rFonts w:ascii="Browallia New" w:eastAsia="Arial Unicode MS" w:hAnsi="Browallia New" w:cs="Browallia New"/>
          <w:sz w:val="28"/>
          <w:cs/>
          <w:lang w:val="en-GB"/>
        </w:rPr>
        <w:t>บริษัท</w:t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>สิ้นสุดลง</w:t>
      </w:r>
      <w:r w:rsidR="00D40993" w:rsidRPr="0033612C">
        <w:rPr>
          <w:rFonts w:ascii="Browallia New" w:eastAsia="Arial Unicode MS" w:hAnsi="Browallia New" w:cs="Browallia New"/>
          <w:sz w:val="28"/>
          <w:cs/>
          <w:lang w:val="en-GB"/>
        </w:rPr>
        <w:t>ห</w:t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>รือ</w:t>
      </w:r>
      <w:r w:rsidR="00D40993" w:rsidRPr="0033612C">
        <w:rPr>
          <w:rFonts w:ascii="Browallia New" w:eastAsia="Arial Unicode MS" w:hAnsi="Browallia New" w:cs="Browallia New"/>
          <w:sz w:val="28"/>
          <w:cs/>
          <w:lang w:val="en-GB"/>
        </w:rPr>
        <w:t>บริษัทมีข้อ</w:t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>บ่งชี้ว่าเกณฑ์ในการยอมรับทั้งหมดเป็นที่น่าพอใจ</w:t>
      </w:r>
    </w:p>
    <w:p w14:paraId="5C759E30" w14:textId="77777777" w:rsidR="00302C31" w:rsidRPr="00DF51BC" w:rsidRDefault="00302C31" w:rsidP="00DF51BC">
      <w:pPr>
        <w:ind w:left="1080"/>
        <w:jc w:val="thaiDistribute"/>
        <w:rPr>
          <w:rFonts w:eastAsia="Arial Unicode MS" w:cs="Browallia New"/>
          <w:sz w:val="16"/>
          <w:szCs w:val="16"/>
        </w:rPr>
      </w:pPr>
    </w:p>
    <w:p w14:paraId="37834CBC" w14:textId="16F143D3" w:rsidR="00E747BD" w:rsidRPr="0033612C" w:rsidRDefault="00E747BD" w:rsidP="001A0339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  <w:r w:rsidRPr="0033612C">
        <w:rPr>
          <w:rFonts w:ascii="Browallia New" w:eastAsia="Arial Unicode MS" w:hAnsi="Browallia New" w:cs="Browallia New"/>
          <w:spacing w:val="-9"/>
          <w:sz w:val="28"/>
          <w:cs/>
          <w:lang w:val="en-GB"/>
        </w:rPr>
        <w:t>ภาระผูกพันของ</w:t>
      </w:r>
      <w:r w:rsidR="00185071" w:rsidRPr="0033612C">
        <w:rPr>
          <w:rFonts w:ascii="Browallia New" w:eastAsia="Arial Unicode MS" w:hAnsi="Browallia New" w:cs="Browallia New"/>
          <w:spacing w:val="-9"/>
          <w:sz w:val="28"/>
          <w:cs/>
          <w:lang w:val="en-GB"/>
        </w:rPr>
        <w:t>บริษัท</w:t>
      </w:r>
      <w:r w:rsidRPr="0033612C">
        <w:rPr>
          <w:rFonts w:ascii="Browallia New" w:eastAsia="Arial Unicode MS" w:hAnsi="Browallia New" w:cs="Browallia New"/>
          <w:spacing w:val="-9"/>
          <w:sz w:val="28"/>
          <w:cs/>
          <w:lang w:val="en-GB"/>
        </w:rPr>
        <w:t>ในการเปลี่ยนสินค้าที่ผิดปกติภายใต้เงื่อนไขการรับประกันจะรับรู้เป็นประมาณการหนี้สิน</w:t>
      </w:r>
      <w:r w:rsidRPr="0033612C">
        <w:rPr>
          <w:rFonts w:ascii="Browallia New" w:eastAsia="Arial Unicode MS" w:hAnsi="Browallia New" w:cs="Browallia New"/>
          <w:sz w:val="28"/>
          <w:cs/>
          <w:lang w:val="en-GB"/>
        </w:rPr>
        <w:t>และต้นทุนขาย</w:t>
      </w:r>
    </w:p>
    <w:p w14:paraId="6FA6516A" w14:textId="77777777" w:rsidR="00747BE9" w:rsidRPr="00DF51BC" w:rsidRDefault="00747BE9" w:rsidP="00DF51BC">
      <w:pPr>
        <w:ind w:left="1080"/>
        <w:jc w:val="thaiDistribute"/>
        <w:rPr>
          <w:rFonts w:eastAsia="Arial Unicode MS" w:cs="Browallia New"/>
          <w:sz w:val="16"/>
          <w:szCs w:val="16"/>
        </w:rPr>
      </w:pPr>
    </w:p>
    <w:p w14:paraId="5558D3ED" w14:textId="53458563" w:rsidR="00311BC3" w:rsidRPr="0033612C" w:rsidRDefault="00185071" w:rsidP="001A0339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  <w:r w:rsidRPr="00DF51BC">
        <w:rPr>
          <w:rFonts w:ascii="Browallia New" w:eastAsia="Arial Unicode MS" w:hAnsi="Browallia New" w:cs="Browallia New"/>
          <w:sz w:val="28"/>
          <w:cs/>
          <w:lang w:val="en-GB"/>
        </w:rPr>
        <w:t>บริษัท</w:t>
      </w:r>
      <w:r w:rsidR="00915183" w:rsidRPr="00DF51BC">
        <w:rPr>
          <w:rFonts w:ascii="Browallia New" w:eastAsia="Arial Unicode MS" w:hAnsi="Browallia New" w:cs="Browallia New"/>
          <w:sz w:val="28"/>
          <w:cs/>
          <w:lang w:val="en-GB"/>
        </w:rPr>
        <w:t>รับรู้ลูกหนี้เมื่อมีการส่งมอบสินค้า เนื่องจากเป็นจุดที่</w:t>
      </w:r>
      <w:r w:rsidRPr="00DF51BC">
        <w:rPr>
          <w:rFonts w:ascii="Browallia New" w:eastAsia="Arial Unicode MS" w:hAnsi="Browallia New" w:cs="Browallia New"/>
          <w:sz w:val="28"/>
          <w:cs/>
          <w:lang w:val="en-GB"/>
        </w:rPr>
        <w:t>บริษัท</w:t>
      </w:r>
      <w:r w:rsidR="00915183" w:rsidRPr="00DF51BC">
        <w:rPr>
          <w:rFonts w:ascii="Browallia New" w:eastAsia="Arial Unicode MS" w:hAnsi="Browallia New" w:cs="Browallia New"/>
          <w:sz w:val="28"/>
          <w:cs/>
          <w:lang w:val="en-GB"/>
        </w:rPr>
        <w:t>มีสิทธิได้รับสิ่งตอบแทนโดยไม่มี</w:t>
      </w:r>
      <w:r w:rsidR="00DF51BC">
        <w:rPr>
          <w:rFonts w:ascii="Browallia New" w:eastAsia="Arial Unicode MS" w:hAnsi="Browallia New" w:cs="Browallia New"/>
          <w:sz w:val="28"/>
          <w:lang w:val="en-GB"/>
        </w:rPr>
        <w:br/>
      </w:r>
      <w:r w:rsidR="00915183" w:rsidRPr="00DF51BC">
        <w:rPr>
          <w:rFonts w:ascii="Browallia New" w:eastAsia="Arial Unicode MS" w:hAnsi="Browallia New" w:cs="Browallia New"/>
          <w:sz w:val="28"/>
          <w:cs/>
          <w:lang w:val="en-GB"/>
        </w:rPr>
        <w:t>เงื่อนไขอื่นใ</w:t>
      </w:r>
      <w:r w:rsidR="00915183" w:rsidRPr="0033612C">
        <w:rPr>
          <w:rFonts w:ascii="Browallia New" w:eastAsia="Arial Unicode MS" w:hAnsi="Browallia New" w:cs="Browallia New"/>
          <w:sz w:val="28"/>
          <w:cs/>
          <w:lang w:val="en-GB"/>
        </w:rPr>
        <w:t>ด เว้นแต่กำหนดเวลาในการชำระเงิน</w:t>
      </w:r>
    </w:p>
    <w:p w14:paraId="11C438D8" w14:textId="274280CA" w:rsidR="00302C31" w:rsidRPr="0033612C" w:rsidRDefault="00302C31" w:rsidP="001A0339">
      <w:pPr>
        <w:spacing w:after="160" w:line="259" w:lineRule="auto"/>
        <w:ind w:left="1080"/>
        <w:jc w:val="left"/>
        <w:rPr>
          <w:rFonts w:eastAsia="Arial Unicode MS" w:cs="Browallia New"/>
          <w:szCs w:val="28"/>
          <w:cs/>
        </w:rPr>
      </w:pPr>
      <w:r w:rsidRPr="0033612C">
        <w:rPr>
          <w:rFonts w:eastAsia="Arial Unicode MS" w:cs="Browallia New"/>
          <w:cs/>
        </w:rPr>
        <w:br w:type="page"/>
      </w:r>
    </w:p>
    <w:p w14:paraId="3D5387B2" w14:textId="77777777" w:rsidR="00F7039A" w:rsidRPr="0033612C" w:rsidRDefault="00F7039A" w:rsidP="007C4394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</w:p>
    <w:p w14:paraId="0ED675E5" w14:textId="2B23A8F9" w:rsidR="00F20E06" w:rsidRPr="0033612C" w:rsidRDefault="00F20E06" w:rsidP="007C4394">
      <w:pPr>
        <w:ind w:left="1080" w:hanging="540"/>
        <w:jc w:val="thaiDistribute"/>
        <w:rPr>
          <w:rFonts w:eastAsia="Arial Unicode MS" w:cs="Browallia New"/>
          <w:b/>
          <w:bCs/>
          <w:color w:val="CF4A02"/>
          <w:szCs w:val="28"/>
        </w:rPr>
      </w:pPr>
      <w:r w:rsidRPr="0033612C">
        <w:rPr>
          <w:rFonts w:eastAsia="Arial Unicode MS" w:cs="Browallia New"/>
          <w:b/>
          <w:bCs/>
          <w:color w:val="CF4A02"/>
          <w:szCs w:val="28"/>
          <w:cs/>
        </w:rPr>
        <w:t>ข)</w:t>
      </w:r>
      <w:r w:rsidR="004A559C" w:rsidRPr="0033612C">
        <w:rPr>
          <w:rFonts w:eastAsia="Arial Unicode MS" w:cs="Browallia New"/>
          <w:b/>
          <w:bCs/>
          <w:color w:val="CF4A02"/>
          <w:szCs w:val="28"/>
        </w:rPr>
        <w:tab/>
      </w:r>
      <w:r w:rsidR="003E760C" w:rsidRPr="0033612C">
        <w:rPr>
          <w:rFonts w:eastAsia="Arial Unicode MS" w:cs="Browallia New"/>
          <w:b/>
          <w:bCs/>
          <w:color w:val="CF4A02"/>
          <w:szCs w:val="28"/>
          <w:cs/>
        </w:rPr>
        <w:t>ก</w:t>
      </w:r>
      <w:r w:rsidRPr="0033612C">
        <w:rPr>
          <w:rFonts w:eastAsia="Arial Unicode MS" w:cs="Browallia New"/>
          <w:b/>
          <w:bCs/>
          <w:color w:val="CF4A02"/>
          <w:szCs w:val="28"/>
          <w:cs/>
        </w:rPr>
        <w:t>ารให้บริการ</w:t>
      </w:r>
    </w:p>
    <w:p w14:paraId="5475806C" w14:textId="77777777" w:rsidR="00F20E06" w:rsidRPr="0033612C" w:rsidRDefault="00F20E06" w:rsidP="007C4394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0"/>
          <w:szCs w:val="20"/>
        </w:rPr>
      </w:pPr>
    </w:p>
    <w:p w14:paraId="3ACC8BD9" w14:textId="263D28FD" w:rsidR="00F20E06" w:rsidRPr="0033612C" w:rsidRDefault="00F20E06" w:rsidP="007C4394">
      <w:pPr>
        <w:pStyle w:val="ListParagraph"/>
        <w:spacing w:after="0" w:line="240" w:lineRule="auto"/>
        <w:ind w:left="1080"/>
        <w:contextualSpacing w:val="0"/>
        <w:jc w:val="thaiDistribute"/>
        <w:rPr>
          <w:rFonts w:ascii="Browallia New" w:eastAsia="Arial Unicode MS" w:hAnsi="Browallia New" w:cs="Browallia New"/>
          <w:sz w:val="28"/>
        </w:rPr>
      </w:pPr>
      <w:r w:rsidRPr="0033612C">
        <w:rPr>
          <w:rFonts w:ascii="Browallia New" w:eastAsia="Arial Unicode MS" w:hAnsi="Browallia New" w:cs="Browallia New"/>
          <w:spacing w:val="-6"/>
          <w:sz w:val="28"/>
          <w:cs/>
        </w:rPr>
        <w:t>บริษัทรับรู้รายได้จากสัญญาให้บริการที่มีลักษณะการให้บริการแบบต่อเนื่องตามวิธีเส้นตรงตลอดระยะเวลา</w:t>
      </w:r>
      <w:r w:rsidRPr="0033612C">
        <w:rPr>
          <w:rFonts w:ascii="Browallia New" w:eastAsia="Arial Unicode MS" w:hAnsi="Browallia New" w:cs="Browallia New"/>
          <w:sz w:val="28"/>
          <w:cs/>
        </w:rPr>
        <w:t>ของสัญญา โดยที่ไม่ได้คำนึงถึงรอบระยะเวลาการชำระเงินตามสัญญา</w:t>
      </w:r>
    </w:p>
    <w:p w14:paraId="135A369F" w14:textId="77777777" w:rsidR="00396919" w:rsidRPr="0033612C" w:rsidRDefault="00396919" w:rsidP="007C4394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0"/>
          <w:szCs w:val="20"/>
        </w:rPr>
      </w:pPr>
    </w:p>
    <w:p w14:paraId="15F981C0" w14:textId="77777777" w:rsidR="00F20E06" w:rsidRPr="0033612C" w:rsidRDefault="00F20E06" w:rsidP="007C4394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i/>
          <w:iCs/>
          <w:color w:val="CF4A02"/>
          <w:sz w:val="28"/>
          <w:lang w:val="en-GB"/>
        </w:rPr>
      </w:pPr>
      <w:r w:rsidRPr="0033612C">
        <w:rPr>
          <w:rFonts w:ascii="Browallia New" w:eastAsia="Arial Unicode MS" w:hAnsi="Browallia New" w:cs="Browallia New"/>
          <w:i/>
          <w:iCs/>
          <w:color w:val="CF4A02"/>
          <w:sz w:val="28"/>
          <w:cs/>
          <w:lang w:val="en-GB"/>
        </w:rPr>
        <w:t>สินทรัพย์และหนี้สินที่เกิดจากสัญญา</w:t>
      </w:r>
    </w:p>
    <w:p w14:paraId="1FF3587A" w14:textId="77777777" w:rsidR="00F20E06" w:rsidRPr="0033612C" w:rsidRDefault="00F20E06" w:rsidP="007C4394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0"/>
          <w:szCs w:val="20"/>
        </w:rPr>
      </w:pPr>
    </w:p>
    <w:p w14:paraId="5595FCDD" w14:textId="77777777" w:rsidR="00F20E06" w:rsidRPr="0033612C" w:rsidRDefault="00F20E06" w:rsidP="007C4394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</w:rPr>
      </w:pPr>
      <w:r w:rsidRPr="0033612C">
        <w:rPr>
          <w:rFonts w:ascii="Browallia New" w:eastAsia="Arial Unicode MS" w:hAnsi="Browallia New" w:cs="Browallia New"/>
          <w:spacing w:val="-6"/>
          <w:sz w:val="28"/>
          <w:cs/>
        </w:rPr>
        <w:t>บริษัทรับรู้สินทรัพย์ที่เกิดจากสัญญาเมื่อบริษัทรับรู้รายได้จากการปฏิบัติตามภาระที่ต้องปฏิบัติตามสัญญา</w:t>
      </w:r>
      <w:r w:rsidRPr="0033612C">
        <w:rPr>
          <w:rFonts w:ascii="Browallia New" w:eastAsia="Arial Unicode MS" w:hAnsi="Browallia New" w:cs="Browallia New"/>
          <w:sz w:val="28"/>
          <w:cs/>
        </w:rPr>
        <w:t xml:space="preserve"> ก่อนที่จะรับชำระหรือถึงกำหนดชำระตามสัญญา</w:t>
      </w:r>
    </w:p>
    <w:p w14:paraId="76127B21" w14:textId="77777777" w:rsidR="00F20E06" w:rsidRPr="0033612C" w:rsidRDefault="00F20E06" w:rsidP="007C4394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0"/>
          <w:szCs w:val="20"/>
        </w:rPr>
      </w:pPr>
    </w:p>
    <w:p w14:paraId="3E0AA0D1" w14:textId="53844B1F" w:rsidR="00F20E06" w:rsidRPr="0033612C" w:rsidRDefault="00F20E06" w:rsidP="007C4394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  <w:r w:rsidRPr="0033612C">
        <w:rPr>
          <w:rFonts w:ascii="Browallia New" w:eastAsia="Arial Unicode MS" w:hAnsi="Browallia New" w:cs="Browallia New"/>
          <w:sz w:val="28"/>
          <w:cs/>
        </w:rPr>
        <w:t>บริษัทรับรู้หนี้สินที่เกิดจากสัญญาเมื่อได้รับชำระจากลูกค้าหรือถึงกำหนดชำระตามสัญญาก่อนที่บริษัท</w:t>
      </w:r>
      <w:r w:rsidR="002A356E" w:rsidRPr="0033612C">
        <w:rPr>
          <w:rFonts w:ascii="Browallia New" w:eastAsia="Arial Unicode MS" w:hAnsi="Browallia New" w:cs="Browallia New"/>
          <w:sz w:val="28"/>
        </w:rPr>
        <w:br/>
      </w:r>
      <w:r w:rsidRPr="0033612C">
        <w:rPr>
          <w:rFonts w:ascii="Browallia New" w:eastAsia="Arial Unicode MS" w:hAnsi="Browallia New" w:cs="Browallia New"/>
          <w:sz w:val="28"/>
          <w:cs/>
        </w:rPr>
        <w:t>จะปฏิบัติตามภาระที่ต้องปฏิบัติ</w:t>
      </w:r>
    </w:p>
    <w:p w14:paraId="38C84745" w14:textId="77777777" w:rsidR="00F20E06" w:rsidRPr="0033612C" w:rsidRDefault="00F20E06" w:rsidP="007C4394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0"/>
          <w:szCs w:val="20"/>
        </w:rPr>
      </w:pPr>
    </w:p>
    <w:p w14:paraId="7662F7A2" w14:textId="77777777" w:rsidR="00F20E06" w:rsidRPr="0033612C" w:rsidRDefault="00F20E06" w:rsidP="007C4394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8"/>
          <w:lang w:val="en-GB"/>
        </w:rPr>
      </w:pPr>
      <w:r w:rsidRPr="0033612C">
        <w:rPr>
          <w:rFonts w:ascii="Browallia New" w:eastAsia="Arial Unicode MS" w:hAnsi="Browallia New" w:cs="Browallia New"/>
          <w:sz w:val="28"/>
          <w:cs/>
          <w:lang w:val="en-GB"/>
        </w:rPr>
        <w:t>บริษัทจะแสดงยอดสุทธิหนี้สินที่เกิดจากสัญญาหลังจากหักกลบกับสินทรัพย์ที่เกิดจากสัญญานั้น</w:t>
      </w:r>
      <w:r w:rsidRPr="0033612C">
        <w:rPr>
          <w:rFonts w:ascii="Browallia New" w:eastAsia="Arial Unicode MS" w:hAnsi="Browallia New" w:cs="Browallia New"/>
          <w:sz w:val="28"/>
          <w:lang w:val="en-GB"/>
        </w:rPr>
        <w:t xml:space="preserve"> </w:t>
      </w:r>
      <w:r w:rsidRPr="0033612C">
        <w:rPr>
          <w:rFonts w:ascii="Browallia New" w:eastAsia="Arial Unicode MS" w:hAnsi="Browallia New" w:cs="Browallia New"/>
          <w:sz w:val="28"/>
          <w:cs/>
          <w:lang w:val="en-GB"/>
        </w:rPr>
        <w:t>ในแต่ละสัญญาที่ทำกับลูกค้า</w:t>
      </w:r>
    </w:p>
    <w:p w14:paraId="4452A89A" w14:textId="77777777" w:rsidR="006E085F" w:rsidRPr="0033612C" w:rsidRDefault="006E085F" w:rsidP="00FD7DBC">
      <w:pPr>
        <w:pStyle w:val="ListParagraph"/>
        <w:spacing w:after="0" w:line="240" w:lineRule="auto"/>
        <w:ind w:left="1080"/>
        <w:jc w:val="thaiDistribute"/>
        <w:rPr>
          <w:rFonts w:ascii="Browallia New" w:eastAsia="Arial Unicode MS" w:hAnsi="Browallia New" w:cs="Browallia New"/>
          <w:sz w:val="20"/>
          <w:szCs w:val="20"/>
        </w:rPr>
      </w:pPr>
    </w:p>
    <w:p w14:paraId="72B1C48E" w14:textId="453BD2DD" w:rsidR="00237882" w:rsidRPr="0033612C" w:rsidRDefault="0033612C" w:rsidP="007C4394">
      <w:pPr>
        <w:ind w:left="540" w:right="-5" w:hanging="540"/>
        <w:jc w:val="thaiDistribute"/>
        <w:rPr>
          <w:rFonts w:cs="Browallia New"/>
          <w:b/>
          <w:bCs/>
          <w:color w:val="CF4A02"/>
          <w:szCs w:val="28"/>
        </w:rPr>
      </w:pPr>
      <w:bookmarkStart w:id="29" w:name="_Toc494266667"/>
      <w:bookmarkEnd w:id="28"/>
      <w:r w:rsidRPr="0033612C">
        <w:rPr>
          <w:rFonts w:cs="Browallia New"/>
          <w:b/>
          <w:bCs/>
          <w:color w:val="CF4A02"/>
          <w:szCs w:val="28"/>
        </w:rPr>
        <w:t>4</w:t>
      </w:r>
      <w:r w:rsidR="00915183" w:rsidRPr="0033612C">
        <w:rPr>
          <w:rFonts w:cs="Browallia New"/>
          <w:b/>
          <w:bCs/>
          <w:color w:val="CF4A02"/>
          <w:szCs w:val="28"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16</w:t>
      </w:r>
      <w:r w:rsidR="00237882" w:rsidRPr="0033612C">
        <w:rPr>
          <w:rFonts w:cs="Browallia New"/>
          <w:b/>
          <w:bCs/>
          <w:color w:val="CF4A02"/>
          <w:szCs w:val="28"/>
          <w:cs/>
        </w:rPr>
        <w:t xml:space="preserve"> </w:t>
      </w:r>
      <w:r w:rsidR="00237882" w:rsidRPr="0033612C">
        <w:rPr>
          <w:rFonts w:cs="Browallia New"/>
          <w:b/>
          <w:bCs/>
          <w:color w:val="CF4A02"/>
          <w:szCs w:val="28"/>
          <w:cs/>
        </w:rPr>
        <w:tab/>
        <w:t>การจ่ายเงินปันผล</w:t>
      </w:r>
      <w:bookmarkEnd w:id="29"/>
    </w:p>
    <w:p w14:paraId="28CE7FFC" w14:textId="77777777" w:rsidR="00237882" w:rsidRPr="0033612C" w:rsidRDefault="00237882" w:rsidP="007C4394">
      <w:pPr>
        <w:ind w:left="540" w:right="-5"/>
        <w:jc w:val="thaiDistribute"/>
        <w:rPr>
          <w:rFonts w:cs="Browallia New"/>
          <w:sz w:val="20"/>
          <w:szCs w:val="20"/>
        </w:rPr>
      </w:pPr>
    </w:p>
    <w:p w14:paraId="7C562174" w14:textId="1542B51D" w:rsidR="00D27E78" w:rsidRPr="0033612C" w:rsidRDefault="00237882" w:rsidP="007C4394">
      <w:pPr>
        <w:ind w:left="540" w:right="-5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เงินปันผลที่จ่ายไปยังผู้ถือหุ้นของ</w:t>
      </w:r>
      <w:r w:rsidR="00185071" w:rsidRPr="0033612C">
        <w:rPr>
          <w:rFonts w:cs="Browallia New"/>
          <w:szCs w:val="28"/>
          <w:cs/>
        </w:rPr>
        <w:t>บริษัท</w:t>
      </w:r>
      <w:r w:rsidRPr="0033612C">
        <w:rPr>
          <w:rFonts w:cs="Browallia New"/>
          <w:szCs w:val="28"/>
          <w:cs/>
        </w:rPr>
        <w:t>จะรับรู้เป็นหนี้สินในงบการเงินเมื่อการจ่ายเงินปันผลระหว่างกาลได้รับการอนุมัติจากที่ประชุมคณะกรรมการบริษัท และการจ่ายเงินปันผลประจำปีได้รับอนุมัติจากที่ประชุมผู้ถือหุ้นของบริษ</w:t>
      </w:r>
      <w:r w:rsidR="00D27E78" w:rsidRPr="0033612C">
        <w:rPr>
          <w:rFonts w:cs="Browallia New"/>
          <w:szCs w:val="28"/>
          <w:cs/>
        </w:rPr>
        <w:t>ั</w:t>
      </w:r>
      <w:r w:rsidR="002E1C3A" w:rsidRPr="0033612C">
        <w:rPr>
          <w:rFonts w:cs="Browallia New"/>
          <w:szCs w:val="28"/>
          <w:cs/>
        </w:rPr>
        <w:t>ท</w:t>
      </w:r>
    </w:p>
    <w:p w14:paraId="3B2ACCA3" w14:textId="77777777" w:rsidR="002A356E" w:rsidRPr="0033612C" w:rsidRDefault="002A356E" w:rsidP="00FD7DBC">
      <w:pPr>
        <w:ind w:left="540" w:right="-5"/>
        <w:jc w:val="thaiDistribute"/>
        <w:rPr>
          <w:rFonts w:cs="Browallia New"/>
          <w:sz w:val="20"/>
          <w:szCs w:val="20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6E085F" w:rsidRPr="0033612C" w14:paraId="034F37AB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7D2B5B01" w14:textId="14537DC1" w:rsidR="006E085F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5</w:t>
            </w:r>
            <w:r w:rsidR="006E085F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6E085F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การจัดการความเสี่ยงทางการเงิน</w:t>
            </w:r>
          </w:p>
        </w:tc>
      </w:tr>
    </w:tbl>
    <w:p w14:paraId="08436C1D" w14:textId="77777777" w:rsidR="00B50FE0" w:rsidRPr="0033612C" w:rsidRDefault="00B50FE0" w:rsidP="007C4394">
      <w:pPr>
        <w:ind w:left="540" w:right="-5"/>
        <w:jc w:val="thaiDistribute"/>
        <w:rPr>
          <w:rFonts w:cs="Browallia New"/>
          <w:sz w:val="20"/>
          <w:szCs w:val="20"/>
        </w:rPr>
      </w:pPr>
    </w:p>
    <w:p w14:paraId="63683813" w14:textId="06B1AC7E" w:rsidR="00D27E78" w:rsidRPr="0033612C" w:rsidRDefault="0033612C" w:rsidP="007C4394">
      <w:pPr>
        <w:tabs>
          <w:tab w:val="left" w:pos="540"/>
        </w:tabs>
        <w:jc w:val="thaiDistribute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</w:rPr>
        <w:t>5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ab/>
        <w:t>ปัจจัยความเสี่ยงด้านการเงิน</w:t>
      </w:r>
    </w:p>
    <w:p w14:paraId="303C275E" w14:textId="77777777" w:rsidR="00D27E78" w:rsidRPr="0033612C" w:rsidRDefault="00D27E78" w:rsidP="007C4394">
      <w:pPr>
        <w:ind w:left="540" w:right="-5"/>
        <w:jc w:val="thaiDistribute"/>
        <w:rPr>
          <w:rFonts w:cs="Browallia New"/>
          <w:sz w:val="20"/>
          <w:szCs w:val="20"/>
        </w:rPr>
      </w:pPr>
    </w:p>
    <w:p w14:paraId="0EBEFB4C" w14:textId="7E7A7007" w:rsidR="00D27E78" w:rsidRPr="0033612C" w:rsidRDefault="00185071" w:rsidP="007C4394">
      <w:pPr>
        <w:ind w:left="540"/>
        <w:jc w:val="thaiDistribute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pacing w:val="-4"/>
          <w:szCs w:val="28"/>
          <w:cs/>
        </w:rPr>
        <w:t>บริษัท</w:t>
      </w:r>
      <w:r w:rsidR="00D27E78" w:rsidRPr="0033612C">
        <w:rPr>
          <w:rFonts w:cs="Browallia New"/>
          <w:color w:val="000000" w:themeColor="text1"/>
          <w:spacing w:val="-4"/>
          <w:szCs w:val="28"/>
          <w:cs/>
        </w:rPr>
        <w:t>มีความเสี่ยงทางการเงินซึ่งได้แก่ การเปลี่ยนแปลงของอัตราดอกเบี้ยและจากการที่คู่สัญญาไม่ปฏิบัติตามสัญญา ความเสี่ยงด้านการให้สินเชื่อ ความเสี่ยงด้านสภาพคล่อง การจัดการความเสี่ยงดำเนินงานโดยฝ่ายบริหารของบริษัท โดยมุ่งเน้นความผันผวน</w:t>
      </w:r>
      <w:r w:rsidR="00D27E78" w:rsidRPr="0033612C">
        <w:rPr>
          <w:rFonts w:cs="Browallia New"/>
          <w:color w:val="000000" w:themeColor="text1"/>
          <w:szCs w:val="28"/>
          <w:cs/>
        </w:rPr>
        <w:t>ของตลาดการเงินและแสวงหาวิธีการลดผลกระทบที่ทำเสียหายต่อผลการดำเนินงานทางการเงินของบริษัทให้เหลือน้อยที่สุดเท่าที่เป็นไปได้</w:t>
      </w:r>
    </w:p>
    <w:p w14:paraId="4FBB4449" w14:textId="77777777" w:rsidR="00D27E78" w:rsidRPr="0033612C" w:rsidRDefault="00D27E78" w:rsidP="007C4394">
      <w:pPr>
        <w:ind w:left="540" w:right="-5"/>
        <w:jc w:val="thaiDistribute"/>
        <w:rPr>
          <w:rFonts w:cs="Browallia New"/>
          <w:sz w:val="20"/>
          <w:szCs w:val="20"/>
        </w:rPr>
      </w:pPr>
    </w:p>
    <w:p w14:paraId="5E378EC4" w14:textId="73F95E68" w:rsidR="00D27E78" w:rsidRPr="0033612C" w:rsidRDefault="00D27E78" w:rsidP="007C4394">
      <w:pPr>
        <w:ind w:left="540"/>
        <w:jc w:val="thaiDistribute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  <w:cs/>
        </w:rPr>
        <w:t>หน่วยงานบริหารความเสี่ยงของ</w:t>
      </w:r>
      <w:r w:rsidR="00185071" w:rsidRPr="0033612C">
        <w:rPr>
          <w:rFonts w:cs="Browallia New"/>
          <w:color w:val="000000" w:themeColor="text1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zCs w:val="28"/>
          <w:cs/>
        </w:rPr>
        <w:t>ขึ้นตรงกับแผนกการเงินกลางของ</w:t>
      </w:r>
      <w:r w:rsidR="00185071" w:rsidRPr="0033612C">
        <w:rPr>
          <w:rFonts w:cs="Browallia New"/>
          <w:color w:val="000000" w:themeColor="text1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zCs w:val="28"/>
          <w:cs/>
        </w:rPr>
        <w:t xml:space="preserve"> ซึ่งคณะกรรมการบริษัทเป็น</w:t>
      </w:r>
      <w:r w:rsidRPr="0033612C">
        <w:rPr>
          <w:rFonts w:cs="Browallia New"/>
          <w:color w:val="000000" w:themeColor="text1"/>
          <w:spacing w:val="-2"/>
          <w:szCs w:val="28"/>
          <w:cs/>
        </w:rPr>
        <w:t>ผู้อนุมัตินโยบายที่เกี่ยวข้องต่างๆ ซึ่งแผนกการเงินกลางขอ</w:t>
      </w:r>
      <w:r w:rsidR="005A07FB" w:rsidRPr="0033612C">
        <w:rPr>
          <w:rFonts w:cs="Browallia New"/>
          <w:color w:val="000000" w:themeColor="text1"/>
          <w:spacing w:val="-2"/>
          <w:szCs w:val="28"/>
          <w:cs/>
        </w:rPr>
        <w:t>ง</w:t>
      </w:r>
      <w:r w:rsidRPr="0033612C">
        <w:rPr>
          <w:rFonts w:cs="Browallia New"/>
          <w:color w:val="000000" w:themeColor="text1"/>
          <w:spacing w:val="-2"/>
          <w:szCs w:val="28"/>
          <w:cs/>
        </w:rPr>
        <w:t>กิจการเป็นผู้กำหนด ประเมิน และบริหารความเสี่ยง</w:t>
      </w:r>
      <w:r w:rsidRPr="0033612C">
        <w:rPr>
          <w:rFonts w:cs="Browallia New"/>
          <w:color w:val="000000" w:themeColor="text1"/>
          <w:szCs w:val="28"/>
          <w:cs/>
        </w:rPr>
        <w:t>ด้านการเงิน โดยจะทำงานอย่างใกล้ชิดกับหน่วยปฏิบัติงานขอ</w:t>
      </w:r>
      <w:r w:rsidR="005A07FB" w:rsidRPr="0033612C">
        <w:rPr>
          <w:rFonts w:cs="Browallia New"/>
          <w:color w:val="000000" w:themeColor="text1"/>
          <w:szCs w:val="28"/>
          <w:cs/>
        </w:rPr>
        <w:t>ง</w:t>
      </w:r>
      <w:r w:rsidR="00185071" w:rsidRPr="0033612C">
        <w:rPr>
          <w:rFonts w:cs="Browallia New"/>
          <w:color w:val="000000" w:themeColor="text1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zCs w:val="28"/>
          <w:cs/>
        </w:rPr>
        <w:t xml:space="preserve"> ส่วนคณะกรรมการบริษัทจะกำหนด</w:t>
      </w:r>
      <w:r w:rsidRPr="0033612C">
        <w:rPr>
          <w:rFonts w:cs="Browallia New"/>
          <w:color w:val="000000" w:themeColor="text1"/>
          <w:spacing w:val="-4"/>
          <w:szCs w:val="28"/>
          <w:cs/>
        </w:rPr>
        <w:t>หลักการในการบริหารความเสี่ยงในภาพรวม รวมถึงกำหนดนโยบายเฉพาะด้านต่างๆ เช่น การบริหารความเสี่ยง</w:t>
      </w:r>
      <w:r w:rsidRPr="0033612C">
        <w:rPr>
          <w:rFonts w:cs="Browallia New"/>
          <w:color w:val="000000" w:themeColor="text1"/>
          <w:szCs w:val="28"/>
          <w:cs/>
        </w:rPr>
        <w:t>ด้านอัตราดอกเบี้ย การบริหารความเสี่ยงด้านสินเชื่อ รวมทั้งการลงทุนในกรณีที่มีสภาพคล่องส่วนเกิน</w:t>
      </w:r>
    </w:p>
    <w:p w14:paraId="146CE4C6" w14:textId="77777777" w:rsidR="00D27E78" w:rsidRPr="0033612C" w:rsidRDefault="00D27E78" w:rsidP="007C4394">
      <w:pPr>
        <w:ind w:left="540" w:right="-5"/>
        <w:jc w:val="thaiDistribute"/>
        <w:rPr>
          <w:rFonts w:cs="Browallia New"/>
          <w:sz w:val="20"/>
          <w:szCs w:val="20"/>
        </w:rPr>
      </w:pPr>
    </w:p>
    <w:p w14:paraId="3C2702DA" w14:textId="5FEEE58F" w:rsidR="00F52B0E" w:rsidRPr="0033612C" w:rsidRDefault="00185071" w:rsidP="007C4394">
      <w:pPr>
        <w:ind w:left="540"/>
        <w:jc w:val="thaiDistribute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  <w:cs/>
        </w:rPr>
        <w:t>บริษัท</w:t>
      </w:r>
      <w:r w:rsidR="00D27E78" w:rsidRPr="0033612C">
        <w:rPr>
          <w:rFonts w:cs="Browallia New"/>
          <w:color w:val="000000" w:themeColor="text1"/>
          <w:szCs w:val="28"/>
          <w:cs/>
        </w:rPr>
        <w:t>ส่วนใหญ่ทำธุรกรรมทางการเงินในสกุลเงินท้องถิ่นที่บริษัทตั้งอยู่ ฝ่ายบริหารได้พิจารณาแล้วว่าความเสี่ยงจากอัตราแลกเปลี่ยนอยู่ในระดับต่ำ</w:t>
      </w:r>
    </w:p>
    <w:p w14:paraId="56E4A5A7" w14:textId="0FADB405" w:rsidR="00FD7DBC" w:rsidRPr="0033612C" w:rsidRDefault="00FD7DBC">
      <w:pPr>
        <w:spacing w:after="160" w:line="259" w:lineRule="auto"/>
        <w:jc w:val="left"/>
        <w:rPr>
          <w:rFonts w:cs="Browallia New"/>
          <w:sz w:val="20"/>
          <w:szCs w:val="20"/>
        </w:rPr>
      </w:pPr>
      <w:bookmarkStart w:id="30" w:name="_Toc48681834"/>
      <w:r w:rsidRPr="0033612C">
        <w:rPr>
          <w:rFonts w:cs="Browallia New"/>
          <w:sz w:val="20"/>
          <w:szCs w:val="20"/>
        </w:rPr>
        <w:br w:type="page"/>
      </w:r>
    </w:p>
    <w:p w14:paraId="15DFE0BC" w14:textId="77777777" w:rsidR="00300840" w:rsidRPr="0033612C" w:rsidRDefault="00300840" w:rsidP="00FD7DBC">
      <w:pPr>
        <w:ind w:left="540" w:right="-5"/>
        <w:jc w:val="thaiDistribute"/>
        <w:rPr>
          <w:rFonts w:cs="Browallia New"/>
          <w:szCs w:val="28"/>
        </w:rPr>
      </w:pPr>
    </w:p>
    <w:p w14:paraId="295507DC" w14:textId="65B3E6BB" w:rsidR="005C2BEB" w:rsidRPr="0033612C" w:rsidRDefault="0033612C" w:rsidP="00DA06DB">
      <w:pPr>
        <w:tabs>
          <w:tab w:val="left" w:pos="1080"/>
        </w:tabs>
        <w:ind w:left="540"/>
        <w:jc w:val="left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</w:rPr>
        <w:t>5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ab/>
        <w:t>ความเสี่ยงจากตลาด</w:t>
      </w:r>
      <w:bookmarkEnd w:id="30"/>
    </w:p>
    <w:p w14:paraId="4E86F28D" w14:textId="77777777" w:rsidR="00FD7DBC" w:rsidRPr="0033612C" w:rsidRDefault="00FD7DBC" w:rsidP="00DA06DB">
      <w:pPr>
        <w:tabs>
          <w:tab w:val="left" w:pos="1080"/>
        </w:tabs>
        <w:ind w:left="540"/>
        <w:jc w:val="left"/>
        <w:rPr>
          <w:rFonts w:cs="Browallia New"/>
          <w:szCs w:val="28"/>
        </w:rPr>
      </w:pPr>
    </w:p>
    <w:p w14:paraId="0A85285A" w14:textId="7DD62374" w:rsidR="00977F36" w:rsidRPr="0033612C" w:rsidRDefault="00977F36" w:rsidP="00DA06DB">
      <w:pPr>
        <w:tabs>
          <w:tab w:val="left" w:pos="1080"/>
          <w:tab w:val="right" w:pos="7200"/>
          <w:tab w:val="right" w:pos="8540"/>
        </w:tabs>
        <w:ind w:left="540"/>
        <w:jc w:val="thaiDistribute"/>
        <w:outlineLvl w:val="0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  <w:cs/>
        </w:rPr>
        <w:t>ก)</w:t>
      </w:r>
      <w:r w:rsidR="00DA06DB" w:rsidRPr="0033612C">
        <w:rPr>
          <w:rFonts w:cs="Browallia New"/>
          <w:b/>
          <w:bCs/>
          <w:color w:val="CF4A02"/>
          <w:szCs w:val="28"/>
        </w:rPr>
        <w:tab/>
      </w:r>
      <w:r w:rsidRPr="0033612C">
        <w:rPr>
          <w:rFonts w:cs="Browallia New"/>
          <w:b/>
          <w:bCs/>
          <w:color w:val="CF4A02"/>
          <w:szCs w:val="28"/>
          <w:cs/>
        </w:rPr>
        <w:t>ความเสี่ยงจากอัตราแลกเปลี่ยน</w:t>
      </w:r>
    </w:p>
    <w:p w14:paraId="3169B10E" w14:textId="77777777" w:rsidR="00977F36" w:rsidRPr="0033612C" w:rsidRDefault="00977F36" w:rsidP="00FD7DBC">
      <w:pPr>
        <w:pStyle w:val="ListParagraph"/>
        <w:spacing w:after="0" w:line="240" w:lineRule="auto"/>
        <w:ind w:left="1080" w:right="-6"/>
        <w:jc w:val="thaiDistribute"/>
        <w:rPr>
          <w:rFonts w:ascii="Browallia New" w:hAnsi="Browallia New" w:cs="Browallia New"/>
          <w:sz w:val="28"/>
        </w:rPr>
      </w:pPr>
    </w:p>
    <w:p w14:paraId="372ABC1B" w14:textId="1D7E58EB" w:rsidR="00B11E42" w:rsidRPr="0033612C" w:rsidRDefault="00977F36" w:rsidP="00FD7DBC">
      <w:pPr>
        <w:pStyle w:val="ListParagraph"/>
        <w:spacing w:after="0" w:line="240" w:lineRule="auto"/>
        <w:ind w:left="1080" w:right="-5"/>
        <w:jc w:val="thaiDistribute"/>
        <w:rPr>
          <w:rFonts w:ascii="Browallia New" w:eastAsia="Times New Roman" w:hAnsi="Browallia New" w:cs="Browallia New"/>
          <w:color w:val="000000"/>
          <w:spacing w:val="-6"/>
          <w:sz w:val="28"/>
        </w:rPr>
      </w:pPr>
      <w:r w:rsidRPr="0033612C">
        <w:rPr>
          <w:rFonts w:ascii="Browallia New" w:eastAsia="Times New Roman" w:hAnsi="Browallia New" w:cs="Browallia New"/>
          <w:spacing w:val="-6"/>
          <w:sz w:val="28"/>
          <w:cs/>
        </w:rPr>
        <w:t>เนื่องจาก</w:t>
      </w:r>
      <w:r w:rsidR="009D02F0" w:rsidRPr="0033612C">
        <w:rPr>
          <w:rFonts w:ascii="Browallia New" w:eastAsia="Times New Roman" w:hAnsi="Browallia New" w:cs="Browallia New"/>
          <w:spacing w:val="-6"/>
          <w:sz w:val="28"/>
          <w:cs/>
        </w:rPr>
        <w:t>บริษัท</w:t>
      </w:r>
      <w:r w:rsidRPr="0033612C">
        <w:rPr>
          <w:rFonts w:ascii="Browallia New" w:eastAsia="Times New Roman" w:hAnsi="Browallia New" w:cs="Browallia New"/>
          <w:spacing w:val="-6"/>
          <w:sz w:val="28"/>
          <w:cs/>
        </w:rPr>
        <w:t>มีการดำเนินงานระหว่างประเทศจึงมีความเสี่ยงจากอัตราแลกเปลี่ยนเงินตราต่างประเทศ</w:t>
      </w:r>
      <w:r w:rsidRPr="0033612C">
        <w:rPr>
          <w:rFonts w:ascii="Browallia New" w:eastAsia="Times New Roman" w:hAnsi="Browallia New" w:cs="Browallia New"/>
          <w:color w:val="000000"/>
          <w:sz w:val="28"/>
          <w:lang w:bidi="ar-SA"/>
        </w:rPr>
        <w:t xml:space="preserve"> </w:t>
      </w:r>
      <w:r w:rsidRPr="0033612C">
        <w:rPr>
          <w:rFonts w:ascii="Browallia New" w:eastAsia="Times New Roman" w:hAnsi="Browallia New" w:cs="Browallia New"/>
          <w:color w:val="000000"/>
          <w:spacing w:val="-6"/>
          <w:sz w:val="28"/>
          <w:cs/>
        </w:rPr>
        <w:t>โดยเฉพาะจาก</w:t>
      </w:r>
      <w:r w:rsidRPr="0033612C">
        <w:rPr>
          <w:rFonts w:ascii="Browallia New" w:eastAsia="Times New Roman" w:hAnsi="Browallia New" w:cs="Browallia New"/>
          <w:color w:val="000000"/>
          <w:spacing w:val="-6"/>
          <w:sz w:val="28"/>
          <w:cs/>
          <w:lang w:bidi="ar-SA"/>
        </w:rPr>
        <w:t>สกุลเงินดอลลา</w:t>
      </w:r>
      <w:r w:rsidRPr="0033612C">
        <w:rPr>
          <w:rFonts w:ascii="Browallia New" w:eastAsia="Times New Roman" w:hAnsi="Browallia New" w:cs="Browallia New"/>
          <w:color w:val="000000"/>
          <w:spacing w:val="-6"/>
          <w:sz w:val="28"/>
          <w:cs/>
        </w:rPr>
        <w:t>ร์</w:t>
      </w:r>
      <w:r w:rsidRPr="0033612C">
        <w:rPr>
          <w:rFonts w:ascii="Browallia New" w:eastAsia="Times New Roman" w:hAnsi="Browallia New" w:cs="Browallia New"/>
          <w:color w:val="000000"/>
          <w:spacing w:val="-6"/>
          <w:sz w:val="28"/>
          <w:cs/>
          <w:lang w:bidi="ar-SA"/>
        </w:rPr>
        <w:t>สหรัฐ</w:t>
      </w:r>
      <w:r w:rsidRPr="0033612C">
        <w:rPr>
          <w:rFonts w:ascii="Browallia New" w:eastAsia="Times New Roman" w:hAnsi="Browallia New" w:cs="Browallia New"/>
          <w:color w:val="000000"/>
          <w:spacing w:val="-6"/>
          <w:sz w:val="28"/>
          <w:cs/>
        </w:rPr>
        <w:t xml:space="preserve"> อันเกี่ยวเนื่องมาจาก</w:t>
      </w:r>
      <w:r w:rsidRPr="0033612C">
        <w:rPr>
          <w:rFonts w:ascii="Browallia New" w:eastAsia="Times New Roman" w:hAnsi="Browallia New" w:cs="Browallia New"/>
          <w:color w:val="000000"/>
          <w:spacing w:val="-6"/>
          <w:sz w:val="28"/>
          <w:cs/>
          <w:lang w:bidi="ar-SA"/>
        </w:rPr>
        <w:t>รายการซื้อสินค้</w:t>
      </w:r>
      <w:r w:rsidRPr="0033612C">
        <w:rPr>
          <w:rFonts w:ascii="Browallia New" w:eastAsia="Times New Roman" w:hAnsi="Browallia New" w:cs="Browallia New"/>
          <w:color w:val="000000"/>
          <w:spacing w:val="-6"/>
          <w:sz w:val="28"/>
          <w:cs/>
        </w:rPr>
        <w:t xml:space="preserve">า </w:t>
      </w:r>
    </w:p>
    <w:p w14:paraId="00928185" w14:textId="77777777" w:rsidR="00F52B0E" w:rsidRPr="0033612C" w:rsidRDefault="00F52B0E" w:rsidP="00FD7DBC">
      <w:pPr>
        <w:pStyle w:val="ListParagraph"/>
        <w:spacing w:after="0" w:line="240" w:lineRule="auto"/>
        <w:ind w:left="1080" w:right="-6"/>
        <w:jc w:val="thaiDistribute"/>
        <w:rPr>
          <w:rFonts w:ascii="Browallia New" w:hAnsi="Browallia New" w:cs="Browallia New"/>
          <w:sz w:val="28"/>
          <w:cs/>
          <w:lang w:bidi="ar-SA"/>
        </w:rPr>
      </w:pPr>
    </w:p>
    <w:p w14:paraId="76F275DE" w14:textId="77777777" w:rsidR="00977F36" w:rsidRPr="0033612C" w:rsidRDefault="00977F36" w:rsidP="00FD7DBC">
      <w:pPr>
        <w:pStyle w:val="ListParagraph"/>
        <w:tabs>
          <w:tab w:val="left" w:pos="1080"/>
        </w:tabs>
        <w:spacing w:after="0" w:line="240" w:lineRule="auto"/>
        <w:ind w:left="1080" w:right="-5"/>
        <w:jc w:val="thaiDistribute"/>
        <w:rPr>
          <w:rFonts w:ascii="Browallia New" w:eastAsia="Times New Roman" w:hAnsi="Browallia New" w:cs="Browallia New"/>
          <w:color w:val="000000"/>
          <w:sz w:val="28"/>
        </w:rPr>
      </w:pPr>
      <w:r w:rsidRPr="0033612C">
        <w:rPr>
          <w:rFonts w:ascii="Browallia New" w:eastAsia="Arial" w:hAnsi="Browallia New" w:cs="Browallia New"/>
          <w:i/>
          <w:iCs/>
          <w:color w:val="CF4A02"/>
          <w:sz w:val="28"/>
          <w:cs/>
        </w:rPr>
        <w:t>ความเสี่ยง</w:t>
      </w:r>
    </w:p>
    <w:p w14:paraId="4EA0B152" w14:textId="77777777" w:rsidR="00977F36" w:rsidRPr="0033612C" w:rsidRDefault="00977F36" w:rsidP="00FD7DBC">
      <w:pPr>
        <w:pStyle w:val="ListParagraph"/>
        <w:tabs>
          <w:tab w:val="left" w:pos="1080"/>
        </w:tabs>
        <w:spacing w:after="0" w:line="240" w:lineRule="auto"/>
        <w:ind w:left="1080" w:right="-6"/>
        <w:jc w:val="thaiDistribute"/>
        <w:rPr>
          <w:rFonts w:ascii="Browallia New" w:hAnsi="Browallia New" w:cs="Browallia New"/>
          <w:sz w:val="28"/>
        </w:rPr>
      </w:pPr>
    </w:p>
    <w:p w14:paraId="05BF7162" w14:textId="306B05C5" w:rsidR="00977F36" w:rsidRPr="0033612C" w:rsidRDefault="009D02F0" w:rsidP="00DF51BC">
      <w:pPr>
        <w:tabs>
          <w:tab w:val="left" w:pos="1080"/>
        </w:tabs>
        <w:ind w:left="1080"/>
        <w:jc w:val="thaiDistribute"/>
        <w:rPr>
          <w:rFonts w:eastAsia="Times New Roman" w:cs="Browallia New"/>
          <w:color w:val="000000"/>
          <w:szCs w:val="28"/>
          <w:lang w:val="en-US" w:bidi="ar-SA"/>
        </w:rPr>
      </w:pPr>
      <w:r w:rsidRPr="0033612C">
        <w:rPr>
          <w:rFonts w:eastAsia="Times New Roman" w:cs="Browallia New"/>
          <w:color w:val="000000"/>
          <w:spacing w:val="-4"/>
          <w:szCs w:val="28"/>
          <w:cs/>
          <w:lang w:val="en-US"/>
        </w:rPr>
        <w:t>บริษัท</w:t>
      </w:r>
      <w:r w:rsidR="00977F36" w:rsidRPr="0033612C">
        <w:rPr>
          <w:rFonts w:eastAsia="Times New Roman" w:cs="Browallia New"/>
          <w:color w:val="000000"/>
          <w:spacing w:val="-4"/>
          <w:szCs w:val="28"/>
          <w:cs/>
          <w:lang w:val="en-US" w:bidi="ar-SA"/>
        </w:rPr>
        <w:t>มีความเสี่ยงจากอัตราแลกเปลี่ยน ณ วันสิ้นรอบระยะเวลารายงาน ซึ่งสรุปเป็นสกุลเงินบาท</w:t>
      </w:r>
      <w:r w:rsidR="00977F36" w:rsidRPr="0033612C">
        <w:rPr>
          <w:rFonts w:eastAsia="Times New Roman" w:cs="Browallia New"/>
          <w:color w:val="000000"/>
          <w:szCs w:val="28"/>
          <w:cs/>
          <w:lang w:val="en-US" w:bidi="ar-SA"/>
        </w:rPr>
        <w:t xml:space="preserve"> ดังนี้</w:t>
      </w:r>
    </w:p>
    <w:p w14:paraId="5634BA36" w14:textId="77777777" w:rsidR="0071031C" w:rsidRPr="0033612C" w:rsidRDefault="0071031C" w:rsidP="00FD7DBC">
      <w:pPr>
        <w:pStyle w:val="ListParagraph"/>
        <w:spacing w:after="0" w:line="240" w:lineRule="auto"/>
        <w:ind w:left="1080" w:right="-6"/>
        <w:jc w:val="thaiDistribute"/>
        <w:rPr>
          <w:rFonts w:ascii="Browallia New" w:hAnsi="Browallia New" w:cs="Browallia New"/>
          <w:sz w:val="28"/>
        </w:rPr>
      </w:pPr>
    </w:p>
    <w:tbl>
      <w:tblPr>
        <w:tblStyle w:val="TableGridLight12"/>
        <w:tblW w:w="8568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1440"/>
        <w:gridCol w:w="1440"/>
      </w:tblGrid>
      <w:tr w:rsidR="0071031C" w:rsidRPr="0033612C" w14:paraId="38A27C41" w14:textId="77777777" w:rsidTr="001E1899">
        <w:tc>
          <w:tcPr>
            <w:tcW w:w="5688" w:type="dxa"/>
          </w:tcPr>
          <w:p w14:paraId="5AEBE8E9" w14:textId="77777777" w:rsidR="0071031C" w:rsidRPr="0033612C" w:rsidRDefault="0071031C" w:rsidP="007C4394">
            <w:pPr>
              <w:ind w:left="168" w:right="-72"/>
              <w:jc w:val="left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4F1D460" w14:textId="274C64CB" w:rsidR="0071031C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31</w:t>
            </w:r>
            <w:r w:rsidR="0071031C"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 xml:space="preserve"> ธันวาคม พ.ศ. </w:t>
            </w: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753103B" w14:textId="3F6FA920" w:rsidR="0071031C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31</w:t>
            </w:r>
            <w:r w:rsidR="0071031C"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 xml:space="preserve"> ธันวาคม พ.ศ. </w:t>
            </w: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2565</w:t>
            </w:r>
          </w:p>
        </w:tc>
      </w:tr>
      <w:tr w:rsidR="0071031C" w:rsidRPr="0033612C" w14:paraId="5EAAA51F" w14:textId="77777777" w:rsidTr="001E1899">
        <w:tc>
          <w:tcPr>
            <w:tcW w:w="5688" w:type="dxa"/>
          </w:tcPr>
          <w:p w14:paraId="4C8594C4" w14:textId="77777777" w:rsidR="0071031C" w:rsidRPr="0033612C" w:rsidRDefault="0071031C" w:rsidP="007C4394">
            <w:pPr>
              <w:ind w:left="168" w:right="-72"/>
              <w:jc w:val="left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BA90429" w14:textId="1C4A0C0D" w:rsidR="00BE381D" w:rsidRPr="0033612C" w:rsidRDefault="0071031C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ดอลลาร์สหรัฐ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117461" w14:textId="59ED9351" w:rsidR="00BE381D" w:rsidRPr="0033612C" w:rsidRDefault="0071031C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ดอลลาร์สหรัฐ</w:t>
            </w:r>
          </w:p>
        </w:tc>
      </w:tr>
      <w:tr w:rsidR="00823BF5" w:rsidRPr="0033612C" w14:paraId="225A7667" w14:textId="77777777" w:rsidTr="001E1899">
        <w:tc>
          <w:tcPr>
            <w:tcW w:w="5688" w:type="dxa"/>
          </w:tcPr>
          <w:p w14:paraId="2BB72CBE" w14:textId="77777777" w:rsidR="00823BF5" w:rsidRPr="0033612C" w:rsidRDefault="00823BF5" w:rsidP="007C4394">
            <w:pPr>
              <w:ind w:left="168" w:right="-72"/>
              <w:jc w:val="left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2D3C3C5B" w14:textId="77777777" w:rsidR="00823BF5" w:rsidRPr="0033612C" w:rsidRDefault="00823BF5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AE445E6" w14:textId="77777777" w:rsidR="00823BF5" w:rsidRPr="0033612C" w:rsidRDefault="00823BF5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</w:pPr>
          </w:p>
        </w:tc>
      </w:tr>
      <w:tr w:rsidR="00160FC3" w:rsidRPr="0033612C" w14:paraId="7CA4B32F" w14:textId="77777777" w:rsidTr="001E1899">
        <w:tc>
          <w:tcPr>
            <w:tcW w:w="5688" w:type="dxa"/>
          </w:tcPr>
          <w:p w14:paraId="1612C37A" w14:textId="05FF4B5C" w:rsidR="00160FC3" w:rsidRPr="0033612C" w:rsidRDefault="00160FC3" w:rsidP="00DA06DB">
            <w:pPr>
              <w:ind w:left="516" w:right="-72"/>
              <w:jc w:val="left"/>
              <w:rPr>
                <w:rFonts w:eastAsia="Times New Roman" w:cs="Browallia New"/>
                <w:color w:val="000000"/>
                <w:szCs w:val="28"/>
                <w:cs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>เจ้าหนี้การค้า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68E1D411" w14:textId="44C18A73" w:rsidR="00160FC3" w:rsidRPr="0033612C" w:rsidRDefault="00160FC3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918B95" w14:textId="65819CDF" w:rsidR="00160FC3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highlight w:val="yellow"/>
                <w:cs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44</w:t>
            </w:r>
            <w:r w:rsidR="00C62A24"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625</w:t>
            </w:r>
          </w:p>
        </w:tc>
      </w:tr>
    </w:tbl>
    <w:p w14:paraId="41AABF93" w14:textId="77777777" w:rsidR="00977F36" w:rsidRPr="0033612C" w:rsidRDefault="00977F36" w:rsidP="007C4394">
      <w:pPr>
        <w:pStyle w:val="ListParagraph"/>
        <w:spacing w:after="0" w:line="240" w:lineRule="auto"/>
        <w:ind w:left="1080" w:right="-6"/>
        <w:jc w:val="thaiDistribute"/>
        <w:rPr>
          <w:rFonts w:ascii="Browallia New" w:hAnsi="Browallia New" w:cs="Browallia New"/>
          <w:sz w:val="28"/>
        </w:rPr>
      </w:pPr>
    </w:p>
    <w:p w14:paraId="22DCECE5" w14:textId="460C0B20" w:rsidR="00977F36" w:rsidRPr="0033612C" w:rsidRDefault="00977F36" w:rsidP="007C4394">
      <w:pPr>
        <w:ind w:left="1080"/>
        <w:jc w:val="thaiDistribute"/>
        <w:rPr>
          <w:rFonts w:eastAsia="Times New Roman" w:cs="Browallia New"/>
          <w:color w:val="000000"/>
          <w:spacing w:val="-4"/>
          <w:szCs w:val="28"/>
          <w:lang w:val="en-US" w:bidi="ar-SA"/>
        </w:rPr>
      </w:pPr>
      <w:r w:rsidRPr="0033612C">
        <w:rPr>
          <w:rFonts w:eastAsia="Times New Roman" w:cs="Browallia New"/>
          <w:color w:val="000000"/>
          <w:spacing w:val="-4"/>
          <w:szCs w:val="28"/>
          <w:cs/>
          <w:lang w:val="en-US" w:bidi="ar-SA"/>
        </w:rPr>
        <w:t>กำไร</w:t>
      </w:r>
      <w:r w:rsidRPr="0033612C">
        <w:rPr>
          <w:rFonts w:eastAsia="Times New Roman" w:cs="Browallia New"/>
          <w:color w:val="000000"/>
          <w:spacing w:val="-4"/>
          <w:szCs w:val="28"/>
          <w:lang w:val="en-US" w:bidi="ar-SA"/>
        </w:rPr>
        <w:t>(</w:t>
      </w:r>
      <w:r w:rsidRPr="0033612C">
        <w:rPr>
          <w:rFonts w:eastAsia="Times New Roman" w:cs="Browallia New"/>
          <w:color w:val="000000"/>
          <w:spacing w:val="-4"/>
          <w:szCs w:val="28"/>
          <w:cs/>
          <w:lang w:val="en-US" w:bidi="ar-SA"/>
        </w:rPr>
        <w:t>ขาดทุน</w:t>
      </w:r>
      <w:r w:rsidRPr="0033612C">
        <w:rPr>
          <w:rFonts w:eastAsia="Times New Roman" w:cs="Browallia New"/>
          <w:color w:val="000000"/>
          <w:spacing w:val="-4"/>
          <w:szCs w:val="28"/>
          <w:lang w:val="en-US" w:bidi="ar-SA"/>
        </w:rPr>
        <w:t>)</w:t>
      </w:r>
      <w:r w:rsidRPr="0033612C">
        <w:rPr>
          <w:rFonts w:eastAsia="Times New Roman" w:cs="Browallia New"/>
          <w:color w:val="000000"/>
          <w:spacing w:val="-4"/>
          <w:szCs w:val="28"/>
          <w:cs/>
          <w:lang w:val="en-US" w:bidi="ar-SA"/>
        </w:rPr>
        <w:t>จากอัตราแลกเปลี่ยนสุทธิที่รับรู้ในกำไรหรือขาดทุน สามารถสรุปได้ดังนี้</w:t>
      </w:r>
    </w:p>
    <w:p w14:paraId="1078E3A9" w14:textId="77777777" w:rsidR="00977F36" w:rsidRPr="0033612C" w:rsidRDefault="00977F36" w:rsidP="007C4394">
      <w:pPr>
        <w:pStyle w:val="ListParagraph"/>
        <w:spacing w:after="0" w:line="240" w:lineRule="auto"/>
        <w:ind w:left="1080" w:right="-6"/>
        <w:jc w:val="thaiDistribute"/>
        <w:rPr>
          <w:rFonts w:ascii="Browallia New" w:hAnsi="Browallia New" w:cs="Browallia New"/>
          <w:sz w:val="28"/>
        </w:rPr>
      </w:pPr>
    </w:p>
    <w:tbl>
      <w:tblPr>
        <w:tblStyle w:val="TableGridLight12"/>
        <w:tblW w:w="8406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6"/>
        <w:gridCol w:w="1440"/>
        <w:gridCol w:w="1440"/>
      </w:tblGrid>
      <w:tr w:rsidR="0071031C" w:rsidRPr="0033612C" w14:paraId="2D31BDB1" w14:textId="77777777" w:rsidTr="007C4394">
        <w:tc>
          <w:tcPr>
            <w:tcW w:w="5526" w:type="dxa"/>
          </w:tcPr>
          <w:p w14:paraId="3008F231" w14:textId="77777777" w:rsidR="0071031C" w:rsidRPr="0033612C" w:rsidRDefault="0071031C" w:rsidP="007C4394">
            <w:pPr>
              <w:ind w:left="342" w:right="-72"/>
              <w:jc w:val="left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1E2DF34" w14:textId="15755779" w:rsidR="0071031C" w:rsidRPr="0033612C" w:rsidRDefault="0071031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pacing w:val="-6"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color w:val="000000"/>
                <w:spacing w:val="-6"/>
                <w:szCs w:val="28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799AA95" w14:textId="70759403" w:rsidR="0071031C" w:rsidRPr="0033612C" w:rsidRDefault="0071031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2565</w:t>
            </w:r>
          </w:p>
        </w:tc>
      </w:tr>
      <w:tr w:rsidR="00AB21CB" w:rsidRPr="0033612C" w14:paraId="62999FBC" w14:textId="77777777" w:rsidTr="007C4394">
        <w:tc>
          <w:tcPr>
            <w:tcW w:w="5526" w:type="dxa"/>
          </w:tcPr>
          <w:p w14:paraId="279471D0" w14:textId="77777777" w:rsidR="00AB21CB" w:rsidRPr="0033612C" w:rsidRDefault="00AB21CB" w:rsidP="007C4394">
            <w:pPr>
              <w:ind w:left="342" w:right="-72"/>
              <w:jc w:val="left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4DF0405" w14:textId="7BF9DE36" w:rsidR="00AB21CB" w:rsidRPr="0033612C" w:rsidRDefault="00AB21CB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pacing w:val="-6"/>
                <w:szCs w:val="28"/>
                <w:cs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A9E3EB" w14:textId="3BCEB6DA" w:rsidR="00AB21CB" w:rsidRPr="0033612C" w:rsidRDefault="00AB21CB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บาท</w:t>
            </w:r>
          </w:p>
        </w:tc>
      </w:tr>
      <w:tr w:rsidR="00823BF5" w:rsidRPr="0033612C" w14:paraId="733B0F28" w14:textId="77777777" w:rsidTr="007C4394">
        <w:trPr>
          <w:trHeight w:val="58"/>
        </w:trPr>
        <w:tc>
          <w:tcPr>
            <w:tcW w:w="5526" w:type="dxa"/>
            <w:vAlign w:val="bottom"/>
          </w:tcPr>
          <w:p w14:paraId="70EEDE2C" w14:textId="77777777" w:rsidR="00823BF5" w:rsidRPr="0033612C" w:rsidRDefault="00823BF5" w:rsidP="007C4394">
            <w:pPr>
              <w:autoSpaceDE w:val="0"/>
              <w:autoSpaceDN w:val="0"/>
              <w:ind w:left="342" w:right="-72"/>
              <w:jc w:val="left"/>
              <w:rPr>
                <w:rFonts w:eastAsia="Arial" w:cs="Browallia New"/>
                <w:color w:val="000000"/>
                <w:szCs w:val="28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16CE381F" w14:textId="77777777" w:rsidR="00823BF5" w:rsidRPr="0033612C" w:rsidRDefault="00823BF5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04BB3BD" w14:textId="77777777" w:rsidR="00823BF5" w:rsidRPr="0033612C" w:rsidRDefault="00823BF5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A24962" w:rsidRPr="0033612C" w14:paraId="32E2908E" w14:textId="77777777" w:rsidTr="007C4394">
        <w:trPr>
          <w:trHeight w:val="68"/>
        </w:trPr>
        <w:tc>
          <w:tcPr>
            <w:tcW w:w="5526" w:type="dxa"/>
            <w:vAlign w:val="bottom"/>
          </w:tcPr>
          <w:p w14:paraId="6847058B" w14:textId="13E1BF9F" w:rsidR="00A24962" w:rsidRPr="0033612C" w:rsidRDefault="00A24962" w:rsidP="007C4394">
            <w:pPr>
              <w:autoSpaceDE w:val="0"/>
              <w:autoSpaceDN w:val="0"/>
              <w:ind w:left="342" w:right="-72"/>
              <w:jc w:val="left"/>
              <w:rPr>
                <w:rFonts w:eastAsia="Arial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Arial" w:cs="Browallia New"/>
                <w:color w:val="000000"/>
                <w:szCs w:val="28"/>
                <w:cs/>
                <w:lang w:val="en-US"/>
              </w:rPr>
              <w:t>กำไร</w:t>
            </w:r>
            <w:r w:rsidRPr="0033612C">
              <w:rPr>
                <w:rFonts w:eastAsia="Arial" w:cs="Browallia New"/>
                <w:color w:val="000000"/>
                <w:szCs w:val="28"/>
                <w:lang w:val="en-US"/>
              </w:rPr>
              <w:t>(</w:t>
            </w:r>
            <w:r w:rsidRPr="0033612C">
              <w:rPr>
                <w:rFonts w:eastAsia="Arial" w:cs="Browallia New"/>
                <w:color w:val="000000"/>
                <w:szCs w:val="28"/>
                <w:cs/>
                <w:lang w:val="en-US"/>
              </w:rPr>
              <w:t>ข</w:t>
            </w:r>
            <w:r w:rsidRPr="0033612C">
              <w:rPr>
                <w:rFonts w:eastAsia="Arial" w:cs="Browallia New"/>
                <w:color w:val="000000"/>
                <w:szCs w:val="28"/>
                <w:cs/>
              </w:rPr>
              <w:t>าดทุน</w:t>
            </w:r>
            <w:r w:rsidRPr="0033612C">
              <w:rPr>
                <w:rFonts w:eastAsia="Arial" w:cs="Browallia New"/>
                <w:color w:val="000000"/>
                <w:szCs w:val="28"/>
                <w:cs/>
                <w:lang w:val="en-US"/>
              </w:rPr>
              <w:t>)จากอัตราแลกเปลี่ยนสุทธิ</w:t>
            </w:r>
          </w:p>
        </w:tc>
        <w:tc>
          <w:tcPr>
            <w:tcW w:w="1440" w:type="dxa"/>
            <w:shd w:val="clear" w:color="auto" w:fill="FAFAFA"/>
          </w:tcPr>
          <w:p w14:paraId="1ACF5792" w14:textId="7580147E" w:rsidR="00A24962" w:rsidRPr="0033612C" w:rsidRDefault="00A2496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</w:tcPr>
          <w:p w14:paraId="65F2E907" w14:textId="330A32B8" w:rsidR="00A24962" w:rsidRPr="0033612C" w:rsidRDefault="00A2496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7C4394" w:rsidRPr="0033612C" w14:paraId="57218965" w14:textId="77777777" w:rsidTr="007C4394">
        <w:trPr>
          <w:trHeight w:val="68"/>
        </w:trPr>
        <w:tc>
          <w:tcPr>
            <w:tcW w:w="5526" w:type="dxa"/>
            <w:vAlign w:val="bottom"/>
          </w:tcPr>
          <w:p w14:paraId="15CF255E" w14:textId="07CCF15B" w:rsidR="007C4394" w:rsidRPr="0033612C" w:rsidRDefault="007C4394" w:rsidP="007C4394">
            <w:pPr>
              <w:autoSpaceDE w:val="0"/>
              <w:autoSpaceDN w:val="0"/>
              <w:ind w:left="342" w:right="-72"/>
              <w:jc w:val="left"/>
              <w:rPr>
                <w:rFonts w:eastAsia="Arial" w:cs="Browallia New"/>
                <w:color w:val="000000"/>
                <w:szCs w:val="28"/>
                <w:cs/>
                <w:lang w:val="en-US"/>
              </w:rPr>
            </w:pPr>
            <w:r w:rsidRPr="0033612C">
              <w:rPr>
                <w:rFonts w:eastAsia="Arial" w:cs="Browallia New"/>
                <w:color w:val="000000"/>
                <w:szCs w:val="28"/>
                <w:lang w:val="en-US"/>
              </w:rPr>
              <w:t xml:space="preserve">   </w:t>
            </w:r>
            <w:r w:rsidRPr="0033612C">
              <w:rPr>
                <w:rFonts w:eastAsia="Arial" w:cs="Browallia New"/>
                <w:color w:val="000000"/>
                <w:szCs w:val="28"/>
                <w:cs/>
                <w:lang w:val="en-US"/>
              </w:rPr>
              <w:t>ที่รับรู้ในกำไรก่อนภาษีเงินได้</w:t>
            </w:r>
          </w:p>
        </w:tc>
        <w:tc>
          <w:tcPr>
            <w:tcW w:w="1440" w:type="dxa"/>
            <w:shd w:val="clear" w:color="auto" w:fill="FAFAFA"/>
          </w:tcPr>
          <w:p w14:paraId="46D94916" w14:textId="6E1D18FD" w:rsidR="007C4394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19</w:t>
            </w:r>
            <w:r w:rsidR="002A5460"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142</w:t>
            </w:r>
          </w:p>
        </w:tc>
        <w:tc>
          <w:tcPr>
            <w:tcW w:w="1440" w:type="dxa"/>
          </w:tcPr>
          <w:p w14:paraId="18D5A4D7" w14:textId="3A203EBD" w:rsidR="007C4394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38</w:t>
            </w:r>
            <w:r w:rsidR="002A5460"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100</w:t>
            </w:r>
          </w:p>
        </w:tc>
      </w:tr>
    </w:tbl>
    <w:p w14:paraId="106028A9" w14:textId="3A1F819D" w:rsidR="00FD7DBC" w:rsidRPr="0033612C" w:rsidRDefault="00FD7DBC" w:rsidP="007C4394">
      <w:pPr>
        <w:ind w:left="1080" w:right="-5"/>
        <w:jc w:val="thaiDistribute"/>
        <w:rPr>
          <w:rFonts w:eastAsia="Times New Roman" w:cs="Browallia New"/>
          <w:i/>
          <w:iCs/>
          <w:color w:val="CF4A02"/>
          <w:szCs w:val="28"/>
        </w:rPr>
      </w:pPr>
    </w:p>
    <w:p w14:paraId="65BC406B" w14:textId="77777777" w:rsidR="00FD7DBC" w:rsidRPr="0033612C" w:rsidRDefault="00FD7DBC">
      <w:pPr>
        <w:spacing w:after="160" w:line="259" w:lineRule="auto"/>
        <w:jc w:val="left"/>
        <w:rPr>
          <w:rFonts w:eastAsia="Times New Roman" w:cs="Browallia New"/>
          <w:i/>
          <w:iCs/>
          <w:color w:val="CF4A02"/>
          <w:szCs w:val="28"/>
        </w:rPr>
      </w:pPr>
      <w:r w:rsidRPr="0033612C">
        <w:rPr>
          <w:rFonts w:eastAsia="Times New Roman" w:cs="Browallia New"/>
          <w:i/>
          <w:iCs/>
          <w:color w:val="CF4A02"/>
          <w:szCs w:val="28"/>
        </w:rPr>
        <w:br w:type="page"/>
      </w:r>
    </w:p>
    <w:p w14:paraId="232413FC" w14:textId="77777777" w:rsidR="007C4394" w:rsidRPr="0033612C" w:rsidRDefault="007C4394" w:rsidP="007C4394">
      <w:pPr>
        <w:ind w:left="1080" w:right="-5"/>
        <w:jc w:val="thaiDistribute"/>
        <w:rPr>
          <w:rFonts w:eastAsia="Times New Roman" w:cs="Browallia New"/>
          <w:i/>
          <w:iCs/>
          <w:color w:val="CF4A02"/>
          <w:szCs w:val="28"/>
        </w:rPr>
      </w:pPr>
    </w:p>
    <w:p w14:paraId="2ED62282" w14:textId="0AD45F7E" w:rsidR="00977F36" w:rsidRPr="0033612C" w:rsidRDefault="00977F36" w:rsidP="007C4394">
      <w:pPr>
        <w:ind w:left="1080" w:right="-5"/>
        <w:jc w:val="thaiDistribute"/>
        <w:rPr>
          <w:rFonts w:eastAsia="Times New Roman" w:cs="Browallia New"/>
          <w:i/>
          <w:iCs/>
          <w:color w:val="CF4A02"/>
          <w:szCs w:val="28"/>
        </w:rPr>
      </w:pPr>
      <w:r w:rsidRPr="0033612C">
        <w:rPr>
          <w:rFonts w:eastAsia="Times New Roman" w:cs="Browallia New"/>
          <w:i/>
          <w:iCs/>
          <w:color w:val="CF4A02"/>
          <w:szCs w:val="28"/>
          <w:cs/>
        </w:rPr>
        <w:t>การวิเคราะห์ความอ่อนไหว</w:t>
      </w:r>
    </w:p>
    <w:p w14:paraId="67F6942A" w14:textId="77777777" w:rsidR="00977F36" w:rsidRPr="0033612C" w:rsidRDefault="00977F36" w:rsidP="007C4394">
      <w:pPr>
        <w:ind w:left="1080" w:right="-5"/>
        <w:jc w:val="thaiDistribute"/>
        <w:rPr>
          <w:rFonts w:eastAsia="Times New Roman" w:cs="Browallia New"/>
          <w:i/>
          <w:iCs/>
          <w:color w:val="CF4A02"/>
          <w:szCs w:val="28"/>
        </w:rPr>
      </w:pPr>
    </w:p>
    <w:p w14:paraId="799EFF46" w14:textId="56888E68" w:rsidR="00977F36" w:rsidRPr="0033612C" w:rsidRDefault="00977F36" w:rsidP="007C4394">
      <w:pPr>
        <w:ind w:left="1080" w:right="-5"/>
        <w:jc w:val="thaiDistribute"/>
        <w:rPr>
          <w:rFonts w:eastAsia="Times New Roman" w:cs="Browallia New"/>
          <w:color w:val="000000"/>
          <w:szCs w:val="28"/>
          <w:lang w:val="en-US" w:bidi="ar-SA"/>
        </w:rPr>
      </w:pPr>
      <w:r w:rsidRPr="0033612C">
        <w:rPr>
          <w:rFonts w:eastAsia="Times New Roman" w:cs="Browallia New"/>
          <w:color w:val="000000"/>
          <w:spacing w:val="-4"/>
          <w:szCs w:val="28"/>
          <w:cs/>
          <w:lang w:val="en-US"/>
        </w:rPr>
        <w:t>ดังที่แสดงในตารางข้างต้น</w:t>
      </w:r>
      <w:r w:rsidRPr="0033612C">
        <w:rPr>
          <w:rFonts w:eastAsia="Times New Roman" w:cs="Browallia New"/>
          <w:color w:val="000000"/>
          <w:spacing w:val="-4"/>
          <w:szCs w:val="28"/>
          <w:lang w:val="en-US" w:bidi="ar-SA"/>
        </w:rPr>
        <w:t xml:space="preserve"> </w:t>
      </w:r>
      <w:r w:rsidR="009D02F0" w:rsidRPr="0033612C">
        <w:rPr>
          <w:rFonts w:eastAsia="Times New Roman" w:cs="Browallia New"/>
          <w:color w:val="000000"/>
          <w:spacing w:val="-4"/>
          <w:szCs w:val="28"/>
          <w:cs/>
          <w:lang w:val="en-US"/>
        </w:rPr>
        <w:t>บริษัท</w:t>
      </w:r>
      <w:r w:rsidRPr="0033612C">
        <w:rPr>
          <w:rFonts w:eastAsia="Times New Roman" w:cs="Browallia New"/>
          <w:color w:val="000000"/>
          <w:spacing w:val="-4"/>
          <w:szCs w:val="28"/>
          <w:cs/>
          <w:lang w:val="en-US"/>
        </w:rPr>
        <w:t>มีความเสี่ยงหลักจากการเปลี่ยนแปลงในอัตราแลกเปลี่ยนระหว่างเงินบาท</w:t>
      </w:r>
      <w:r w:rsidRPr="0033612C">
        <w:rPr>
          <w:rFonts w:eastAsia="Times New Roman" w:cs="Browallia New"/>
          <w:color w:val="000000"/>
          <w:szCs w:val="28"/>
          <w:lang w:val="en-US" w:bidi="ar-SA"/>
        </w:rPr>
        <w:t xml:space="preserve"> </w:t>
      </w:r>
      <w:r w:rsidRPr="0033612C">
        <w:rPr>
          <w:rFonts w:eastAsia="Times New Roman" w:cs="Browallia New"/>
          <w:color w:val="000000"/>
          <w:spacing w:val="-4"/>
          <w:szCs w:val="28"/>
          <w:cs/>
          <w:lang w:val="en-US"/>
        </w:rPr>
        <w:t>กับเงินดอลลาห์สหรัฐ ความอ่อนไหวในกำไรหรือขาดทุนต่อการเปลี่ยนแปลงในอัตราแลกเปลี่ยนส่วนใหญ่</w:t>
      </w:r>
      <w:r w:rsidR="00007E34" w:rsidRPr="0033612C">
        <w:rPr>
          <w:rFonts w:eastAsia="Times New Roman" w:cs="Browallia New"/>
          <w:color w:val="000000"/>
          <w:spacing w:val="-4"/>
          <w:szCs w:val="28"/>
          <w:lang w:val="en-US"/>
        </w:rPr>
        <w:br/>
      </w:r>
      <w:r w:rsidRPr="0033612C">
        <w:rPr>
          <w:rFonts w:eastAsia="Times New Roman" w:cs="Browallia New"/>
          <w:color w:val="000000"/>
          <w:szCs w:val="28"/>
          <w:cs/>
          <w:lang w:val="en-US"/>
        </w:rPr>
        <w:t xml:space="preserve">มาจากหนี้สินทางการเงินในสกุลเงินดอลลาห์สหรัฐ </w:t>
      </w:r>
    </w:p>
    <w:p w14:paraId="63B40F79" w14:textId="77777777" w:rsidR="00977F36" w:rsidRPr="0033612C" w:rsidRDefault="00977F36" w:rsidP="007C4394">
      <w:pPr>
        <w:ind w:left="1080" w:right="-5"/>
        <w:jc w:val="thaiDistribute"/>
        <w:rPr>
          <w:rFonts w:eastAsia="Times New Roman" w:cs="Browallia New"/>
          <w:color w:val="000000"/>
          <w:spacing w:val="-4"/>
          <w:szCs w:val="28"/>
          <w:lang w:val="en-US" w:bidi="ar-SA"/>
        </w:rPr>
      </w:pPr>
    </w:p>
    <w:tbl>
      <w:tblPr>
        <w:tblStyle w:val="TableGridLight13"/>
        <w:tblW w:w="8395" w:type="dxa"/>
        <w:tblInd w:w="630" w:type="dxa"/>
        <w:tblLook w:val="04A0" w:firstRow="1" w:lastRow="0" w:firstColumn="1" w:lastColumn="0" w:noHBand="0" w:noVBand="1"/>
      </w:tblPr>
      <w:tblGrid>
        <w:gridCol w:w="5515"/>
        <w:gridCol w:w="1440"/>
        <w:gridCol w:w="1440"/>
      </w:tblGrid>
      <w:tr w:rsidR="000900C5" w:rsidRPr="0033612C" w14:paraId="1C8C2DFC" w14:textId="77777777" w:rsidTr="00463765">
        <w:trPr>
          <w:tblHeader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14:paraId="65D49BD1" w14:textId="77777777" w:rsidR="000900C5" w:rsidRPr="0033612C" w:rsidRDefault="000900C5" w:rsidP="007C4394">
            <w:pPr>
              <w:ind w:left="342" w:right="-72"/>
              <w:jc w:val="left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DC9DC" w14:textId="79A97C47" w:rsidR="000900C5" w:rsidRPr="0033612C" w:rsidRDefault="000900C5" w:rsidP="007C4394">
            <w:pPr>
              <w:jc w:val="center"/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ผลกระทบต่อกำไรสุทธิ</w:t>
            </w:r>
          </w:p>
        </w:tc>
      </w:tr>
      <w:tr w:rsidR="000900C5" w:rsidRPr="0033612C" w14:paraId="389A0109" w14:textId="77777777" w:rsidTr="00463765">
        <w:trPr>
          <w:tblHeader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14:paraId="48CCD20C" w14:textId="77777777" w:rsidR="000900C5" w:rsidRPr="0033612C" w:rsidRDefault="000900C5" w:rsidP="007C4394">
            <w:pPr>
              <w:ind w:left="342" w:right="-72"/>
              <w:jc w:val="left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2E45B" w14:textId="6C6F8634" w:rsidR="000900C5" w:rsidRPr="0033612C" w:rsidRDefault="000900C5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F7AA2" w14:textId="794D15E9" w:rsidR="000900C5" w:rsidRPr="0033612C" w:rsidRDefault="000900C5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2565</w:t>
            </w:r>
          </w:p>
        </w:tc>
      </w:tr>
      <w:tr w:rsidR="00AB21CB" w:rsidRPr="0033612C" w14:paraId="4AF13C18" w14:textId="77777777" w:rsidTr="00463765">
        <w:trPr>
          <w:tblHeader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14:paraId="13E7283C" w14:textId="77777777" w:rsidR="00AB21CB" w:rsidRPr="0033612C" w:rsidRDefault="00AB21CB" w:rsidP="007C4394">
            <w:pPr>
              <w:ind w:left="342" w:right="-72"/>
              <w:jc w:val="left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F48DC" w14:textId="00840554" w:rsidR="00AB21CB" w:rsidRPr="0033612C" w:rsidRDefault="00AB21CB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AE934" w14:textId="63CD1CCA" w:rsidR="00AB21CB" w:rsidRPr="0033612C" w:rsidRDefault="00AB21CB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บาท</w:t>
            </w:r>
          </w:p>
        </w:tc>
      </w:tr>
      <w:tr w:rsidR="00AB21CB" w:rsidRPr="0033612C" w14:paraId="3F0F49C9" w14:textId="77777777" w:rsidTr="00463765"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14:paraId="07267D01" w14:textId="5A38519E" w:rsidR="00AB21CB" w:rsidRPr="0033612C" w:rsidRDefault="00AB21CB" w:rsidP="007C4394">
            <w:pPr>
              <w:ind w:left="342" w:right="-72"/>
              <w:jc w:val="left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A9654D2" w14:textId="77777777" w:rsidR="00AB21CB" w:rsidRPr="0033612C" w:rsidRDefault="00AB21CB" w:rsidP="007C4394">
            <w:pPr>
              <w:ind w:right="-72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0E4BE" w14:textId="77777777" w:rsidR="00AB21CB" w:rsidRPr="0033612C" w:rsidRDefault="00AB21CB" w:rsidP="007C4394">
            <w:pPr>
              <w:ind w:right="-72"/>
              <w:rPr>
                <w:rFonts w:eastAsia="Times New Roman" w:cs="Browallia New"/>
                <w:color w:val="000000"/>
                <w:szCs w:val="28"/>
              </w:rPr>
            </w:pPr>
          </w:p>
        </w:tc>
      </w:tr>
      <w:tr w:rsidR="007C4394" w:rsidRPr="0033612C" w14:paraId="4F275728" w14:textId="77777777" w:rsidTr="00463765"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14:paraId="261C422E" w14:textId="3DA00566" w:rsidR="007C4394" w:rsidRPr="0033612C" w:rsidRDefault="007C4394" w:rsidP="007C4394">
            <w:pPr>
              <w:ind w:left="342" w:right="-72"/>
              <w:jc w:val="left"/>
              <w:rPr>
                <w:rFonts w:eastAsia="Times New Roman" w:cs="Browallia New"/>
                <w:color w:val="000000"/>
                <w:szCs w:val="28"/>
                <w:cs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>อัตราแลกเปลี่ยน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 xml:space="preserve">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>(บาทต่อดอลล่าร์สหรัฐ)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52398A2" w14:textId="77777777" w:rsidR="007C4394" w:rsidRPr="0033612C" w:rsidRDefault="007C4394" w:rsidP="007C4394">
            <w:pPr>
              <w:ind w:right="-72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1A341FC" w14:textId="77777777" w:rsidR="007C4394" w:rsidRPr="0033612C" w:rsidRDefault="007C4394" w:rsidP="007C4394">
            <w:pPr>
              <w:ind w:right="-72"/>
              <w:rPr>
                <w:rFonts w:eastAsia="Times New Roman" w:cs="Browallia New"/>
                <w:color w:val="000000"/>
                <w:szCs w:val="28"/>
              </w:rPr>
            </w:pPr>
          </w:p>
        </w:tc>
      </w:tr>
      <w:tr w:rsidR="00754F52" w:rsidRPr="0033612C" w14:paraId="56823B7E" w14:textId="77777777" w:rsidTr="00463765">
        <w:trPr>
          <w:trHeight w:val="68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14:paraId="488E7398" w14:textId="68F8F9EB" w:rsidR="00754F52" w:rsidRPr="0033612C" w:rsidRDefault="00754F52" w:rsidP="007C4394">
            <w:pPr>
              <w:ind w:left="342" w:right="-72"/>
              <w:jc w:val="left"/>
              <w:rPr>
                <w:rFonts w:eastAsia="Times New Roman" w:cs="Browallia New"/>
                <w:color w:val="000000"/>
                <w:szCs w:val="28"/>
                <w:cs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 xml:space="preserve">   -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 xml:space="preserve"> เพิ่มขึ้นร้อยละ 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10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 xml:space="preserve"> (พ.ศ. </w:t>
            </w:r>
            <w:proofErr w:type="gramStart"/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2565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 xml:space="preserve"> :</w:t>
            </w:r>
            <w:proofErr w:type="gramEnd"/>
            <w:r w:rsidRPr="0033612C">
              <w:rPr>
                <w:rFonts w:eastAsia="Times New Roman" w:cs="Browallia New"/>
                <w:color w:val="000000"/>
                <w:szCs w:val="28"/>
              </w:rPr>
              <w:t xml:space="preserve">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 xml:space="preserve">ร้อยละ 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10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>)*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BF56450" w14:textId="5F9F31C7" w:rsidR="00754F52" w:rsidRPr="0033612C" w:rsidRDefault="001657E5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161F97" w14:textId="752DD30D" w:rsidR="00754F52" w:rsidRPr="0033612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(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161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662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)</w:t>
            </w:r>
          </w:p>
        </w:tc>
      </w:tr>
      <w:tr w:rsidR="00754F52" w:rsidRPr="0033612C" w14:paraId="68581696" w14:textId="77777777" w:rsidTr="00463765"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14:paraId="5D313DA5" w14:textId="77777777" w:rsidR="00754F52" w:rsidRPr="0033612C" w:rsidRDefault="00754F52" w:rsidP="007C4394">
            <w:pPr>
              <w:ind w:left="342" w:right="-72"/>
              <w:jc w:val="lef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>อัตราแลกเปลี่ยน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 xml:space="preserve">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 xml:space="preserve">(บาทต่อดอลล่าร์สหรัฐ)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516B9DC" w14:textId="77777777" w:rsidR="00754F52" w:rsidRPr="0033612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E4FB60" w14:textId="77777777" w:rsidR="00754F52" w:rsidRPr="0033612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</w:p>
        </w:tc>
      </w:tr>
      <w:tr w:rsidR="00754F52" w:rsidRPr="0033612C" w14:paraId="5E1601A0" w14:textId="77777777" w:rsidTr="00463765"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</w:tcPr>
          <w:p w14:paraId="166768D0" w14:textId="67F8E58A" w:rsidR="00754F52" w:rsidRPr="0033612C" w:rsidRDefault="00754F52" w:rsidP="007C4394">
            <w:pPr>
              <w:ind w:left="342" w:right="-72"/>
              <w:jc w:val="lef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 xml:space="preserve">   -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 xml:space="preserve"> ลดลงร้อยละ 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10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 xml:space="preserve"> (พ.ศ. </w:t>
            </w:r>
            <w:proofErr w:type="gramStart"/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2565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 xml:space="preserve"> :</w:t>
            </w:r>
            <w:proofErr w:type="gramEnd"/>
            <w:r w:rsidRPr="0033612C">
              <w:rPr>
                <w:rFonts w:eastAsia="Times New Roman" w:cs="Browallia New"/>
                <w:color w:val="000000"/>
                <w:szCs w:val="28"/>
              </w:rPr>
              <w:t xml:space="preserve">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 xml:space="preserve">ร้อยละ 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10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>)*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82CB1C1" w14:textId="7945766E" w:rsidR="00754F52" w:rsidRPr="0033612C" w:rsidRDefault="001657E5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5AC09D1" w14:textId="683460BE" w:rsidR="00754F5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161</w:t>
            </w:r>
            <w:r w:rsidR="00754F52"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662</w:t>
            </w:r>
          </w:p>
        </w:tc>
      </w:tr>
    </w:tbl>
    <w:p w14:paraId="1CC5CA89" w14:textId="77777777" w:rsidR="00823BF5" w:rsidRPr="0033612C" w:rsidRDefault="00823BF5" w:rsidP="007C4394">
      <w:pPr>
        <w:ind w:left="1080"/>
        <w:rPr>
          <w:rFonts w:eastAsia="Times New Roman" w:cs="Browallia New"/>
          <w:color w:val="000000"/>
          <w:szCs w:val="28"/>
          <w:lang w:val="en-US" w:bidi="ar-SA"/>
        </w:rPr>
      </w:pPr>
    </w:p>
    <w:p w14:paraId="3BABC332" w14:textId="1AFB203E" w:rsidR="00977F36" w:rsidRPr="0033612C" w:rsidRDefault="00977F36" w:rsidP="007C4394">
      <w:pPr>
        <w:ind w:left="1080"/>
        <w:rPr>
          <w:rFonts w:eastAsia="Times New Roman" w:cs="Browallia New"/>
          <w:color w:val="000000"/>
          <w:szCs w:val="28"/>
          <w:lang w:val="en-US" w:bidi="ar-SA"/>
        </w:rPr>
      </w:pPr>
      <w:r w:rsidRPr="0033612C">
        <w:rPr>
          <w:rFonts w:eastAsia="Times New Roman" w:cs="Browallia New"/>
          <w:color w:val="000000"/>
          <w:szCs w:val="28"/>
          <w:cs/>
          <w:lang w:val="en-US" w:bidi="ar-SA"/>
        </w:rPr>
        <w:t>*</w:t>
      </w:r>
      <w:r w:rsidRPr="0033612C">
        <w:rPr>
          <w:rFonts w:eastAsia="Times New Roman" w:cs="Browallia New"/>
          <w:color w:val="000000"/>
          <w:szCs w:val="28"/>
          <w:lang w:val="en-US" w:bidi="ar-SA"/>
        </w:rPr>
        <w:t xml:space="preserve"> </w:t>
      </w:r>
      <w:r w:rsidRPr="0033612C">
        <w:rPr>
          <w:rFonts w:eastAsia="Times New Roman" w:cs="Browallia New"/>
          <w:color w:val="000000"/>
          <w:szCs w:val="28"/>
          <w:cs/>
          <w:lang w:val="en-US" w:bidi="ar-SA"/>
        </w:rPr>
        <w:t xml:space="preserve"> โดยกำหนดให้ปัจจัยอื่นคงที่</w:t>
      </w:r>
    </w:p>
    <w:p w14:paraId="2F10B1A2" w14:textId="77777777" w:rsidR="00A7182D" w:rsidRPr="0033612C" w:rsidRDefault="00A7182D" w:rsidP="007C4394">
      <w:pPr>
        <w:ind w:left="1080"/>
        <w:rPr>
          <w:rFonts w:eastAsia="Times New Roman" w:cs="Browallia New"/>
          <w:color w:val="000000"/>
          <w:szCs w:val="28"/>
          <w:lang w:val="en-US" w:bidi="ar-SA"/>
        </w:rPr>
      </w:pPr>
    </w:p>
    <w:p w14:paraId="3675810F" w14:textId="76DB01CF" w:rsidR="00D27E78" w:rsidRPr="0033612C" w:rsidRDefault="00B11E42" w:rsidP="007C4394">
      <w:pPr>
        <w:tabs>
          <w:tab w:val="right" w:pos="7200"/>
          <w:tab w:val="right" w:pos="8540"/>
        </w:tabs>
        <w:ind w:left="1080" w:hanging="547"/>
        <w:jc w:val="thaiDistribute"/>
        <w:outlineLvl w:val="0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  <w:cs/>
        </w:rPr>
        <w:t>ข)</w:t>
      </w:r>
      <w:r w:rsidR="00823BF5" w:rsidRPr="0033612C">
        <w:rPr>
          <w:rFonts w:cs="Browallia New"/>
          <w:b/>
          <w:bCs/>
          <w:color w:val="CF4A02"/>
          <w:szCs w:val="28"/>
        </w:rPr>
        <w:tab/>
      </w:r>
      <w:r w:rsidRPr="0033612C">
        <w:rPr>
          <w:rFonts w:cs="Browallia New"/>
          <w:b/>
          <w:bCs/>
          <w:color w:val="CF4A02"/>
          <w:szCs w:val="28"/>
          <w:cs/>
        </w:rPr>
        <w:t>ค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>วามเสี่ยงในมูลค่ายุติธรรมและความเสี่ยงในกระแสเงินสดที่เกิดจากการเปลี่ยนแปลงอัตราดอกเบี้ย</w:t>
      </w:r>
    </w:p>
    <w:p w14:paraId="54E4DD1D" w14:textId="77777777" w:rsidR="00D27E78" w:rsidRPr="0033612C" w:rsidRDefault="00D27E78" w:rsidP="007C4394">
      <w:pPr>
        <w:ind w:left="1080" w:right="-5"/>
        <w:jc w:val="thaiDistribute"/>
        <w:rPr>
          <w:rFonts w:cs="Browallia New"/>
          <w:szCs w:val="28"/>
        </w:rPr>
      </w:pPr>
    </w:p>
    <w:p w14:paraId="6B037201" w14:textId="4FCBFEE0" w:rsidR="00D27E78" w:rsidRPr="0033612C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  <w:cs/>
        </w:rPr>
        <w:t>รายได้และกระแสเงินสดจากการดำเนินงานของ</w:t>
      </w:r>
      <w:r w:rsidR="00185071" w:rsidRPr="0033612C">
        <w:rPr>
          <w:rFonts w:cs="Browallia New"/>
          <w:color w:val="000000" w:themeColor="text1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zCs w:val="28"/>
          <w:cs/>
        </w:rPr>
        <w:t xml:space="preserve">ส่วนใหญ่ไม่ขึ้นกับการเปลี่ยนแปลงของอัตราดอกเบี้ยในตลาด </w:t>
      </w:r>
      <w:r w:rsidR="00185071" w:rsidRPr="0033612C">
        <w:rPr>
          <w:rFonts w:cs="Browallia New"/>
          <w:color w:val="000000" w:themeColor="text1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zCs w:val="28"/>
          <w:cs/>
        </w:rPr>
        <w:t>มีความเสี่ยงจากอัตราดอกเบี้ยจากเงินฝากสถาบันการเงิน เงินฝากธนาคารที่ติด</w:t>
      </w:r>
      <w:r w:rsidRPr="0033612C">
        <w:rPr>
          <w:rFonts w:cs="Browallia New"/>
          <w:color w:val="000000" w:themeColor="text1"/>
          <w:spacing w:val="-4"/>
          <w:szCs w:val="28"/>
          <w:cs/>
        </w:rPr>
        <w:t>ภาระค้ำประกัน ลูกหนี้ตามสัญญาเช่า</w:t>
      </w:r>
      <w:r w:rsidR="00D20C8F" w:rsidRPr="0033612C">
        <w:rPr>
          <w:rFonts w:cs="Browallia New"/>
          <w:color w:val="000000" w:themeColor="text1"/>
          <w:spacing w:val="-4"/>
          <w:szCs w:val="28"/>
          <w:cs/>
        </w:rPr>
        <w:t xml:space="preserve"> </w:t>
      </w:r>
      <w:r w:rsidR="00A2758C" w:rsidRPr="0033612C">
        <w:rPr>
          <w:rFonts w:cs="Browallia New"/>
          <w:color w:val="000000" w:themeColor="text1"/>
          <w:spacing w:val="-4"/>
          <w:szCs w:val="28"/>
          <w:cs/>
        </w:rPr>
        <w:t>เงิน</w:t>
      </w:r>
      <w:r w:rsidRPr="0033612C">
        <w:rPr>
          <w:rFonts w:cs="Browallia New"/>
          <w:color w:val="000000" w:themeColor="text1"/>
          <w:spacing w:val="-4"/>
          <w:szCs w:val="28"/>
          <w:cs/>
        </w:rPr>
        <w:t>กู้ยืมระยะสั้น</w:t>
      </w:r>
      <w:r w:rsidR="00D20C8F" w:rsidRPr="0033612C">
        <w:rPr>
          <w:rFonts w:cs="Browallia New"/>
          <w:color w:val="000000" w:themeColor="text1"/>
          <w:spacing w:val="-4"/>
          <w:szCs w:val="28"/>
          <w:cs/>
        </w:rPr>
        <w:t xml:space="preserve"> </w:t>
      </w:r>
      <w:r w:rsidRPr="0033612C">
        <w:rPr>
          <w:rFonts w:cs="Browallia New"/>
          <w:color w:val="000000" w:themeColor="text1"/>
          <w:spacing w:val="-4"/>
          <w:szCs w:val="28"/>
          <w:cs/>
        </w:rPr>
        <w:t>สินทรัพย์และหนี้สินทางการเงินส่วนใหญ่ของกิจการ</w:t>
      </w:r>
      <w:r w:rsidRPr="0033612C">
        <w:rPr>
          <w:rFonts w:cs="Browallia New"/>
          <w:color w:val="000000" w:themeColor="text1"/>
          <w:szCs w:val="28"/>
          <w:cs/>
        </w:rPr>
        <w:t xml:space="preserve"> </w:t>
      </w:r>
      <w:r w:rsidRPr="0033612C">
        <w:rPr>
          <w:rFonts w:cs="Browallia New"/>
          <w:color w:val="000000" w:themeColor="text1"/>
          <w:spacing w:val="-7"/>
          <w:szCs w:val="28"/>
          <w:cs/>
        </w:rPr>
        <w:t xml:space="preserve">มีอัตราดอกเบี้ยคงที่ซึ่งใกล้เคียงกับอัตราตลาดในปัจจุบัน </w:t>
      </w:r>
      <w:r w:rsidR="00185071" w:rsidRPr="0033612C">
        <w:rPr>
          <w:rFonts w:cs="Browallia New"/>
          <w:color w:val="000000" w:themeColor="text1"/>
          <w:spacing w:val="-7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pacing w:val="-7"/>
          <w:szCs w:val="28"/>
          <w:cs/>
        </w:rPr>
        <w:t>พิจารณาความเสี่ยง</w:t>
      </w:r>
      <w:r w:rsidRPr="0033612C">
        <w:rPr>
          <w:rFonts w:cs="Browallia New"/>
          <w:color w:val="000000" w:themeColor="text1"/>
          <w:szCs w:val="28"/>
          <w:cs/>
        </w:rPr>
        <w:t>จากอัตราดอกเบี้ย</w:t>
      </w:r>
      <w:r w:rsidR="00007E34" w:rsidRPr="0033612C">
        <w:rPr>
          <w:rFonts w:cs="Browallia New"/>
          <w:color w:val="000000" w:themeColor="text1"/>
          <w:szCs w:val="28"/>
        </w:rPr>
        <w:br/>
      </w:r>
      <w:r w:rsidRPr="0033612C">
        <w:rPr>
          <w:rFonts w:cs="Browallia New"/>
          <w:color w:val="000000" w:themeColor="text1"/>
          <w:szCs w:val="28"/>
          <w:cs/>
        </w:rPr>
        <w:t>ไม่เป็นนัยสำคัญเนื่องจากสินทรัพย์ทางการเงินและหนี้สิน</w:t>
      </w:r>
      <w:r w:rsidRPr="0033612C">
        <w:rPr>
          <w:rFonts w:cs="Browallia New"/>
          <w:color w:val="000000" w:themeColor="text1"/>
          <w:spacing w:val="-4"/>
          <w:szCs w:val="28"/>
          <w:cs/>
        </w:rPr>
        <w:t>ทางการเงินที่มีดอกเบี้ยมีจำนวนใกล้เคียงกัน ทั้งนี้</w:t>
      </w:r>
      <w:r w:rsidR="00185071" w:rsidRPr="0033612C">
        <w:rPr>
          <w:rFonts w:cs="Browallia New"/>
          <w:color w:val="000000" w:themeColor="text1"/>
          <w:spacing w:val="-4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pacing w:val="-4"/>
          <w:szCs w:val="28"/>
          <w:cs/>
        </w:rPr>
        <w:t>จะเข้าทำสัญญาแลกเปลี่ยนอัตราดอกเบี้ยเพื่อบริหารความเสี่ยงเมื่อ</w:t>
      </w:r>
      <w:r w:rsidRPr="0033612C">
        <w:rPr>
          <w:rFonts w:cs="Browallia New"/>
          <w:color w:val="000000" w:themeColor="text1"/>
          <w:szCs w:val="28"/>
          <w:cs/>
        </w:rPr>
        <w:t>จำเป็น</w:t>
      </w:r>
    </w:p>
    <w:p w14:paraId="01E496FF" w14:textId="77777777" w:rsidR="00D27E78" w:rsidRPr="0033612C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color w:val="000000" w:themeColor="text1"/>
          <w:sz w:val="26"/>
          <w:szCs w:val="26"/>
        </w:rPr>
      </w:pPr>
    </w:p>
    <w:p w14:paraId="39815B13" w14:textId="77777777" w:rsidR="00D27E78" w:rsidRPr="0033612C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color w:val="000000" w:themeColor="text1"/>
          <w:sz w:val="26"/>
          <w:szCs w:val="26"/>
          <w:cs/>
        </w:rPr>
        <w:sectPr w:rsidR="00D27E78" w:rsidRPr="0033612C" w:rsidSect="00123940">
          <w:headerReference w:type="default" r:id="rId8"/>
          <w:footerReference w:type="default" r:id="rId9"/>
          <w:pgSz w:w="11907" w:h="16840" w:code="9"/>
          <w:pgMar w:top="1440" w:right="1152" w:bottom="720" w:left="1728" w:header="706" w:footer="576" w:gutter="0"/>
          <w:pgNumType w:start="11"/>
          <w:cols w:space="720"/>
          <w:docGrid w:linePitch="381"/>
        </w:sectPr>
      </w:pPr>
    </w:p>
    <w:p w14:paraId="0375CC06" w14:textId="77777777" w:rsidR="007C4394" w:rsidRPr="00DF51BC" w:rsidRDefault="007C4394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color w:val="000000" w:themeColor="text1"/>
          <w:szCs w:val="28"/>
        </w:rPr>
      </w:pPr>
    </w:p>
    <w:p w14:paraId="328FC8B7" w14:textId="7C8E8AF5" w:rsidR="00D27E78" w:rsidRPr="00DF51BC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color w:val="000000" w:themeColor="text1"/>
          <w:szCs w:val="28"/>
        </w:rPr>
      </w:pPr>
      <w:r w:rsidRPr="00DF51BC">
        <w:rPr>
          <w:rFonts w:cs="Browallia New"/>
          <w:color w:val="000000" w:themeColor="text1"/>
          <w:szCs w:val="28"/>
          <w:cs/>
        </w:rPr>
        <w:t>สินทรัพย์และหนี้สินทางการเงินที่องค์ประกอบของดอกเบี้ยที่มีสาระสำคัญสามารถจัดตามประเภทของอัตราดอกเบี้ยและวันครบกำหนด ได้ดังนี้</w:t>
      </w:r>
    </w:p>
    <w:p w14:paraId="5113D2AC" w14:textId="77777777" w:rsidR="00D27E78" w:rsidRPr="00DF51BC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color w:val="000000" w:themeColor="text1"/>
          <w:szCs w:val="28"/>
        </w:rPr>
      </w:pPr>
    </w:p>
    <w:tbl>
      <w:tblPr>
        <w:tblW w:w="139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1181"/>
        <w:gridCol w:w="1181"/>
        <w:gridCol w:w="1238"/>
        <w:gridCol w:w="1181"/>
        <w:gridCol w:w="1181"/>
        <w:gridCol w:w="1328"/>
        <w:gridCol w:w="1181"/>
        <w:gridCol w:w="1273"/>
      </w:tblGrid>
      <w:tr w:rsidR="00D27E78" w:rsidRPr="00DF51BC" w14:paraId="5648EF1D" w14:textId="77777777" w:rsidTr="00DF51BC"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BE679FC" w14:textId="77777777" w:rsidR="00D27E78" w:rsidRPr="00DF51BC" w:rsidRDefault="00D27E78" w:rsidP="007C4394">
            <w:pPr>
              <w:ind w:left="962" w:right="-74"/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</w:pPr>
            <w:bookmarkStart w:id="31" w:name="_Hlk107820910"/>
          </w:p>
        </w:tc>
        <w:tc>
          <w:tcPr>
            <w:tcW w:w="360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E29A99" w14:textId="77777777" w:rsidR="00D27E78" w:rsidRPr="00DF51BC" w:rsidRDefault="00D27E78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7518A85" w14:textId="77777777" w:rsidR="00D27E78" w:rsidRPr="00DF51BC" w:rsidRDefault="00D27E78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3BC6DC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</w:pPr>
          </w:p>
        </w:tc>
      </w:tr>
      <w:tr w:rsidR="00D27E78" w:rsidRPr="00DF51BC" w14:paraId="1671351C" w14:textId="77777777" w:rsidTr="00DF51BC">
        <w:trPr>
          <w:trHeight w:val="486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0A1BDA" w14:textId="3E5AFCC6" w:rsidR="00D27E78" w:rsidRPr="00DF51BC" w:rsidRDefault="00D27E78" w:rsidP="007C4394">
            <w:pPr>
              <w:ind w:left="962" w:right="-74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 xml:space="preserve">ณ วันที่ </w:t>
            </w:r>
            <w:r w:rsidR="0033612C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31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 xml:space="preserve">ธันวาคม พ.ศ. </w:t>
            </w:r>
            <w:r w:rsidR="0033612C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2566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DB5EBF" w14:textId="0ABAC9D4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 xml:space="preserve">ภายใน </w:t>
            </w:r>
            <w:r w:rsidR="0033612C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1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ปี</w:t>
            </w:r>
          </w:p>
          <w:p w14:paraId="1FCEBC73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20534E" w14:textId="518A89E4" w:rsidR="00D27E78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1</w:t>
            </w:r>
            <w:r w:rsidR="00D27E78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-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5</w:t>
            </w:r>
            <w:r w:rsidR="00D27E78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="00D27E78"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ปี</w:t>
            </w:r>
          </w:p>
          <w:p w14:paraId="4828B4C5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ABD6CF" w14:textId="38248CCA" w:rsidR="00D27E78" w:rsidRPr="00DF51BC" w:rsidRDefault="00D27E78" w:rsidP="00DF51BC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 xml:space="preserve">มากกว่า </w:t>
            </w:r>
            <w:r w:rsidR="0033612C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5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ปี</w:t>
            </w:r>
          </w:p>
          <w:p w14:paraId="475CBCF5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C9E336" w14:textId="63DA4C1C" w:rsidR="00D27E78" w:rsidRPr="00DF51BC" w:rsidRDefault="00D27E78" w:rsidP="007C4394">
            <w:pPr>
              <w:ind w:right="-72" w:hanging="111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 xml:space="preserve">ภายใน </w:t>
            </w:r>
            <w:r w:rsidR="0033612C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1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ปี</w:t>
            </w:r>
          </w:p>
          <w:p w14:paraId="1B1E7127" w14:textId="77777777" w:rsidR="00D27E78" w:rsidRPr="00DF51BC" w:rsidRDefault="00D27E78" w:rsidP="007C4394">
            <w:pPr>
              <w:ind w:right="-72" w:hanging="111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9E7932C" w14:textId="3F947166" w:rsidR="00D27E78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1</w:t>
            </w:r>
            <w:r w:rsidR="00D27E78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-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5</w:t>
            </w:r>
            <w:r w:rsidR="00D27E78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="00D27E78"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ปี</w:t>
            </w:r>
          </w:p>
          <w:p w14:paraId="4405ED0E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328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264057B" w14:textId="6D39FBBE" w:rsidR="00D27E78" w:rsidRPr="00DF51BC" w:rsidRDefault="00D27E78" w:rsidP="00DF51BC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 xml:space="preserve">มากกว่า </w:t>
            </w:r>
            <w:r w:rsidR="0033612C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5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ปี</w:t>
            </w:r>
          </w:p>
          <w:p w14:paraId="42331FE4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5B505C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รวม</w:t>
            </w:r>
          </w:p>
          <w:p w14:paraId="5026ADCA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E60C73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ดอกเบี้ย</w:t>
            </w:r>
          </w:p>
          <w:p w14:paraId="72789175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(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ร้อยละต่อปี)</w:t>
            </w:r>
          </w:p>
        </w:tc>
      </w:tr>
      <w:tr w:rsidR="00D27E78" w:rsidRPr="00DF51BC" w14:paraId="7C68428D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0F338A" w14:textId="77777777" w:rsidR="00D27E78" w:rsidRPr="00DF51BC" w:rsidRDefault="00D27E78" w:rsidP="007C4394">
            <w:pPr>
              <w:ind w:left="962" w:right="-74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38E9BC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6B9867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38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C28FB8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1059B1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4D9897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328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E3C907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A3CD69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0C1401" w14:textId="77777777" w:rsidR="00D27E78" w:rsidRPr="00DF51BC" w:rsidRDefault="00D27E78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D27E78" w:rsidRPr="00DF51BC" w14:paraId="2210CA8B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E1368" w14:textId="77777777" w:rsidR="00D27E78" w:rsidRPr="00DF51BC" w:rsidRDefault="00D27E78" w:rsidP="007C4394">
            <w:pPr>
              <w:ind w:left="962" w:right="-72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CB641B" w14:textId="6D2AD475" w:rsidR="00D27E78" w:rsidRPr="00DF51BC" w:rsidRDefault="00902789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val="en-US"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CC4C28" w14:textId="5737C428" w:rsidR="00D27E78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238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926730" w14:textId="116D0628" w:rsidR="00D27E78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8D48F1" w14:textId="4669448E" w:rsidR="00D27E78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8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510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500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3441B5" w14:textId="5BA2118A" w:rsidR="00D27E78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C995D8" w14:textId="7387B0A0" w:rsidR="00D27E78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865830" w14:textId="42B3E5BD" w:rsidR="00D27E78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8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510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500</w:t>
            </w:r>
          </w:p>
        </w:tc>
        <w:tc>
          <w:tcPr>
            <w:tcW w:w="1273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F1DF4F" w14:textId="62DACFE4" w:rsidR="00D27E78" w:rsidRPr="00DF51BC" w:rsidRDefault="0033612C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25</w:t>
            </w:r>
            <w:r w:rsidR="00A50384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 xml:space="preserve"> 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  <w:r w:rsidR="00A50384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 xml:space="preserve"> 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50</w:t>
            </w:r>
          </w:p>
        </w:tc>
      </w:tr>
      <w:tr w:rsidR="00D27E78" w:rsidRPr="00DF51BC" w14:paraId="048C5F3C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D22902" w14:textId="77777777" w:rsidR="00D27E78" w:rsidRPr="00DF51BC" w:rsidRDefault="00D27E78" w:rsidP="007C4394">
            <w:pPr>
              <w:ind w:left="962" w:right="-72"/>
              <w:jc w:val="left"/>
              <w:rPr>
                <w:rFonts w:eastAsia="Times New Roman" w:cs="Browallia New"/>
                <w:szCs w:val="28"/>
                <w:lang w:eastAsia="en-GB"/>
              </w:rPr>
            </w:pPr>
            <w:proofErr w:type="spellStart"/>
            <w:r w:rsidRPr="00DF51BC">
              <w:rPr>
                <w:rFonts w:eastAsia="Browallia New" w:cs="Browallia New"/>
                <w:color w:val="000000"/>
                <w:szCs w:val="28"/>
              </w:rPr>
              <w:t>ลูกหนี้ตามสัญญาเช่า</w:t>
            </w:r>
            <w:proofErr w:type="spellEnd"/>
            <w:r w:rsidRPr="00DF51BC">
              <w:rPr>
                <w:rFonts w:eastAsia="Browallia New" w:cs="Browallia New"/>
                <w:color w:val="000000"/>
                <w:szCs w:val="28"/>
              </w:rPr>
              <w:t xml:space="preserve"> - </w:t>
            </w:r>
            <w:proofErr w:type="spellStart"/>
            <w:r w:rsidRPr="00DF51BC">
              <w:rPr>
                <w:rFonts w:eastAsia="Browallia New" w:cs="Browallia New"/>
                <w:color w:val="000000"/>
                <w:szCs w:val="28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07BFCA8" w14:textId="7677A034" w:rsidR="00D27E78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375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153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989C16" w14:textId="3E0EBAFB" w:rsidR="00D27E78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12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val="en-US"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474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val="en-US"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261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CA8D6EC" w14:textId="7F1E7194" w:rsidR="00D27E78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44A2141" w14:textId="332720B4" w:rsidR="00D27E78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EAAED3" w14:textId="22D07BB9" w:rsidR="00D27E78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41CA5D" w14:textId="378FCDA1" w:rsidR="00D27E78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FD3957" w14:textId="5F1BEF7A" w:rsidR="00D27E78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14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849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414</w:t>
            </w:r>
          </w:p>
        </w:tc>
        <w:tc>
          <w:tcPr>
            <w:tcW w:w="1273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38D7348" w14:textId="2C71BE1D" w:rsidR="00D27E78" w:rsidRPr="00DF51BC" w:rsidRDefault="0033612C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15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00</w:t>
            </w:r>
          </w:p>
        </w:tc>
      </w:tr>
      <w:tr w:rsidR="002A640F" w:rsidRPr="00DF51BC" w14:paraId="4D281CC2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2E3E9E" w14:textId="77777777" w:rsidR="002A640F" w:rsidRPr="00DF51BC" w:rsidRDefault="002A640F" w:rsidP="007C4394">
            <w:pPr>
              <w:ind w:left="962" w:right="-72"/>
              <w:jc w:val="left"/>
              <w:rPr>
                <w:rFonts w:eastAsia="Times New Roman" w:cs="Browallia New"/>
                <w:color w:val="000000"/>
                <w:szCs w:val="28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4E141" w14:textId="59BB13AB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375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153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E25ABF" w14:textId="6E1E571C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12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val="en-US"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474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val="en-US"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261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CC02CF4" w14:textId="027065BB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3893EC5" w14:textId="7C07CBDF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8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510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500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339D2E7" w14:textId="420628A6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C5C9865" w14:textId="01524A51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F4889" w14:textId="5CFB32AC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23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359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914</w:t>
            </w:r>
          </w:p>
        </w:tc>
        <w:tc>
          <w:tcPr>
            <w:tcW w:w="1273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9EAB8D" w14:textId="77777777" w:rsidR="002A640F" w:rsidRPr="00DF51BC" w:rsidRDefault="002A640F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</w:p>
        </w:tc>
      </w:tr>
      <w:tr w:rsidR="002A640F" w:rsidRPr="00DF51BC" w14:paraId="0CCD5E5D" w14:textId="77777777" w:rsidTr="00DF51BC">
        <w:trPr>
          <w:trHeight w:val="305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E424D5" w14:textId="77777777" w:rsidR="002A640F" w:rsidRPr="00DF51BC" w:rsidRDefault="002A640F" w:rsidP="007C4394">
            <w:pPr>
              <w:ind w:left="962"/>
              <w:jc w:val="lef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965B780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3D8536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92C4F0A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E13E73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259984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7F51B1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6DCCFE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73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5DF001" w14:textId="77777777" w:rsidR="002A640F" w:rsidRPr="00DF51BC" w:rsidRDefault="002A640F" w:rsidP="007C4394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2A640F" w:rsidRPr="00DF51BC" w14:paraId="01DD6A50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346B76" w14:textId="77777777" w:rsidR="002A640F" w:rsidRPr="00DF51BC" w:rsidRDefault="002A640F" w:rsidP="007C4394">
            <w:pPr>
              <w:ind w:left="962" w:right="-74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B0B5ABF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A512CC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38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CF0BE7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08770F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9CC41A2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328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BFEACC1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4365E33" w14:textId="77777777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73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C8AE8E" w14:textId="77777777" w:rsidR="002A640F" w:rsidRPr="00DF51BC" w:rsidRDefault="002A640F" w:rsidP="007C4394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2A640F" w:rsidRPr="00DF51BC" w14:paraId="28789A7C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64421AE" w14:textId="5AB41AEB" w:rsidR="002A640F" w:rsidRPr="00DF51BC" w:rsidRDefault="002A640F" w:rsidP="007C4394">
            <w:pPr>
              <w:ind w:left="962" w:right="-72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cs/>
                <w:lang w:eastAsia="en-GB"/>
              </w:rPr>
              <w:t>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CCE6E8" w14:textId="786FD387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94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151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000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322D5" w14:textId="318A584B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238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C02F9" w14:textId="236A0EDD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AAC9C6" w14:textId="37F99C25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0B7711" w14:textId="7DE7FB8C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E37B40" w14:textId="47AA2E55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C294E" w14:textId="6D5980D8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94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151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000</w:t>
            </w:r>
          </w:p>
        </w:tc>
        <w:tc>
          <w:tcPr>
            <w:tcW w:w="1273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97420" w14:textId="6D124EB1" w:rsidR="002A640F" w:rsidRPr="00DF51BC" w:rsidRDefault="0033612C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50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 xml:space="preserve"> - 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4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50</w:t>
            </w:r>
          </w:p>
        </w:tc>
      </w:tr>
      <w:tr w:rsidR="002A640F" w:rsidRPr="00DF51BC" w14:paraId="01B676BB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CB5CFE" w14:textId="7A81905C" w:rsidR="002A640F" w:rsidRPr="00DF51BC" w:rsidRDefault="002A640F" w:rsidP="007C4394">
            <w:pPr>
              <w:ind w:left="962" w:right="-72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cs/>
                <w:lang w:eastAsia="en-GB"/>
              </w:rPr>
              <w:t>เงินกู้ยืมระยะ</w:t>
            </w:r>
            <w:r w:rsidR="00902789" w:rsidRPr="00DF51BC">
              <w:rPr>
                <w:rFonts w:eastAsia="Times New Roman" w:cs="Browallia New"/>
                <w:color w:val="000000"/>
                <w:szCs w:val="28"/>
                <w:cs/>
                <w:lang w:eastAsia="en-GB"/>
              </w:rPr>
              <w:t>ยาวจากสถาบันการเงิน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B53DD" w14:textId="75F6DB8E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538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641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D2C17" w14:textId="7C021EEE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13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322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121</w:t>
            </w:r>
          </w:p>
        </w:tc>
        <w:tc>
          <w:tcPr>
            <w:tcW w:w="1238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129EC" w14:textId="36C8F10E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22C15" w14:textId="66C0521C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320A4E" w14:textId="548A6978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C222A9" w14:textId="72706B5A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87C72" w14:textId="4CD5A14E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16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860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762</w:t>
            </w:r>
          </w:p>
        </w:tc>
        <w:tc>
          <w:tcPr>
            <w:tcW w:w="1273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AED18" w14:textId="01ED7489" w:rsidR="002A640F" w:rsidRPr="00DF51BC" w:rsidRDefault="0033612C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00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 xml:space="preserve"> - 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4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75</w:t>
            </w:r>
          </w:p>
        </w:tc>
      </w:tr>
      <w:tr w:rsidR="002A640F" w:rsidRPr="00DF51BC" w14:paraId="15E1A8F1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4B971C0" w14:textId="77777777" w:rsidR="002A640F" w:rsidRPr="00DF51BC" w:rsidRDefault="002A640F" w:rsidP="007C4394">
            <w:pPr>
              <w:ind w:left="962" w:right="-72"/>
              <w:rPr>
                <w:rFonts w:eastAsia="Times New Roman" w:cs="Browallia New"/>
                <w:color w:val="000000"/>
                <w:szCs w:val="28"/>
                <w:cs/>
                <w:lang w:eastAsia="en-GB"/>
              </w:rPr>
            </w:pPr>
            <w:proofErr w:type="spellStart"/>
            <w:r w:rsidRPr="00DF51BC">
              <w:rPr>
                <w:rFonts w:eastAsia="Browallia New" w:cs="Browallia New"/>
                <w:color w:val="000000"/>
                <w:szCs w:val="28"/>
              </w:rPr>
              <w:t>หนี้สินตามสัญญาเช่า</w:t>
            </w:r>
            <w:proofErr w:type="spellEnd"/>
            <w:r w:rsidRPr="00DF51BC">
              <w:rPr>
                <w:rFonts w:eastAsia="Browallia New" w:cs="Browallia New"/>
                <w:color w:val="000000"/>
                <w:szCs w:val="28"/>
              </w:rPr>
              <w:t xml:space="preserve"> - </w:t>
            </w:r>
            <w:proofErr w:type="spellStart"/>
            <w:r w:rsidRPr="00DF51BC">
              <w:rPr>
                <w:rFonts w:eastAsia="Browallia New" w:cs="Browallia New"/>
                <w:color w:val="000000"/>
                <w:szCs w:val="28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DBAC1" w14:textId="210B6FE5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897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656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23615" w14:textId="2C2A10FD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8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395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318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1B7C5" w14:textId="5C08E311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616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108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3C8DF" w14:textId="7B1AF733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DF7B6" w14:textId="5CFD09DE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5061D" w14:textId="5DD35680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87043" w14:textId="23BAE333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11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909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082</w:t>
            </w:r>
          </w:p>
        </w:tc>
        <w:tc>
          <w:tcPr>
            <w:tcW w:w="1273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77934" w14:textId="5EBF5DE6" w:rsidR="002A640F" w:rsidRPr="00DF51BC" w:rsidRDefault="0033612C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32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 xml:space="preserve"> - 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97</w:t>
            </w:r>
          </w:p>
        </w:tc>
      </w:tr>
      <w:tr w:rsidR="002A640F" w:rsidRPr="00DF51BC" w14:paraId="04D76DDD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D1AF25B" w14:textId="77777777" w:rsidR="002A640F" w:rsidRPr="00DF51BC" w:rsidRDefault="002A640F" w:rsidP="007C4394">
            <w:pPr>
              <w:ind w:left="962" w:right="-72"/>
              <w:rPr>
                <w:rFonts w:eastAsia="Times New Roman" w:cs="Browallia New"/>
                <w:color w:val="000000"/>
                <w:szCs w:val="28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04780" w14:textId="6DFF85DA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99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587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297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53ED6B" w14:textId="7D45050F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21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717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439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C7D546" w14:textId="7F50A180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616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108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DA922" w14:textId="527B9262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E5ADD" w14:textId="166F9A35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09E23" w14:textId="0FAA619E" w:rsidR="002A640F" w:rsidRPr="00DF51BC" w:rsidRDefault="002A640F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F73FC" w14:textId="3FB1D3FB" w:rsidR="002A640F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122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920</w:t>
            </w:r>
            <w:r w:rsidR="002A640F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844</w:t>
            </w:r>
          </w:p>
        </w:tc>
        <w:tc>
          <w:tcPr>
            <w:tcW w:w="1273" w:type="dxa"/>
            <w:shd w:val="clear" w:color="auto" w:fill="FAFAF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A21917E" w14:textId="77777777" w:rsidR="002A640F" w:rsidRPr="00DF51BC" w:rsidRDefault="002A640F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</w:p>
        </w:tc>
      </w:tr>
      <w:bookmarkEnd w:id="31"/>
    </w:tbl>
    <w:p w14:paraId="579E57A7" w14:textId="218F0D0F" w:rsidR="00D27E78" w:rsidRPr="0033612C" w:rsidRDefault="00D27E78" w:rsidP="007C4394">
      <w:pPr>
        <w:rPr>
          <w:rFonts w:cs="Browallia New"/>
          <w:sz w:val="26"/>
          <w:szCs w:val="26"/>
        </w:rPr>
      </w:pPr>
      <w:r w:rsidRPr="0033612C">
        <w:rPr>
          <w:rFonts w:cs="Browallia New"/>
          <w:sz w:val="26"/>
          <w:szCs w:val="26"/>
        </w:rPr>
        <w:br w:type="page"/>
      </w:r>
    </w:p>
    <w:p w14:paraId="5920AEC3" w14:textId="77777777" w:rsidR="007C4394" w:rsidRPr="0033612C" w:rsidRDefault="007C4394">
      <w:pPr>
        <w:rPr>
          <w:rFonts w:cs="Browallia New"/>
        </w:rPr>
      </w:pPr>
    </w:p>
    <w:tbl>
      <w:tblPr>
        <w:tblW w:w="139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0"/>
        <w:gridCol w:w="1181"/>
        <w:gridCol w:w="1181"/>
        <w:gridCol w:w="1238"/>
        <w:gridCol w:w="1181"/>
        <w:gridCol w:w="1181"/>
        <w:gridCol w:w="1328"/>
        <w:gridCol w:w="1181"/>
        <w:gridCol w:w="1273"/>
      </w:tblGrid>
      <w:tr w:rsidR="00754F52" w:rsidRPr="00DF51BC" w14:paraId="48FDAD8D" w14:textId="77777777" w:rsidTr="00DF51BC"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85C13D" w14:textId="77777777" w:rsidR="00754F52" w:rsidRPr="00DF51BC" w:rsidRDefault="00754F52" w:rsidP="007C4394">
            <w:pPr>
              <w:ind w:left="962" w:right="-74"/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531F0C" w14:textId="77777777" w:rsidR="00754F52" w:rsidRPr="00DF51BC" w:rsidRDefault="00754F52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อัตราดอกเบี้ยคงที่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8DAD9B1" w14:textId="77777777" w:rsidR="00754F52" w:rsidRPr="00DF51BC" w:rsidRDefault="00754F52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อัตราดอกเบี้ยลอยตัว</w:t>
            </w:r>
          </w:p>
        </w:tc>
        <w:tc>
          <w:tcPr>
            <w:tcW w:w="24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DE15F9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</w:pPr>
          </w:p>
        </w:tc>
      </w:tr>
      <w:tr w:rsidR="00754F52" w:rsidRPr="00DF51BC" w14:paraId="68FC776C" w14:textId="77777777" w:rsidTr="00DF51BC">
        <w:trPr>
          <w:trHeight w:val="486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F7C7A0" w14:textId="15FB77F5" w:rsidR="00754F52" w:rsidRPr="00DF51BC" w:rsidRDefault="00754F52" w:rsidP="007C4394">
            <w:pPr>
              <w:ind w:left="962" w:right="-74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 xml:space="preserve">ณ วันที่ </w:t>
            </w:r>
            <w:r w:rsidR="0033612C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31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 xml:space="preserve">ธันวาคม พ.ศ. </w:t>
            </w:r>
            <w:r w:rsidR="0033612C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2565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AB210F4" w14:textId="758B4351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 xml:space="preserve">ภายใน </w:t>
            </w:r>
            <w:r w:rsidR="0033612C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1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ปี</w:t>
            </w:r>
          </w:p>
          <w:p w14:paraId="0C413397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C64DE41" w14:textId="4322FE1C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1</w:t>
            </w:r>
            <w:r w:rsidR="00754F52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-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5</w:t>
            </w:r>
            <w:r w:rsidR="00754F52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="00754F52"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ปี</w:t>
            </w:r>
          </w:p>
          <w:p w14:paraId="04AF3883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23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117A559" w14:textId="128EC6F1" w:rsidR="00754F52" w:rsidRPr="00DF51BC" w:rsidRDefault="00754F52" w:rsidP="00DF51BC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 xml:space="preserve">มากกว่า </w:t>
            </w:r>
            <w:r w:rsidR="0033612C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5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ปี</w:t>
            </w:r>
          </w:p>
          <w:p w14:paraId="132F242C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8B617C" w14:textId="1B44BBFA" w:rsidR="00754F52" w:rsidRPr="00DF51BC" w:rsidRDefault="00754F52" w:rsidP="007C4394">
            <w:pPr>
              <w:ind w:right="-72" w:hanging="111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 xml:space="preserve">ภายใน </w:t>
            </w:r>
            <w:r w:rsidR="0033612C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1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ปี</w:t>
            </w:r>
          </w:p>
          <w:p w14:paraId="0827A00D" w14:textId="77777777" w:rsidR="00754F52" w:rsidRPr="00DF51BC" w:rsidRDefault="00754F52" w:rsidP="007C4394">
            <w:pPr>
              <w:ind w:right="-72" w:hanging="111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33C991" w14:textId="12B1A17A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1</w:t>
            </w:r>
            <w:r w:rsidR="00754F52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-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5</w:t>
            </w:r>
            <w:r w:rsidR="00754F52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="00754F52"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ปี</w:t>
            </w:r>
          </w:p>
          <w:p w14:paraId="24C8BE62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32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43C6F12" w14:textId="3CF9D99E" w:rsidR="00754F52" w:rsidRPr="00DF51BC" w:rsidRDefault="00754F52" w:rsidP="00DF51BC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 xml:space="preserve">มากกว่า </w:t>
            </w:r>
            <w:r w:rsidR="0033612C"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5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 xml:space="preserve"> 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ปี</w:t>
            </w:r>
          </w:p>
          <w:p w14:paraId="5D7DEB97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C3E8D5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รวม</w:t>
            </w:r>
          </w:p>
          <w:p w14:paraId="70C7F936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บาท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B0718C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ดอกเบี้ย</w:t>
            </w:r>
          </w:p>
          <w:p w14:paraId="0600D51D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lang w:eastAsia="en-GB"/>
              </w:rPr>
              <w:t>(</w:t>
            </w: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ร้อยละต่อปี)</w:t>
            </w:r>
          </w:p>
        </w:tc>
      </w:tr>
      <w:tr w:rsidR="00754F52" w:rsidRPr="00DF51BC" w14:paraId="2F4F2DFF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87E6BC9" w14:textId="77777777" w:rsidR="00754F52" w:rsidRPr="00DF51BC" w:rsidRDefault="00754F52" w:rsidP="007C4394">
            <w:pPr>
              <w:ind w:left="962" w:right="-74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สินทรัพย์ทางการเงินที่มีสาระสำคัญ</w:t>
            </w: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F9DA08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2E40D7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3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7A736F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AB68C8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DF7302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328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4BEFF7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41A135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7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D25D38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754F52" w:rsidRPr="00DF51BC" w14:paraId="351DEFBB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464C2" w14:textId="77777777" w:rsidR="00754F52" w:rsidRPr="00DF51BC" w:rsidRDefault="00754F52" w:rsidP="007C4394">
            <w:pPr>
              <w:ind w:left="962" w:right="-72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cs/>
                <w:lang w:eastAsia="en-GB"/>
              </w:rPr>
              <w:t>เงินสดและรายการเทียบเท่าเงินสด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BA2724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C7C608D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2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90DE35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A9810F" w14:textId="4F79DC20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34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376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342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BC8BBD8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DB2B6F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91E0343" w14:textId="147DAD1C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34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376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342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6FF52F" w14:textId="1D59F058" w:rsidR="00754F52" w:rsidRPr="00DF51BC" w:rsidRDefault="0033612C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 xml:space="preserve"> - 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35</w:t>
            </w:r>
          </w:p>
        </w:tc>
      </w:tr>
      <w:tr w:rsidR="00754F52" w:rsidRPr="00DF51BC" w14:paraId="2711DA92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82A2E3" w14:textId="77777777" w:rsidR="00754F52" w:rsidRPr="00DF51BC" w:rsidRDefault="00754F52" w:rsidP="007C4394">
            <w:pPr>
              <w:ind w:left="962" w:right="-72"/>
              <w:jc w:val="left"/>
              <w:rPr>
                <w:rFonts w:eastAsia="Times New Roman" w:cs="Browallia New"/>
                <w:szCs w:val="28"/>
                <w:lang w:eastAsia="en-GB"/>
              </w:rPr>
            </w:pPr>
            <w:proofErr w:type="spellStart"/>
            <w:r w:rsidRPr="00DF51BC">
              <w:rPr>
                <w:rFonts w:eastAsia="Browallia New" w:cs="Browallia New"/>
                <w:color w:val="000000"/>
                <w:szCs w:val="28"/>
              </w:rPr>
              <w:t>ลูกหนี้ตามสัญญาเช่า</w:t>
            </w:r>
            <w:proofErr w:type="spellEnd"/>
            <w:r w:rsidRPr="00DF51BC">
              <w:rPr>
                <w:rFonts w:eastAsia="Browallia New" w:cs="Browallia New"/>
                <w:color w:val="000000"/>
                <w:szCs w:val="28"/>
              </w:rPr>
              <w:t xml:space="preserve"> - </w:t>
            </w:r>
            <w:proofErr w:type="spellStart"/>
            <w:r w:rsidRPr="00DF51BC">
              <w:rPr>
                <w:rFonts w:eastAsia="Browallia New" w:cs="Browallia New"/>
                <w:color w:val="000000"/>
                <w:szCs w:val="28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AFC305" w14:textId="0E947A2D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277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735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D96784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64FE7C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783921E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897625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D863CD6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1D8BDF3" w14:textId="250C8CE3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277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735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FBF5CF" w14:textId="33E3F887" w:rsidR="00754F52" w:rsidRPr="00DF51BC" w:rsidRDefault="0033612C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25</w:t>
            </w:r>
          </w:p>
        </w:tc>
      </w:tr>
      <w:tr w:rsidR="00754F52" w:rsidRPr="00DF51BC" w14:paraId="58ED4B7D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FADABE" w14:textId="77777777" w:rsidR="00754F52" w:rsidRPr="00DF51BC" w:rsidRDefault="00754F52" w:rsidP="007C4394">
            <w:pPr>
              <w:ind w:left="962" w:right="-72"/>
              <w:jc w:val="left"/>
              <w:rPr>
                <w:rFonts w:eastAsia="Times New Roman" w:cs="Browallia New"/>
                <w:color w:val="000000"/>
                <w:szCs w:val="28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A6A4B6" w14:textId="037C3FA3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277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735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98CFE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72D2ED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2A217" w14:textId="710FFF02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34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376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342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13DF2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254D7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D9379" w14:textId="4E1B5D5C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34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654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077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71F5ADC" w14:textId="77777777" w:rsidR="00754F52" w:rsidRPr="00DF51BC" w:rsidRDefault="00754F52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</w:p>
        </w:tc>
      </w:tr>
      <w:tr w:rsidR="00754F52" w:rsidRPr="00DF51BC" w14:paraId="71E72A92" w14:textId="77777777" w:rsidTr="00DF51BC">
        <w:trPr>
          <w:trHeight w:val="305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75E2A3" w14:textId="77777777" w:rsidR="00754F52" w:rsidRPr="00DF51BC" w:rsidRDefault="00754F52" w:rsidP="007C4394">
            <w:pPr>
              <w:ind w:left="962"/>
              <w:jc w:val="lef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845418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29ADE22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A4887C7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8DDDCB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C82A25E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9BC005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42271C9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873EA0F" w14:textId="77777777" w:rsidR="00754F52" w:rsidRPr="00DF51BC" w:rsidRDefault="00754F52" w:rsidP="007C4394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754F52" w:rsidRPr="00DF51BC" w14:paraId="7AE97309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591D2C" w14:textId="77777777" w:rsidR="00754F52" w:rsidRPr="00DF51BC" w:rsidRDefault="00754F52" w:rsidP="007C4394">
            <w:pPr>
              <w:ind w:left="962" w:right="-74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eastAsia="en-GB"/>
              </w:rPr>
              <w:t>หนี้สินทางการเงินที่มีสาระสำคัญ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C0FDD3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3D63D27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CF4CF2B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6BC81D6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8CDA0B8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32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9B929A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253FD07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szCs w:val="28"/>
                <w:lang w:eastAsia="en-GB"/>
              </w:rPr>
            </w:pPr>
          </w:p>
        </w:tc>
        <w:tc>
          <w:tcPr>
            <w:tcW w:w="12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B1EE2A3" w14:textId="77777777" w:rsidR="00754F52" w:rsidRPr="00DF51BC" w:rsidRDefault="00754F52" w:rsidP="007C4394">
            <w:pPr>
              <w:ind w:right="-72"/>
              <w:jc w:val="center"/>
              <w:rPr>
                <w:rFonts w:eastAsia="Times New Roman" w:cs="Browallia New"/>
                <w:szCs w:val="28"/>
                <w:lang w:eastAsia="en-GB"/>
              </w:rPr>
            </w:pPr>
          </w:p>
        </w:tc>
      </w:tr>
      <w:tr w:rsidR="00754F52" w:rsidRPr="00DF51BC" w14:paraId="63F5F0D9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EF08B8" w14:textId="77777777" w:rsidR="00754F52" w:rsidRPr="00DF51BC" w:rsidRDefault="00754F52" w:rsidP="007C4394">
            <w:pPr>
              <w:ind w:left="962" w:right="-72"/>
              <w:rPr>
                <w:rFonts w:eastAsia="Times New Roman" w:cs="Browallia New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cs/>
                <w:lang w:eastAsia="en-GB"/>
              </w:rPr>
              <w:t>เงินกู้ยืมระยะสั้นจากสถาบันการเงิน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E5CC7" w14:textId="467B118A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40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000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A0147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2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FFE977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C70EA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4B66B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8718FD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66DE3" w14:textId="51F381FD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40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000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000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427E58" w14:textId="32EA06C4" w:rsidR="00754F52" w:rsidRPr="00DF51BC" w:rsidRDefault="0033612C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25</w:t>
            </w:r>
          </w:p>
        </w:tc>
      </w:tr>
      <w:tr w:rsidR="00754F52" w:rsidRPr="00DF51BC" w14:paraId="3AFF371B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25B0D6" w14:textId="77777777" w:rsidR="00754F52" w:rsidRPr="00DF51BC" w:rsidRDefault="00754F52" w:rsidP="007C4394">
            <w:pPr>
              <w:ind w:left="962" w:right="-72"/>
              <w:rPr>
                <w:rFonts w:eastAsia="Times New Roman" w:cs="Browallia New"/>
                <w:spacing w:val="-4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pacing w:val="-4"/>
                <w:szCs w:val="28"/>
                <w:cs/>
                <w:lang w:eastAsia="en-GB"/>
              </w:rPr>
              <w:t>เงินกู้ยืมระยะสั้นจากบุคคลที่เกี่ยวข้องกัน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FDF32F" w14:textId="298072CE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48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500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000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672C36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23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80129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17150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4E7BA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A7FFF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5D20AC" w14:textId="6E0BC7A6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48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500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000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B2175" w14:textId="0FCC4C57" w:rsidR="00754F52" w:rsidRPr="00DF51BC" w:rsidRDefault="0033612C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00</w:t>
            </w:r>
          </w:p>
        </w:tc>
      </w:tr>
      <w:tr w:rsidR="00754F52" w:rsidRPr="00DF51BC" w14:paraId="470D1100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BF1EA16" w14:textId="77777777" w:rsidR="00754F52" w:rsidRPr="00DF51BC" w:rsidRDefault="00754F52" w:rsidP="007C4394">
            <w:pPr>
              <w:ind w:left="962" w:right="-72"/>
              <w:rPr>
                <w:rFonts w:eastAsia="Times New Roman" w:cs="Browallia New"/>
                <w:color w:val="000000"/>
                <w:szCs w:val="28"/>
                <w:cs/>
                <w:lang w:eastAsia="en-GB"/>
              </w:rPr>
            </w:pPr>
            <w:proofErr w:type="spellStart"/>
            <w:r w:rsidRPr="00DF51BC">
              <w:rPr>
                <w:rFonts w:eastAsia="Browallia New" w:cs="Browallia New"/>
                <w:color w:val="000000"/>
                <w:szCs w:val="28"/>
              </w:rPr>
              <w:t>หนี้สินตามสัญญาเช่า</w:t>
            </w:r>
            <w:proofErr w:type="spellEnd"/>
            <w:r w:rsidRPr="00DF51BC">
              <w:rPr>
                <w:rFonts w:eastAsia="Browallia New" w:cs="Browallia New"/>
                <w:color w:val="000000"/>
                <w:szCs w:val="28"/>
              </w:rPr>
              <w:t xml:space="preserve"> - </w:t>
            </w:r>
            <w:proofErr w:type="spellStart"/>
            <w:r w:rsidRPr="00DF51BC">
              <w:rPr>
                <w:rFonts w:eastAsia="Browallia New" w:cs="Browallia New"/>
                <w:color w:val="000000"/>
                <w:szCs w:val="28"/>
              </w:rPr>
              <w:t>สุทธิ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AE41AF" w14:textId="0261B360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256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561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1A9B6F" w14:textId="3263EF4E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427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676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9C863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1980B7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6BC4F8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04BCA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85B3A" w14:textId="26C06942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684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237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70878E" w14:textId="2079871D" w:rsidR="00754F52" w:rsidRPr="00DF51BC" w:rsidRDefault="0033612C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3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25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 xml:space="preserve"> - 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8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.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00</w:t>
            </w:r>
          </w:p>
        </w:tc>
      </w:tr>
      <w:tr w:rsidR="00754F52" w:rsidRPr="00DF51BC" w14:paraId="45EFE958" w14:textId="77777777" w:rsidTr="00DF51BC">
        <w:trPr>
          <w:trHeight w:val="20"/>
        </w:trPr>
        <w:tc>
          <w:tcPr>
            <w:tcW w:w="423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52129A" w14:textId="77777777" w:rsidR="00754F52" w:rsidRPr="00DF51BC" w:rsidRDefault="00754F52" w:rsidP="007C4394">
            <w:pPr>
              <w:ind w:left="962" w:right="-72"/>
              <w:rPr>
                <w:rFonts w:eastAsia="Times New Roman" w:cs="Browallia New"/>
                <w:color w:val="000000"/>
                <w:szCs w:val="28"/>
                <w:cs/>
                <w:lang w:eastAsia="en-GB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08378" w14:textId="69B96DFA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90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756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561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E09785" w14:textId="57358F8F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427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676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185C8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639E6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B80A4B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F9BA4" w14:textId="77777777" w:rsidR="00754F52" w:rsidRPr="00DF51B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2A57C" w14:textId="35280756" w:rsidR="00754F52" w:rsidRPr="00DF51B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91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184</w:t>
            </w:r>
            <w:r w:rsidR="00754F52"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,</w:t>
            </w:r>
            <w:r w:rsidRPr="00DF51BC">
              <w:rPr>
                <w:rFonts w:eastAsia="Times New Roman" w:cs="Browallia New"/>
                <w:color w:val="000000"/>
                <w:szCs w:val="28"/>
                <w:lang w:eastAsia="en-GB"/>
              </w:rPr>
              <w:t>237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838E1F" w14:textId="77777777" w:rsidR="00754F52" w:rsidRPr="00DF51BC" w:rsidRDefault="00754F52" w:rsidP="007C4394">
            <w:pPr>
              <w:ind w:right="-72"/>
              <w:jc w:val="center"/>
              <w:rPr>
                <w:rFonts w:eastAsia="Times New Roman" w:cs="Browallia New"/>
                <w:color w:val="000000"/>
                <w:szCs w:val="28"/>
                <w:lang w:eastAsia="en-GB"/>
              </w:rPr>
            </w:pPr>
          </w:p>
        </w:tc>
      </w:tr>
    </w:tbl>
    <w:p w14:paraId="542A2FA8" w14:textId="7E22FD4B" w:rsidR="00D27E78" w:rsidRPr="0033612C" w:rsidRDefault="00D27E78" w:rsidP="007C4394">
      <w:pPr>
        <w:jc w:val="left"/>
        <w:rPr>
          <w:rFonts w:eastAsia="Times New Roman" w:cs="Browallia New"/>
          <w:sz w:val="26"/>
          <w:szCs w:val="26"/>
          <w:lang w:eastAsia="en-GB"/>
        </w:rPr>
      </w:pPr>
    </w:p>
    <w:p w14:paraId="3DF61A1F" w14:textId="77777777" w:rsidR="00D27E78" w:rsidRPr="0033612C" w:rsidRDefault="00D27E78" w:rsidP="007C4394">
      <w:pPr>
        <w:rPr>
          <w:rFonts w:cs="Browallia New"/>
          <w:color w:val="000000" w:themeColor="text1"/>
          <w:sz w:val="26"/>
          <w:szCs w:val="26"/>
          <w:cs/>
        </w:rPr>
        <w:sectPr w:rsidR="00D27E78" w:rsidRPr="0033612C" w:rsidSect="004974C6">
          <w:pgSz w:w="16840" w:h="11907" w:orient="landscape" w:code="9"/>
          <w:pgMar w:top="1440" w:right="1440" w:bottom="720" w:left="1440" w:header="706" w:footer="576" w:gutter="0"/>
          <w:cols w:space="720"/>
          <w:docGrid w:linePitch="381"/>
        </w:sectPr>
      </w:pPr>
    </w:p>
    <w:p w14:paraId="25AA27D7" w14:textId="77777777" w:rsidR="007C4394" w:rsidRPr="0033612C" w:rsidRDefault="007C4394" w:rsidP="007C4394">
      <w:pPr>
        <w:tabs>
          <w:tab w:val="right" w:pos="7200"/>
          <w:tab w:val="right" w:pos="8540"/>
        </w:tabs>
        <w:ind w:left="1080" w:hanging="540"/>
        <w:jc w:val="thaiDistribute"/>
        <w:outlineLvl w:val="0"/>
        <w:rPr>
          <w:rFonts w:cs="Browallia New"/>
          <w:b/>
          <w:bCs/>
          <w:color w:val="CF4A02"/>
          <w:szCs w:val="28"/>
        </w:rPr>
      </w:pPr>
    </w:p>
    <w:p w14:paraId="2554ECE8" w14:textId="6AA8782B" w:rsidR="00D27E78" w:rsidRPr="0033612C" w:rsidRDefault="0033612C" w:rsidP="007C4394">
      <w:pPr>
        <w:tabs>
          <w:tab w:val="right" w:pos="7200"/>
          <w:tab w:val="right" w:pos="8540"/>
        </w:tabs>
        <w:ind w:left="1080" w:hanging="540"/>
        <w:jc w:val="thaiDistribute"/>
        <w:outlineLvl w:val="0"/>
        <w:rPr>
          <w:rFonts w:cs="Browallia New"/>
          <w:b/>
          <w:bCs/>
          <w:color w:val="CF4A02"/>
          <w:szCs w:val="28"/>
          <w:cs/>
        </w:rPr>
      </w:pPr>
      <w:r w:rsidRPr="0033612C">
        <w:rPr>
          <w:rFonts w:cs="Browallia New"/>
          <w:b/>
          <w:bCs/>
          <w:color w:val="CF4A02"/>
          <w:szCs w:val="28"/>
        </w:rPr>
        <w:t>5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>.</w:t>
      </w:r>
      <w:r w:rsidRPr="0033612C">
        <w:rPr>
          <w:rFonts w:cs="Browallia New"/>
          <w:b/>
          <w:bCs/>
          <w:color w:val="CF4A02"/>
          <w:szCs w:val="28"/>
        </w:rPr>
        <w:t>2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ab/>
        <w:t>ความเสี่ยงด้านเครดิต</w:t>
      </w:r>
    </w:p>
    <w:p w14:paraId="46114B5C" w14:textId="77777777" w:rsidR="00D27E78" w:rsidRPr="0033612C" w:rsidRDefault="00D27E78" w:rsidP="007C4394">
      <w:pPr>
        <w:ind w:left="1080"/>
        <w:jc w:val="thaiDistribute"/>
        <w:outlineLvl w:val="0"/>
        <w:rPr>
          <w:rFonts w:cs="Browallia New"/>
          <w:color w:val="000000" w:themeColor="text1"/>
          <w:szCs w:val="28"/>
        </w:rPr>
      </w:pPr>
    </w:p>
    <w:p w14:paraId="2084E26A" w14:textId="2FC32746" w:rsidR="00D27E78" w:rsidRPr="0033612C" w:rsidRDefault="00D27E78" w:rsidP="007C4394">
      <w:pPr>
        <w:ind w:left="1080"/>
        <w:jc w:val="thaiDistribute"/>
        <w:outlineLvl w:val="0"/>
        <w:rPr>
          <w:rFonts w:cs="Browallia New"/>
          <w:color w:val="000000" w:themeColor="text1"/>
          <w:szCs w:val="28"/>
        </w:rPr>
      </w:pPr>
      <w:r w:rsidRPr="00DF51BC">
        <w:rPr>
          <w:rFonts w:cs="Browallia New"/>
          <w:color w:val="000000" w:themeColor="text1"/>
          <w:spacing w:val="-6"/>
          <w:szCs w:val="28"/>
          <w:cs/>
        </w:rPr>
        <w:t xml:space="preserve">ความเสี่ยงด้านเครดิตส่วนใหญ่เกิดจากรายการเงินสดและรายการเทียบเท่าเงินสด </w:t>
      </w:r>
      <w:r w:rsidR="00C0730D" w:rsidRPr="00DF51BC">
        <w:rPr>
          <w:rFonts w:cs="Browallia New"/>
          <w:color w:val="000000" w:themeColor="text1"/>
          <w:spacing w:val="-6"/>
          <w:szCs w:val="28"/>
          <w:cs/>
        </w:rPr>
        <w:t>และลูกหนี้ตามสัญญาเช่า</w:t>
      </w:r>
      <w:r w:rsidR="00C0730D" w:rsidRPr="0033612C">
        <w:rPr>
          <w:rFonts w:cs="Browallia New"/>
          <w:color w:val="000000" w:themeColor="text1"/>
          <w:szCs w:val="28"/>
          <w:cs/>
        </w:rPr>
        <w:t xml:space="preserve"> </w:t>
      </w:r>
      <w:r w:rsidRPr="0033612C">
        <w:rPr>
          <w:rFonts w:cs="Browallia New"/>
          <w:szCs w:val="28"/>
          <w:cs/>
        </w:rPr>
        <w:t>รวมถึง</w:t>
      </w:r>
      <w:r w:rsidRPr="0033612C">
        <w:rPr>
          <w:rFonts w:cs="Browallia New"/>
          <w:color w:val="000000" w:themeColor="text1"/>
          <w:szCs w:val="28"/>
          <w:cs/>
        </w:rPr>
        <w:t>ความเสี่ยงด้านสินเชื่อแก่ลูกค้าและลูกหนี้คงค้าง</w:t>
      </w:r>
      <w:r w:rsidR="00C0730D" w:rsidRPr="0033612C">
        <w:rPr>
          <w:rFonts w:cs="Browallia New"/>
          <w:color w:val="000000" w:themeColor="text1"/>
          <w:szCs w:val="28"/>
          <w:cs/>
        </w:rPr>
        <w:t xml:space="preserve"> </w:t>
      </w:r>
    </w:p>
    <w:p w14:paraId="24EEB5C1" w14:textId="77777777" w:rsidR="00D27E78" w:rsidRPr="0033612C" w:rsidRDefault="00D27E78" w:rsidP="007C4394">
      <w:pPr>
        <w:ind w:left="1080"/>
        <w:jc w:val="thaiDistribute"/>
        <w:outlineLvl w:val="0"/>
        <w:rPr>
          <w:rFonts w:cs="Browallia New"/>
          <w:color w:val="000000" w:themeColor="text1"/>
          <w:szCs w:val="28"/>
        </w:rPr>
      </w:pPr>
    </w:p>
    <w:p w14:paraId="74BF7E42" w14:textId="77777777" w:rsidR="00D27E78" w:rsidRPr="0033612C" w:rsidRDefault="00D27E78" w:rsidP="007C4394">
      <w:pPr>
        <w:tabs>
          <w:tab w:val="right" w:pos="7200"/>
          <w:tab w:val="right" w:pos="8540"/>
        </w:tabs>
        <w:ind w:left="1094" w:hanging="547"/>
        <w:jc w:val="thaiDistribute"/>
        <w:outlineLvl w:val="0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  <w:cs/>
        </w:rPr>
        <w:t>ก)</w:t>
      </w:r>
      <w:r w:rsidRPr="0033612C">
        <w:rPr>
          <w:rFonts w:cs="Browallia New"/>
          <w:b/>
          <w:bCs/>
          <w:color w:val="CF4A02"/>
          <w:szCs w:val="28"/>
          <w:cs/>
        </w:rPr>
        <w:tab/>
        <w:t>การบริหารความเสี่ยง</w:t>
      </w:r>
    </w:p>
    <w:p w14:paraId="715B9F50" w14:textId="77777777" w:rsidR="00D27E78" w:rsidRPr="0033612C" w:rsidRDefault="00D27E78" w:rsidP="007C4394">
      <w:pPr>
        <w:ind w:left="1080"/>
        <w:jc w:val="thaiDistribute"/>
        <w:outlineLvl w:val="0"/>
        <w:rPr>
          <w:rFonts w:cs="Browallia New"/>
          <w:color w:val="000000" w:themeColor="text1"/>
          <w:szCs w:val="28"/>
        </w:rPr>
      </w:pPr>
    </w:p>
    <w:p w14:paraId="2DF28CCC" w14:textId="7451CEE7" w:rsidR="003E760C" w:rsidRPr="0033612C" w:rsidRDefault="003E760C" w:rsidP="007C4394">
      <w:pPr>
        <w:ind w:left="1080"/>
        <w:jc w:val="thaiDistribute"/>
        <w:outlineLvl w:val="0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 xml:space="preserve">บริษัทบริหารความเสี่ยงด้านเครดิตโดยการจัดกลุ่มของความเสี่ยง สำหรับเงินฝากธนาคารและสถาบันการเงิน บริษัทจะเลือกทำรายการกับธนาคารหรือสถาบันที่ได้รับการจัดอันดับในระดับ </w:t>
      </w:r>
      <w:r w:rsidRPr="0033612C">
        <w:rPr>
          <w:rFonts w:cs="Browallia New"/>
          <w:szCs w:val="28"/>
        </w:rPr>
        <w:t xml:space="preserve">BBB- </w:t>
      </w:r>
      <w:r w:rsidRPr="0033612C">
        <w:rPr>
          <w:rFonts w:cs="Browallia New"/>
          <w:szCs w:val="28"/>
          <w:cs/>
        </w:rPr>
        <w:t>หรือสูงกว่า จากสถาบันจัดอันดับความน่าเชื่อถือที่เป็นอิสระเท่านั้น</w:t>
      </w:r>
    </w:p>
    <w:p w14:paraId="4D10349E" w14:textId="77777777" w:rsidR="003E760C" w:rsidRPr="0033612C" w:rsidRDefault="003E760C" w:rsidP="007C4394">
      <w:pPr>
        <w:ind w:left="1080"/>
        <w:jc w:val="thaiDistribute"/>
        <w:outlineLvl w:val="0"/>
        <w:rPr>
          <w:rFonts w:cs="Browallia New"/>
          <w:szCs w:val="28"/>
        </w:rPr>
      </w:pPr>
    </w:p>
    <w:p w14:paraId="7A80059B" w14:textId="78703797" w:rsidR="00D27E78" w:rsidRPr="0033612C" w:rsidRDefault="003E760C" w:rsidP="007C4394">
      <w:pPr>
        <w:ind w:left="1080"/>
        <w:jc w:val="thaiDistribute"/>
        <w:outlineLvl w:val="0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สำหรับการทำธุรกรรมกับลูกค้า บริษัทจะพิจารณาความเสี่ยงจากการจัดอันดับจากสถาบันจัดอันดับความน่าเชื่อถือที่เป็นอิสระ ในกรณีที่ไม่มีการจัดอันดับไว้ บริษัทจะประเมินความเสี่ยงจากคุณภาพเครดิตของลูกค้า โดยพิจารณาจากฐานะทางการเงิน ประสบการณ์ที่ผ่านมา และปัจจัยอื่นๆ บริษัทพิจารณากำหนดวงเงินสินเชื่อจากผลการประเมินดังกล่าวซึ่งเป็นไปตามข้อกำหนดและวงเงินที่กำหนดโดยคณะกรรมการบริษัท ทั้งนี้ ผู้บริหารในสายงานที่เกี่ยวข้องจะมีการตรวจสอบการปฏิบัติตามข้อกำหนดการให้วงเงินสินเชื่อแก่ลูกค้าอย่างสม่ำเสมอ</w:t>
      </w:r>
    </w:p>
    <w:p w14:paraId="6E14A708" w14:textId="77777777" w:rsidR="003E760C" w:rsidRPr="0033612C" w:rsidRDefault="003E760C" w:rsidP="007C4394">
      <w:pPr>
        <w:ind w:left="1080"/>
        <w:jc w:val="thaiDistribute"/>
        <w:outlineLvl w:val="0"/>
        <w:rPr>
          <w:rFonts w:cs="Browallia New"/>
          <w:szCs w:val="28"/>
        </w:rPr>
      </w:pPr>
    </w:p>
    <w:p w14:paraId="1C640525" w14:textId="77777777" w:rsidR="00D27E78" w:rsidRPr="0033612C" w:rsidRDefault="00D27E78" w:rsidP="007C4394">
      <w:pPr>
        <w:pStyle w:val="ListParagraph"/>
        <w:numPr>
          <w:ilvl w:val="0"/>
          <w:numId w:val="21"/>
        </w:numPr>
        <w:tabs>
          <w:tab w:val="right" w:pos="7200"/>
          <w:tab w:val="right" w:pos="8540"/>
        </w:tabs>
        <w:autoSpaceDE w:val="0"/>
        <w:autoSpaceDN w:val="0"/>
        <w:spacing w:after="0" w:line="240" w:lineRule="auto"/>
        <w:jc w:val="thaiDistribute"/>
        <w:outlineLvl w:val="0"/>
        <w:rPr>
          <w:rFonts w:ascii="Browallia New" w:hAnsi="Browallia New" w:cs="Browallia New"/>
          <w:b/>
          <w:bCs/>
          <w:color w:val="CF4A02"/>
          <w:sz w:val="28"/>
        </w:rPr>
      </w:pPr>
      <w:r w:rsidRPr="0033612C">
        <w:rPr>
          <w:rFonts w:ascii="Browallia New" w:hAnsi="Browallia New" w:cs="Browallia New"/>
          <w:b/>
          <w:bCs/>
          <w:color w:val="CF4A02"/>
          <w:sz w:val="28"/>
          <w:cs/>
        </w:rPr>
        <w:t>หลักประกัน</w:t>
      </w:r>
    </w:p>
    <w:p w14:paraId="44261D68" w14:textId="77777777" w:rsidR="00D27E78" w:rsidRPr="0033612C" w:rsidRDefault="00D27E78" w:rsidP="007C4394">
      <w:pPr>
        <w:ind w:left="1080"/>
        <w:jc w:val="thaiDistribute"/>
        <w:outlineLvl w:val="0"/>
        <w:rPr>
          <w:rFonts w:cs="Browallia New"/>
          <w:szCs w:val="28"/>
        </w:rPr>
      </w:pPr>
    </w:p>
    <w:p w14:paraId="0CC7FE3D" w14:textId="01644CA0" w:rsidR="005B5AD9" w:rsidRPr="0033612C" w:rsidRDefault="00D40993" w:rsidP="007C4394">
      <w:pPr>
        <w:ind w:left="1080"/>
        <w:jc w:val="thaiDistribute"/>
        <w:outlineLvl w:val="0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บริษัท</w:t>
      </w:r>
      <w:r w:rsidR="00D27E78" w:rsidRPr="0033612C">
        <w:rPr>
          <w:rFonts w:cs="Browallia New"/>
          <w:szCs w:val="28"/>
          <w:cs/>
        </w:rPr>
        <w:t>อาจขอหลักประกันในรูปของการค้ำประกัน หรือเลตเตอร์ออฟเครดิต ซึ่งให้สิทธิ</w:t>
      </w:r>
      <w:r w:rsidRPr="0033612C">
        <w:rPr>
          <w:rFonts w:cs="Browallia New"/>
          <w:szCs w:val="28"/>
          <w:cs/>
        </w:rPr>
        <w:t>บริษัท</w:t>
      </w:r>
      <w:r w:rsidR="00D27E78" w:rsidRPr="0033612C">
        <w:rPr>
          <w:rFonts w:cs="Browallia New"/>
          <w:szCs w:val="28"/>
          <w:cs/>
        </w:rPr>
        <w:t>ในการเรียกชำระได้หากคู่สัญญาผิดนัดตามเงื่อนไขของสัญญาสำหรับลูกหนี้การค้าบางรา</w:t>
      </w:r>
      <w:r w:rsidR="00D73827" w:rsidRPr="0033612C">
        <w:rPr>
          <w:rFonts w:cs="Browallia New"/>
          <w:szCs w:val="28"/>
          <w:cs/>
        </w:rPr>
        <w:t>ย</w:t>
      </w:r>
    </w:p>
    <w:p w14:paraId="7FCF4FC0" w14:textId="77777777" w:rsidR="003E760C" w:rsidRPr="0033612C" w:rsidRDefault="003E760C" w:rsidP="007C4394">
      <w:pPr>
        <w:ind w:left="1080"/>
        <w:jc w:val="thaiDistribute"/>
        <w:outlineLvl w:val="0"/>
        <w:rPr>
          <w:rFonts w:cs="Browallia New"/>
          <w:szCs w:val="28"/>
        </w:rPr>
      </w:pPr>
    </w:p>
    <w:p w14:paraId="37C648F9" w14:textId="77777777" w:rsidR="00D27E78" w:rsidRPr="0033612C" w:rsidRDefault="00D27E78" w:rsidP="007C4394">
      <w:pPr>
        <w:tabs>
          <w:tab w:val="right" w:pos="7200"/>
          <w:tab w:val="right" w:pos="8540"/>
        </w:tabs>
        <w:ind w:left="1080" w:hanging="533"/>
        <w:jc w:val="thaiDistribute"/>
        <w:outlineLvl w:val="0"/>
        <w:rPr>
          <w:rFonts w:cs="Browallia New"/>
          <w:b/>
          <w:bCs/>
          <w:color w:val="CF4A02"/>
          <w:szCs w:val="28"/>
          <w:cs/>
        </w:rPr>
      </w:pPr>
      <w:r w:rsidRPr="0033612C">
        <w:rPr>
          <w:rFonts w:cs="Browallia New"/>
          <w:b/>
          <w:bCs/>
          <w:color w:val="CF4A02"/>
          <w:szCs w:val="28"/>
          <w:cs/>
        </w:rPr>
        <w:t>ค)</w:t>
      </w:r>
      <w:r w:rsidRPr="0033612C">
        <w:rPr>
          <w:rFonts w:cs="Browallia New"/>
          <w:b/>
          <w:bCs/>
          <w:color w:val="CF4A02"/>
          <w:szCs w:val="28"/>
          <w:cs/>
        </w:rPr>
        <w:tab/>
        <w:t>การด้อยค่าของสินทรัพย์ทางการเงิน</w:t>
      </w:r>
    </w:p>
    <w:p w14:paraId="4CEA50B9" w14:textId="77777777" w:rsidR="00D27E78" w:rsidRPr="0033612C" w:rsidRDefault="00D27E78" w:rsidP="007C4394">
      <w:pPr>
        <w:ind w:left="1080"/>
        <w:jc w:val="thaiDistribute"/>
        <w:outlineLvl w:val="0"/>
        <w:rPr>
          <w:rFonts w:cs="Browallia New"/>
          <w:color w:val="000000" w:themeColor="text1"/>
          <w:szCs w:val="28"/>
        </w:rPr>
      </w:pPr>
    </w:p>
    <w:p w14:paraId="108BE5ED" w14:textId="3D0058A1" w:rsidR="00C41667" w:rsidRPr="0033612C" w:rsidRDefault="009D02F0" w:rsidP="007C4394">
      <w:pPr>
        <w:ind w:left="1134"/>
        <w:jc w:val="thaiDistribute"/>
        <w:rPr>
          <w:rFonts w:eastAsia="Times New Roman" w:cs="Browallia New"/>
          <w:spacing w:val="-8"/>
          <w:szCs w:val="28"/>
        </w:rPr>
      </w:pPr>
      <w:r w:rsidRPr="0033612C">
        <w:rPr>
          <w:rFonts w:eastAsia="Times New Roman" w:cs="Browallia New"/>
          <w:spacing w:val="-8"/>
          <w:szCs w:val="28"/>
          <w:cs/>
        </w:rPr>
        <w:t>บริษัท</w:t>
      </w:r>
      <w:r w:rsidR="00C41667" w:rsidRPr="0033612C">
        <w:rPr>
          <w:rFonts w:eastAsia="Times New Roman" w:cs="Browallia New"/>
          <w:spacing w:val="-8"/>
          <w:szCs w:val="28"/>
          <w:cs/>
        </w:rPr>
        <w:t xml:space="preserve">มีสินทรัพย์ทางการเงิน </w:t>
      </w:r>
      <w:r w:rsidR="0033612C" w:rsidRPr="0033612C">
        <w:rPr>
          <w:rFonts w:eastAsia="Times New Roman" w:cs="Browallia New"/>
          <w:spacing w:val="-8"/>
          <w:szCs w:val="28"/>
        </w:rPr>
        <w:t>3</w:t>
      </w:r>
      <w:r w:rsidR="00C41667" w:rsidRPr="0033612C">
        <w:rPr>
          <w:rFonts w:eastAsia="Times New Roman" w:cs="Browallia New"/>
          <w:spacing w:val="-8"/>
          <w:szCs w:val="28"/>
        </w:rPr>
        <w:t xml:space="preserve"> </w:t>
      </w:r>
      <w:r w:rsidR="00C41667" w:rsidRPr="0033612C">
        <w:rPr>
          <w:rFonts w:eastAsia="Times New Roman" w:cs="Browallia New"/>
          <w:spacing w:val="-8"/>
          <w:szCs w:val="28"/>
          <w:cs/>
        </w:rPr>
        <w:t>ประเภทที่ต้องมีการพิจารณาตามโมเดลการวัดมูลค่าผลขาดทุนด้านเครดิตที่คาดว่าจะเกิดขึ้น</w:t>
      </w:r>
    </w:p>
    <w:p w14:paraId="620066B3" w14:textId="77777777" w:rsidR="00C41667" w:rsidRPr="0033612C" w:rsidRDefault="00C41667" w:rsidP="007C4394">
      <w:pPr>
        <w:ind w:left="1134"/>
        <w:jc w:val="thaiDistribute"/>
        <w:rPr>
          <w:rFonts w:eastAsia="Times New Roman" w:cs="Browallia New"/>
          <w:spacing w:val="-8"/>
          <w:szCs w:val="28"/>
        </w:rPr>
      </w:pPr>
    </w:p>
    <w:p w14:paraId="4470C44F" w14:textId="77777777" w:rsidR="00C41667" w:rsidRPr="0033612C" w:rsidRDefault="00C41667" w:rsidP="007C4394">
      <w:pPr>
        <w:pStyle w:val="BlockText"/>
        <w:numPr>
          <w:ilvl w:val="0"/>
          <w:numId w:val="23"/>
        </w:numPr>
        <w:pBdr>
          <w:bottom w:val="none" w:sz="0" w:space="0" w:color="auto"/>
        </w:pBdr>
        <w:spacing w:line="240" w:lineRule="auto"/>
        <w:ind w:left="1134" w:right="0" w:firstLine="0"/>
        <w:jc w:val="thaiDistribute"/>
        <w:rPr>
          <w:rFonts w:ascii="Browallia New" w:cs="Browallia New"/>
          <w:b w:val="0"/>
          <w:bCs w:val="0"/>
          <w:spacing w:val="0"/>
          <w:sz w:val="28"/>
          <w:szCs w:val="28"/>
          <w:lang w:val="en-GB"/>
        </w:rPr>
      </w:pPr>
      <w:r w:rsidRPr="0033612C">
        <w:rPr>
          <w:rFonts w:ascii="Browallia New" w:cs="Browallia New"/>
          <w:b w:val="0"/>
          <w:bCs w:val="0"/>
          <w:spacing w:val="0"/>
          <w:sz w:val="28"/>
          <w:szCs w:val="28"/>
          <w:cs/>
          <w:lang w:val="en-GB"/>
        </w:rPr>
        <w:t>เงินสดและรายการเทียบเท่าเงินสด</w:t>
      </w:r>
    </w:p>
    <w:p w14:paraId="3527D807" w14:textId="09635814" w:rsidR="00C41667" w:rsidRPr="0033612C" w:rsidRDefault="00C41667" w:rsidP="007C4394">
      <w:pPr>
        <w:pStyle w:val="BlockText"/>
        <w:numPr>
          <w:ilvl w:val="0"/>
          <w:numId w:val="23"/>
        </w:numPr>
        <w:pBdr>
          <w:bottom w:val="none" w:sz="0" w:space="0" w:color="auto"/>
        </w:pBdr>
        <w:spacing w:line="240" w:lineRule="auto"/>
        <w:ind w:left="1134" w:right="0" w:firstLine="0"/>
        <w:jc w:val="thaiDistribute"/>
        <w:rPr>
          <w:rFonts w:ascii="Browallia New" w:cs="Browallia New"/>
          <w:b w:val="0"/>
          <w:bCs w:val="0"/>
          <w:spacing w:val="0"/>
          <w:sz w:val="28"/>
          <w:szCs w:val="28"/>
          <w:lang w:val="en-GB"/>
        </w:rPr>
      </w:pPr>
      <w:r w:rsidRPr="0033612C">
        <w:rPr>
          <w:rFonts w:ascii="Browallia New" w:cs="Browallia New"/>
          <w:b w:val="0"/>
          <w:bCs w:val="0"/>
          <w:spacing w:val="0"/>
          <w:sz w:val="28"/>
          <w:szCs w:val="28"/>
          <w:cs/>
          <w:lang w:val="en-GB"/>
        </w:rPr>
        <w:t>ลูกหนี้การค้าและลูกหนี้อื่น</w:t>
      </w:r>
      <w:r w:rsidR="00E94291" w:rsidRPr="0033612C">
        <w:rPr>
          <w:rFonts w:ascii="Browallia New" w:cs="Browallia New"/>
          <w:b w:val="0"/>
          <w:bCs w:val="0"/>
          <w:spacing w:val="0"/>
          <w:sz w:val="28"/>
          <w:szCs w:val="28"/>
          <w:cs/>
          <w:lang w:val="en-GB"/>
        </w:rPr>
        <w:t xml:space="preserve"> (แสดงเป็นส่วนหนึ่งของลูกหนี้การค้าและลูกหนี้อื่น</w:t>
      </w:r>
      <w:r w:rsidR="000B1AAD" w:rsidRPr="0033612C">
        <w:rPr>
          <w:rFonts w:ascii="Browallia New" w:cs="Browallia New"/>
          <w:b w:val="0"/>
          <w:bCs w:val="0"/>
          <w:spacing w:val="0"/>
          <w:sz w:val="28"/>
          <w:szCs w:val="28"/>
          <w:lang w:val="en-GB"/>
        </w:rPr>
        <w:t xml:space="preserve"> - </w:t>
      </w:r>
      <w:r w:rsidR="002F3DC2" w:rsidRPr="0033612C">
        <w:rPr>
          <w:rFonts w:ascii="Browallia New" w:cs="Browallia New"/>
          <w:b w:val="0"/>
          <w:bCs w:val="0"/>
          <w:spacing w:val="0"/>
          <w:sz w:val="28"/>
          <w:szCs w:val="28"/>
          <w:cs/>
          <w:lang w:val="en-GB"/>
        </w:rPr>
        <w:t>สุทธิ</w:t>
      </w:r>
      <w:r w:rsidR="00E94291" w:rsidRPr="0033612C">
        <w:rPr>
          <w:rFonts w:ascii="Browallia New" w:cs="Browallia New"/>
          <w:b w:val="0"/>
          <w:bCs w:val="0"/>
          <w:spacing w:val="0"/>
          <w:sz w:val="28"/>
          <w:szCs w:val="28"/>
          <w:cs/>
          <w:lang w:val="en-GB"/>
        </w:rPr>
        <w:t>)</w:t>
      </w:r>
    </w:p>
    <w:p w14:paraId="12630942" w14:textId="52B1A2A4" w:rsidR="00E94291" w:rsidRPr="0033612C" w:rsidRDefault="00E94291" w:rsidP="007C4394">
      <w:pPr>
        <w:pStyle w:val="BlockText"/>
        <w:numPr>
          <w:ilvl w:val="0"/>
          <w:numId w:val="23"/>
        </w:numPr>
        <w:pBdr>
          <w:bottom w:val="none" w:sz="0" w:space="0" w:color="auto"/>
        </w:pBdr>
        <w:spacing w:line="240" w:lineRule="auto"/>
        <w:ind w:left="1134" w:right="0" w:firstLine="0"/>
        <w:jc w:val="thaiDistribute"/>
        <w:rPr>
          <w:rFonts w:ascii="Browallia New" w:cs="Browallia New"/>
          <w:b w:val="0"/>
          <w:bCs w:val="0"/>
          <w:spacing w:val="0"/>
          <w:sz w:val="28"/>
          <w:szCs w:val="28"/>
          <w:lang w:val="en-GB"/>
        </w:rPr>
      </w:pPr>
      <w:r w:rsidRPr="0033612C">
        <w:rPr>
          <w:rFonts w:ascii="Browallia New" w:cs="Browallia New"/>
          <w:b w:val="0"/>
          <w:bCs w:val="0"/>
          <w:spacing w:val="0"/>
          <w:sz w:val="28"/>
          <w:szCs w:val="28"/>
          <w:cs/>
          <w:lang w:val="en-GB"/>
        </w:rPr>
        <w:t xml:space="preserve">ลูกหนี้ตามสัญญาเช่า </w:t>
      </w:r>
    </w:p>
    <w:p w14:paraId="54974967" w14:textId="77777777" w:rsidR="00C41667" w:rsidRPr="0033612C" w:rsidRDefault="00C41667" w:rsidP="007C4394">
      <w:pPr>
        <w:tabs>
          <w:tab w:val="left" w:pos="1992"/>
          <w:tab w:val="left" w:pos="2352"/>
        </w:tabs>
        <w:ind w:left="1134"/>
        <w:jc w:val="thaiDistribute"/>
        <w:rPr>
          <w:rFonts w:cs="Browallia New"/>
          <w:szCs w:val="28"/>
          <w:lang w:val="en-US"/>
        </w:rPr>
      </w:pPr>
    </w:p>
    <w:p w14:paraId="3976306F" w14:textId="45867C87" w:rsidR="00C41667" w:rsidRPr="0033612C" w:rsidRDefault="00AA7149" w:rsidP="007C4394">
      <w:pPr>
        <w:tabs>
          <w:tab w:val="left" w:pos="1992"/>
          <w:tab w:val="left" w:pos="2352"/>
        </w:tabs>
        <w:ind w:left="1134"/>
        <w:jc w:val="thaiDistribute"/>
        <w:rPr>
          <w:rFonts w:cs="Browallia New"/>
          <w:color w:val="000000" w:themeColor="text1"/>
          <w:spacing w:val="-6"/>
          <w:szCs w:val="28"/>
        </w:rPr>
      </w:pPr>
      <w:r w:rsidRPr="0033612C">
        <w:rPr>
          <w:rFonts w:cs="Browallia New"/>
          <w:color w:val="000000" w:themeColor="text1"/>
          <w:szCs w:val="28"/>
          <w:cs/>
        </w:rPr>
        <w:t>แม้ว่า</w:t>
      </w:r>
      <w:r w:rsidR="009D02F0" w:rsidRPr="0033612C">
        <w:rPr>
          <w:rFonts w:cs="Browallia New"/>
          <w:color w:val="000000" w:themeColor="text1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zCs w:val="28"/>
          <w:cs/>
        </w:rPr>
        <w:t xml:space="preserve">จะมีรายการเงินสดและรายการเทียบเท่าเงินสด ลูกหนี้อื่น และลูกหนี้ตามสัญญาเช่า </w:t>
      </w:r>
      <w:r w:rsidR="007C4394" w:rsidRPr="0033612C">
        <w:rPr>
          <w:rFonts w:cs="Browallia New"/>
          <w:color w:val="000000" w:themeColor="text1"/>
          <w:szCs w:val="28"/>
        </w:rPr>
        <w:br/>
      </w:r>
      <w:r w:rsidRPr="0033612C">
        <w:rPr>
          <w:rFonts w:cs="Browallia New"/>
          <w:color w:val="000000" w:themeColor="text1"/>
          <w:szCs w:val="28"/>
          <w:cs/>
        </w:rPr>
        <w:t>ซึ่งเข้าเงื่อนไข</w:t>
      </w:r>
      <w:r w:rsidRPr="0033612C">
        <w:rPr>
          <w:rFonts w:cs="Browallia New"/>
          <w:color w:val="000000" w:themeColor="text1"/>
          <w:spacing w:val="-6"/>
          <w:szCs w:val="28"/>
          <w:cs/>
        </w:rPr>
        <w:t xml:space="preserve">การพิจารณาการด้อยค่าภายใต้ </w:t>
      </w:r>
      <w:r w:rsidRPr="0033612C">
        <w:rPr>
          <w:rFonts w:cs="Browallia New"/>
          <w:color w:val="000000" w:themeColor="text1"/>
          <w:spacing w:val="-6"/>
          <w:szCs w:val="28"/>
        </w:rPr>
        <w:t xml:space="preserve">TFRS </w:t>
      </w:r>
      <w:r w:rsidR="0033612C" w:rsidRPr="0033612C">
        <w:rPr>
          <w:rFonts w:cs="Browallia New"/>
          <w:color w:val="000000" w:themeColor="text1"/>
          <w:spacing w:val="-6"/>
          <w:szCs w:val="28"/>
        </w:rPr>
        <w:t>9</w:t>
      </w:r>
      <w:r w:rsidRPr="0033612C">
        <w:rPr>
          <w:rFonts w:cs="Browallia New"/>
          <w:color w:val="000000" w:themeColor="text1"/>
          <w:spacing w:val="-6"/>
          <w:szCs w:val="28"/>
          <w:cs/>
        </w:rPr>
        <w:t xml:space="preserve"> แต่</w:t>
      </w:r>
      <w:r w:rsidR="009D02F0" w:rsidRPr="0033612C">
        <w:rPr>
          <w:rFonts w:cs="Browallia New"/>
          <w:color w:val="000000" w:themeColor="text1"/>
          <w:spacing w:val="-6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pacing w:val="-6"/>
          <w:szCs w:val="28"/>
          <w:cs/>
        </w:rPr>
        <w:t>พิจารณาว่าการด้อยค่าของรายการดังกล่าวเป็นจำนวนเงินที่ไม่มีนัยสำคัญ</w:t>
      </w:r>
    </w:p>
    <w:p w14:paraId="6C642602" w14:textId="77777777" w:rsidR="004974C6" w:rsidRPr="0033612C" w:rsidRDefault="004974C6" w:rsidP="007C4394">
      <w:pPr>
        <w:jc w:val="left"/>
        <w:rPr>
          <w:rFonts w:eastAsia="Times New Roman" w:cs="Browallia New"/>
          <w:color w:val="CF4A02"/>
          <w:szCs w:val="28"/>
          <w:cs/>
        </w:rPr>
      </w:pPr>
      <w:r w:rsidRPr="0033612C">
        <w:rPr>
          <w:rFonts w:eastAsia="Times New Roman" w:cs="Browallia New"/>
          <w:color w:val="CF4A02"/>
          <w:szCs w:val="28"/>
          <w:cs/>
        </w:rPr>
        <w:br w:type="page"/>
      </w:r>
    </w:p>
    <w:p w14:paraId="6C93280F" w14:textId="77777777" w:rsidR="007C4394" w:rsidRPr="0033612C" w:rsidRDefault="007C4394" w:rsidP="007C4394">
      <w:pPr>
        <w:ind w:left="1134"/>
        <w:jc w:val="thaiDistribute"/>
        <w:rPr>
          <w:rFonts w:eastAsia="Times New Roman" w:cs="Browallia New"/>
          <w:color w:val="CF4A02"/>
          <w:szCs w:val="28"/>
        </w:rPr>
      </w:pPr>
    </w:p>
    <w:p w14:paraId="062CEABE" w14:textId="06C5C7EB" w:rsidR="00C41667" w:rsidRPr="0033612C" w:rsidRDefault="00C41667" w:rsidP="007C4394">
      <w:pPr>
        <w:ind w:left="1134"/>
        <w:jc w:val="thaiDistribute"/>
        <w:rPr>
          <w:rFonts w:eastAsia="Times New Roman" w:cs="Browallia New"/>
          <w:i/>
          <w:iCs/>
          <w:color w:val="CF4A02"/>
          <w:szCs w:val="28"/>
          <w:cs/>
        </w:rPr>
      </w:pPr>
      <w:r w:rsidRPr="0033612C">
        <w:rPr>
          <w:rFonts w:eastAsia="Times New Roman" w:cs="Browallia New"/>
          <w:i/>
          <w:iCs/>
          <w:color w:val="CF4A02"/>
          <w:szCs w:val="28"/>
          <w:cs/>
        </w:rPr>
        <w:t>ลูกหนี้การค้า</w:t>
      </w:r>
    </w:p>
    <w:p w14:paraId="04363B64" w14:textId="77777777" w:rsidR="00C41667" w:rsidRPr="0033612C" w:rsidRDefault="00C41667" w:rsidP="007C4394">
      <w:pPr>
        <w:ind w:left="1134"/>
        <w:jc w:val="thaiDistribute"/>
        <w:rPr>
          <w:rFonts w:eastAsia="Times New Roman" w:cs="Browallia New"/>
          <w:szCs w:val="28"/>
        </w:rPr>
      </w:pPr>
    </w:p>
    <w:p w14:paraId="2F911FEE" w14:textId="44D53E2F" w:rsidR="00C41667" w:rsidRPr="0033612C" w:rsidRDefault="00415569" w:rsidP="007C4394">
      <w:pPr>
        <w:ind w:left="1134"/>
        <w:jc w:val="thaiDistribute"/>
        <w:rPr>
          <w:rFonts w:eastAsia="Times New Roman" w:cs="Browallia New"/>
          <w:szCs w:val="28"/>
        </w:rPr>
      </w:pPr>
      <w:r w:rsidRPr="0033612C">
        <w:rPr>
          <w:rFonts w:eastAsia="Times New Roman" w:cs="Browallia New"/>
          <w:spacing w:val="-4"/>
          <w:szCs w:val="28"/>
          <w:cs/>
        </w:rPr>
        <w:t>บริษัท</w:t>
      </w:r>
      <w:r w:rsidR="00C41667" w:rsidRPr="0033612C">
        <w:rPr>
          <w:rFonts w:eastAsia="Times New Roman" w:cs="Browallia New"/>
          <w:spacing w:val="-4"/>
          <w:szCs w:val="28"/>
          <w:cs/>
        </w:rPr>
        <w:t>ใช้วิธีอย่างง่าย (</w:t>
      </w:r>
      <w:r w:rsidR="00C41667" w:rsidRPr="0033612C">
        <w:rPr>
          <w:rFonts w:eastAsia="Times New Roman" w:cs="Browallia New"/>
          <w:spacing w:val="-4"/>
          <w:szCs w:val="28"/>
        </w:rPr>
        <w:t>Simplified approach</w:t>
      </w:r>
      <w:r w:rsidR="00C41667" w:rsidRPr="0033612C">
        <w:rPr>
          <w:rFonts w:eastAsia="Times New Roman" w:cs="Browallia New"/>
          <w:spacing w:val="-4"/>
          <w:szCs w:val="28"/>
          <w:cs/>
        </w:rPr>
        <w:t>) ตาม</w:t>
      </w:r>
      <w:r w:rsidR="00C41667" w:rsidRPr="0033612C">
        <w:rPr>
          <w:rFonts w:eastAsia="Times New Roman" w:cs="Browallia New"/>
          <w:spacing w:val="-4"/>
          <w:szCs w:val="28"/>
        </w:rPr>
        <w:t xml:space="preserve"> TFRS</w:t>
      </w:r>
      <w:r w:rsidR="00C41667" w:rsidRPr="0033612C">
        <w:rPr>
          <w:rFonts w:eastAsia="Times New Roman" w:cs="Browallia New"/>
          <w:spacing w:val="-4"/>
          <w:szCs w:val="28"/>
          <w:cs/>
        </w:rPr>
        <w:t xml:space="preserve"> </w:t>
      </w:r>
      <w:r w:rsidR="0033612C" w:rsidRPr="0033612C">
        <w:rPr>
          <w:rFonts w:eastAsia="Times New Roman" w:cs="Browallia New"/>
          <w:spacing w:val="-4"/>
          <w:szCs w:val="28"/>
        </w:rPr>
        <w:t>9</w:t>
      </w:r>
      <w:r w:rsidR="00C41667" w:rsidRPr="0033612C">
        <w:rPr>
          <w:rFonts w:eastAsia="Times New Roman" w:cs="Browallia New"/>
          <w:spacing w:val="-4"/>
          <w:szCs w:val="28"/>
          <w:cs/>
        </w:rPr>
        <w:t xml:space="preserve"> ในการวัดมูลค่าผลขาดทุนด้านเครดิต</w:t>
      </w:r>
      <w:r w:rsidR="007C4394" w:rsidRPr="0033612C">
        <w:rPr>
          <w:rFonts w:eastAsia="Times New Roman" w:cs="Browallia New"/>
          <w:spacing w:val="-4"/>
          <w:szCs w:val="28"/>
        </w:rPr>
        <w:br/>
      </w:r>
      <w:r w:rsidR="00C41667" w:rsidRPr="0033612C">
        <w:rPr>
          <w:rFonts w:eastAsia="Times New Roman" w:cs="Browallia New"/>
          <w:spacing w:val="-4"/>
          <w:szCs w:val="28"/>
          <w:cs/>
        </w:rPr>
        <w:t>ที่คาดว่า</w:t>
      </w:r>
      <w:r w:rsidR="00C41667" w:rsidRPr="0033612C">
        <w:rPr>
          <w:rFonts w:eastAsia="Times New Roman" w:cs="Browallia New"/>
          <w:szCs w:val="28"/>
          <w:cs/>
        </w:rPr>
        <w:t>จะเกิดขึ้นซึ่งคำนวณค่าเผื่อผลขาดทุนด้านเครดิตที่คาดว่าจะเกิดขึ้นตลอดอายุลูกหนี้การค้า</w:t>
      </w:r>
    </w:p>
    <w:p w14:paraId="6D82B491" w14:textId="77777777" w:rsidR="00C41667" w:rsidRPr="0033612C" w:rsidRDefault="00C41667" w:rsidP="007C4394">
      <w:pPr>
        <w:ind w:left="1134"/>
        <w:jc w:val="thaiDistribute"/>
        <w:rPr>
          <w:rFonts w:eastAsia="Times New Roman" w:cs="Browallia New"/>
          <w:szCs w:val="28"/>
        </w:rPr>
      </w:pPr>
    </w:p>
    <w:p w14:paraId="4A5606FA" w14:textId="5FFDC212" w:rsidR="00C41667" w:rsidRPr="0033612C" w:rsidRDefault="00C41667" w:rsidP="007C4394">
      <w:pPr>
        <w:ind w:left="1134"/>
        <w:jc w:val="thaiDistribute"/>
        <w:rPr>
          <w:rFonts w:eastAsia="Times New Roman" w:cs="Browallia New"/>
          <w:szCs w:val="28"/>
          <w:lang w:val="en-US"/>
        </w:rPr>
      </w:pPr>
      <w:r w:rsidRPr="0033612C">
        <w:rPr>
          <w:rFonts w:eastAsia="Times New Roman" w:cs="Browallia New"/>
          <w:szCs w:val="28"/>
          <w:cs/>
          <w:lang w:val="en-US"/>
        </w:rPr>
        <w:t>ในการพิจารณาผลขาดทุนด้านเครดิตที่คาดว่าจะเกิดขึ้น ผู้บริหารได้จัดกลุ่มลูกหนี้ตามความเสี่ยงด้านเครดิตที่มีลักษณะร่วมกันและตามกลุ่มระยะเวลาที่เกินกำหนดชำระ</w:t>
      </w:r>
    </w:p>
    <w:p w14:paraId="615678AA" w14:textId="77777777" w:rsidR="00C41667" w:rsidRPr="0033612C" w:rsidRDefault="00C41667" w:rsidP="00F87CD9">
      <w:pPr>
        <w:ind w:left="1138"/>
        <w:rPr>
          <w:rFonts w:eastAsia="Times New Roman" w:cs="Browallia New"/>
          <w:szCs w:val="28"/>
          <w:lang w:val="en-US"/>
        </w:rPr>
      </w:pPr>
    </w:p>
    <w:p w14:paraId="6FBD4F1E" w14:textId="1CC06779" w:rsidR="00C41667" w:rsidRPr="0033612C" w:rsidRDefault="00F87CD9" w:rsidP="00F87CD9">
      <w:pPr>
        <w:ind w:left="1138"/>
        <w:jc w:val="thaiDistribute"/>
        <w:rPr>
          <w:rFonts w:eastAsia="Times New Roman" w:cs="Browallia New"/>
          <w:spacing w:val="-2"/>
          <w:szCs w:val="28"/>
        </w:rPr>
      </w:pPr>
      <w:r w:rsidRPr="0033612C">
        <w:rPr>
          <w:rFonts w:eastAsia="Times New Roman" w:cs="Browallia New"/>
          <w:spacing w:val="-2"/>
          <w:szCs w:val="28"/>
          <w:cs/>
        </w:rPr>
        <w:t>ประมาณการอัตราผลขาดทุนด้านเครดิตที่คาดว่าจะเกิดขึ้นพิจารณาจากประวัติการชำระเงินจากการขายในช่วงระยะเวลา</w:t>
      </w:r>
      <w:r w:rsidRPr="0033612C">
        <w:rPr>
          <w:rFonts w:eastAsia="Times New Roman" w:cs="Browallia New"/>
          <w:spacing w:val="-2"/>
          <w:szCs w:val="28"/>
        </w:rPr>
        <w:t xml:space="preserve"> </w:t>
      </w:r>
      <w:r w:rsidR="0033612C" w:rsidRPr="0033612C">
        <w:rPr>
          <w:rFonts w:eastAsia="Times New Roman" w:cs="Browallia New"/>
          <w:spacing w:val="-2"/>
          <w:szCs w:val="28"/>
        </w:rPr>
        <w:t>60</w:t>
      </w:r>
      <w:r w:rsidRPr="0033612C">
        <w:rPr>
          <w:rFonts w:eastAsia="Times New Roman" w:cs="Browallia New"/>
          <w:spacing w:val="-2"/>
          <w:szCs w:val="28"/>
          <w:cs/>
        </w:rPr>
        <w:t xml:space="preserve"> เดือน และ </w:t>
      </w:r>
      <w:r w:rsidR="0033612C" w:rsidRPr="0033612C">
        <w:rPr>
          <w:rFonts w:eastAsia="Times New Roman" w:cs="Browallia New"/>
          <w:spacing w:val="-2"/>
          <w:szCs w:val="28"/>
        </w:rPr>
        <w:t>48</w:t>
      </w:r>
      <w:r w:rsidRPr="0033612C">
        <w:rPr>
          <w:rFonts w:eastAsia="Times New Roman" w:cs="Browallia New"/>
          <w:spacing w:val="-2"/>
          <w:szCs w:val="28"/>
          <w:cs/>
        </w:rPr>
        <w:t xml:space="preserve"> เดือน ก่อนวันที่ </w:t>
      </w:r>
      <w:r w:rsidR="0033612C" w:rsidRPr="0033612C">
        <w:rPr>
          <w:rFonts w:eastAsia="Times New Roman" w:cs="Browallia New"/>
          <w:spacing w:val="-2"/>
          <w:szCs w:val="28"/>
        </w:rPr>
        <w:t>31</w:t>
      </w:r>
      <w:r w:rsidRPr="0033612C">
        <w:rPr>
          <w:rFonts w:eastAsia="Times New Roman" w:cs="Browallia New"/>
          <w:spacing w:val="-2"/>
          <w:szCs w:val="28"/>
          <w:cs/>
        </w:rPr>
        <w:t xml:space="preserve"> ธันวาคม พ.ศ. </w:t>
      </w:r>
      <w:r w:rsidR="0033612C" w:rsidRPr="0033612C">
        <w:rPr>
          <w:rFonts w:eastAsia="Times New Roman" w:cs="Browallia New"/>
          <w:spacing w:val="-2"/>
          <w:szCs w:val="28"/>
        </w:rPr>
        <w:t>2566</w:t>
      </w:r>
      <w:r w:rsidRPr="0033612C">
        <w:rPr>
          <w:rFonts w:eastAsia="Times New Roman" w:cs="Browallia New"/>
          <w:spacing w:val="-2"/>
          <w:szCs w:val="28"/>
          <w:cs/>
        </w:rPr>
        <w:t xml:space="preserve"> และวันที่ </w:t>
      </w:r>
      <w:r w:rsidR="0033612C" w:rsidRPr="0033612C">
        <w:rPr>
          <w:rFonts w:eastAsia="Times New Roman" w:cs="Browallia New"/>
          <w:spacing w:val="-2"/>
          <w:szCs w:val="28"/>
        </w:rPr>
        <w:t>31</w:t>
      </w:r>
      <w:r w:rsidRPr="0033612C">
        <w:rPr>
          <w:rFonts w:eastAsia="Times New Roman" w:cs="Browallia New"/>
          <w:spacing w:val="-2"/>
          <w:szCs w:val="28"/>
          <w:cs/>
        </w:rPr>
        <w:t xml:space="preserve"> ธันวาคม </w:t>
      </w:r>
      <w:r w:rsidR="00007E34" w:rsidRPr="0033612C">
        <w:rPr>
          <w:rFonts w:eastAsia="Times New Roman" w:cs="Browallia New"/>
          <w:spacing w:val="-2"/>
          <w:szCs w:val="28"/>
        </w:rPr>
        <w:br/>
      </w:r>
      <w:r w:rsidRPr="0033612C">
        <w:rPr>
          <w:rFonts w:eastAsia="Times New Roman" w:cs="Browallia New"/>
          <w:spacing w:val="-2"/>
          <w:szCs w:val="28"/>
          <w:cs/>
        </w:rPr>
        <w:t xml:space="preserve">พ.ศ. </w:t>
      </w:r>
      <w:r w:rsidR="0033612C" w:rsidRPr="0033612C">
        <w:rPr>
          <w:rFonts w:eastAsia="Times New Roman" w:cs="Browallia New"/>
          <w:spacing w:val="-2"/>
          <w:szCs w:val="28"/>
        </w:rPr>
        <w:t>2565</w:t>
      </w:r>
      <w:r w:rsidRPr="0033612C">
        <w:rPr>
          <w:rFonts w:eastAsia="Times New Roman" w:cs="Browallia New"/>
          <w:spacing w:val="-2"/>
          <w:szCs w:val="28"/>
          <w:cs/>
        </w:rPr>
        <w:t xml:space="preserve"> ตามลำดับ รวมทั้งพิจารณาประสบการณ์ผลขาดทุนด้านเครดิตที่เกิดขึ้นในช่วงระยะเวลาดังกล่าว ทั้งนี้ อัตราผลขาดทุนด้านเครดิตในอดีตจะถูกปรับปรุงเพื่อให้สะท้อนถึงข้อมูลที่เป็นปัจจุบันและการคาดการณ์ความสามารถในการจ่ายชำระหนี้ของลูกหนี้ในอนาคต เนื่องจากการเปลี่ยนแปลงของอัตราส่วนการผิดนัดชำระหนี้ไม่มีความสัมพันธ์กับปัจจัยทางเศรษฐกิจมหภาค บริษัทจึงปรับปรุงอัตรา</w:t>
      </w:r>
      <w:r w:rsidR="00007E34" w:rsidRPr="0033612C">
        <w:rPr>
          <w:rFonts w:eastAsia="Times New Roman" w:cs="Browallia New"/>
          <w:spacing w:val="-2"/>
          <w:szCs w:val="28"/>
        </w:rPr>
        <w:br/>
      </w:r>
      <w:r w:rsidRPr="0033612C">
        <w:rPr>
          <w:rFonts w:eastAsia="Times New Roman" w:cs="Browallia New"/>
          <w:spacing w:val="-2"/>
          <w:szCs w:val="28"/>
          <w:cs/>
        </w:rPr>
        <w:t>ผลขาดทุนด้านเครดิตโดยพิจารณาจากระยะเวลาการชำระหนี้ที่มากกว่าระยะเวลาการให้สินเชื่อปกติ</w:t>
      </w:r>
    </w:p>
    <w:p w14:paraId="0B8D0885" w14:textId="77777777" w:rsidR="00F87CD9" w:rsidRPr="0033612C" w:rsidRDefault="00F87CD9" w:rsidP="00F87CD9">
      <w:pPr>
        <w:ind w:left="1138"/>
        <w:jc w:val="thaiDistribute"/>
        <w:rPr>
          <w:rFonts w:eastAsia="Times New Roman" w:cs="Browallia New"/>
          <w:szCs w:val="28"/>
        </w:rPr>
      </w:pPr>
    </w:p>
    <w:p w14:paraId="225F8348" w14:textId="29DE40A9" w:rsidR="00D27E78" w:rsidRPr="0033612C" w:rsidRDefault="00C41667" w:rsidP="007C4394">
      <w:pPr>
        <w:ind w:left="1138"/>
        <w:jc w:val="left"/>
        <w:rPr>
          <w:rFonts w:eastAsia="Times New Roman" w:cs="Browallia New"/>
          <w:szCs w:val="28"/>
          <w:lang w:val="en-US"/>
        </w:rPr>
      </w:pPr>
      <w:r w:rsidRPr="0033612C">
        <w:rPr>
          <w:rFonts w:eastAsia="Times New Roman" w:cs="Browallia New"/>
          <w:szCs w:val="28"/>
          <w:cs/>
        </w:rPr>
        <w:t>จากหลักการดังกล่าวค่าเผื่อผลขาดทุนด้านเครดิตสำหรับลูกหนี้การค้า เป็นดังนี้</w:t>
      </w:r>
    </w:p>
    <w:p w14:paraId="60294C2F" w14:textId="77777777" w:rsidR="004974C6" w:rsidRPr="0033612C" w:rsidRDefault="004974C6" w:rsidP="007C4394">
      <w:pPr>
        <w:ind w:left="1138"/>
        <w:jc w:val="left"/>
        <w:rPr>
          <w:rFonts w:eastAsia="Times New Roman" w:cs="Browallia New"/>
          <w:szCs w:val="28"/>
        </w:rPr>
      </w:pP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754"/>
        <w:gridCol w:w="1080"/>
        <w:gridCol w:w="943"/>
        <w:gridCol w:w="1028"/>
        <w:gridCol w:w="1080"/>
        <w:gridCol w:w="1080"/>
        <w:gridCol w:w="1080"/>
      </w:tblGrid>
      <w:tr w:rsidR="00D27E78" w:rsidRPr="0033612C" w14:paraId="03D9EAAC" w14:textId="77777777" w:rsidTr="007C4394">
        <w:tc>
          <w:tcPr>
            <w:tcW w:w="2754" w:type="dxa"/>
            <w:vAlign w:val="bottom"/>
            <w:hideMark/>
          </w:tcPr>
          <w:p w14:paraId="4D9CDB51" w14:textId="2B3EB116" w:rsidR="00D27E78" w:rsidRPr="0033612C" w:rsidRDefault="00D27E78" w:rsidP="00007E34">
            <w:pPr>
              <w:ind w:left="1072" w:right="-77" w:hanging="9"/>
              <w:jc w:val="thaiDistribute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ณ วันที่ </w:t>
            </w:r>
            <w:r w:rsidR="0033612C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31</w:t>
            </w: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ธันวาคม </w:t>
            </w:r>
          </w:p>
          <w:p w14:paraId="159696C2" w14:textId="6AB9ADBC" w:rsidR="00D27E78" w:rsidRPr="0033612C" w:rsidRDefault="00D27E78" w:rsidP="00007E34">
            <w:pPr>
              <w:ind w:left="1072" w:hanging="9"/>
              <w:jc w:val="thaiDistribute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  พ.ศ. </w:t>
            </w:r>
            <w:r w:rsidR="0033612C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2566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224C45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ยังไม่ถึง</w:t>
            </w:r>
          </w:p>
          <w:p w14:paraId="37D4CAF5" w14:textId="77777777" w:rsidR="00D27E78" w:rsidRPr="0033612C" w:rsidRDefault="00D27E78" w:rsidP="007C4394">
            <w:pPr>
              <w:ind w:left="-114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กำหนดชำระ</w:t>
            </w:r>
          </w:p>
          <w:p w14:paraId="797AF550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D21F5DF" w14:textId="77777777" w:rsidR="00D27E78" w:rsidRPr="0033612C" w:rsidRDefault="00D27E78" w:rsidP="007C4394">
            <w:pPr>
              <w:ind w:left="-42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ไม่เกิน </w:t>
            </w:r>
          </w:p>
          <w:p w14:paraId="1AE256F0" w14:textId="21CA22EA" w:rsidR="00D27E78" w:rsidRPr="0033612C" w:rsidRDefault="0033612C" w:rsidP="007C4394">
            <w:pPr>
              <w:ind w:left="-42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D27E78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เดือน</w:t>
            </w:r>
          </w:p>
          <w:p w14:paraId="782DF074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6E85FC" w14:textId="04D4C294" w:rsidR="00D27E78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D27E78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 xml:space="preserve"> - </w:t>
            </w: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6</w:t>
            </w:r>
            <w:r w:rsidR="00D27E78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เดือน</w:t>
            </w:r>
          </w:p>
          <w:p w14:paraId="4C16C121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FBEBC0" w14:textId="4090A9A5" w:rsidR="00D27E78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6</w:t>
            </w:r>
            <w:r w:rsidR="00D27E78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 xml:space="preserve"> - </w:t>
            </w: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D27E78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เดือน</w:t>
            </w:r>
          </w:p>
          <w:p w14:paraId="1E8FF9A5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90111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เกินกว่า </w:t>
            </w:r>
          </w:p>
          <w:p w14:paraId="1B5A9FA7" w14:textId="314E0387" w:rsidR="00D27E78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D27E78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เดือน</w:t>
            </w:r>
          </w:p>
          <w:p w14:paraId="7EAB7F2A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3A62A0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  <w:p w14:paraId="1EE64B0D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D27E78" w:rsidRPr="0033612C" w14:paraId="01AF78BE" w14:textId="77777777" w:rsidTr="007C4394">
        <w:tc>
          <w:tcPr>
            <w:tcW w:w="2754" w:type="dxa"/>
          </w:tcPr>
          <w:p w14:paraId="5A0C7DC2" w14:textId="77777777" w:rsidR="00D27E78" w:rsidRPr="0033612C" w:rsidRDefault="00D27E78" w:rsidP="00007E34">
            <w:pPr>
              <w:ind w:left="1072" w:hanging="9"/>
              <w:jc w:val="thaiDistribute"/>
              <w:rPr>
                <w:rFonts w:eastAsia="Arial Unicode MS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C415AF0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24A6C65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C2D5C45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339AD64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6BDA580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148306FB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</w:tr>
      <w:tr w:rsidR="00D27E78" w:rsidRPr="0033612C" w14:paraId="5E0056F5" w14:textId="77777777" w:rsidTr="007C4394">
        <w:trPr>
          <w:trHeight w:val="68"/>
        </w:trPr>
        <w:tc>
          <w:tcPr>
            <w:tcW w:w="2754" w:type="dxa"/>
          </w:tcPr>
          <w:p w14:paraId="43B7D549" w14:textId="77777777" w:rsidR="00D27E78" w:rsidRPr="0033612C" w:rsidRDefault="00D27E78" w:rsidP="00007E34">
            <w:pPr>
              <w:ind w:left="1072" w:hanging="9"/>
              <w:jc w:val="thaiDistribute"/>
              <w:rPr>
                <w:rFonts w:eastAsia="Arial Unicode MS" w:cs="Browallia New"/>
                <w:color w:val="000000" w:themeColor="text1"/>
                <w:spacing w:val="-8"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color w:val="000000" w:themeColor="text1"/>
                <w:spacing w:val="-8"/>
                <w:sz w:val="26"/>
                <w:szCs w:val="26"/>
                <w:cs/>
              </w:rPr>
              <w:t>มูลค่าตามบัญชีขั้นต้น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7E7E1734" w14:textId="0FD45A0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</w:pPr>
          </w:p>
        </w:tc>
        <w:tc>
          <w:tcPr>
            <w:tcW w:w="943" w:type="dxa"/>
            <w:shd w:val="clear" w:color="auto" w:fill="FAFAFA"/>
            <w:vAlign w:val="bottom"/>
          </w:tcPr>
          <w:p w14:paraId="464D13E3" w14:textId="3FA3F3FF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</w:pPr>
          </w:p>
        </w:tc>
        <w:tc>
          <w:tcPr>
            <w:tcW w:w="1028" w:type="dxa"/>
            <w:shd w:val="clear" w:color="auto" w:fill="FAFAFA"/>
            <w:vAlign w:val="bottom"/>
          </w:tcPr>
          <w:p w14:paraId="1600B7D2" w14:textId="6C9C34D6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shd w:val="clear" w:color="auto" w:fill="FAFAFA"/>
            <w:vAlign w:val="bottom"/>
          </w:tcPr>
          <w:p w14:paraId="3498AA4A" w14:textId="315A347C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shd w:val="clear" w:color="auto" w:fill="FAFAFA"/>
            <w:vAlign w:val="bottom"/>
          </w:tcPr>
          <w:p w14:paraId="5FC998CC" w14:textId="2D766054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</w:pPr>
          </w:p>
        </w:tc>
        <w:tc>
          <w:tcPr>
            <w:tcW w:w="1080" w:type="dxa"/>
            <w:shd w:val="clear" w:color="auto" w:fill="FAFAFA"/>
          </w:tcPr>
          <w:p w14:paraId="53F7A1A0" w14:textId="52DE191D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</w:pPr>
          </w:p>
        </w:tc>
      </w:tr>
      <w:tr w:rsidR="004E73D4" w:rsidRPr="0033612C" w14:paraId="7C77C788" w14:textId="77777777" w:rsidTr="007C4394">
        <w:tc>
          <w:tcPr>
            <w:tcW w:w="2754" w:type="dxa"/>
            <w:hideMark/>
          </w:tcPr>
          <w:p w14:paraId="4E14DB0E" w14:textId="5027CC12" w:rsidR="004E73D4" w:rsidRPr="0033612C" w:rsidRDefault="004E73D4" w:rsidP="00007E34">
            <w:pPr>
              <w:ind w:left="1072" w:hanging="9"/>
              <w:jc w:val="thaiDistribute"/>
              <w:rPr>
                <w:rFonts w:eastAsia="Arial Unicode MS" w:cs="Browallia New"/>
                <w:color w:val="000000" w:themeColor="text1"/>
                <w:sz w:val="26"/>
                <w:szCs w:val="26"/>
              </w:rPr>
            </w:pPr>
            <w:bookmarkStart w:id="32" w:name="OLE_LINK2"/>
            <w:r w:rsidRPr="0033612C">
              <w:rPr>
                <w:rFonts w:eastAsia="Arial Unicode MS" w:cs="Browallia New"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33612C">
              <w:rPr>
                <w:rFonts w:eastAsia="Arial Unicode MS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33612C">
              <w:rPr>
                <w:rFonts w:eastAsia="Arial Unicode MS" w:cs="Browallia New"/>
                <w:color w:val="000000" w:themeColor="text1"/>
                <w:sz w:val="26"/>
                <w:szCs w:val="26"/>
                <w:cs/>
              </w:rPr>
              <w:t>ลูกหนี้การค้า</w:t>
            </w:r>
            <w:r w:rsidRPr="0033612C">
              <w:rPr>
                <w:rFonts w:eastAsia="Arial Unicode MS" w:cs="Browallia New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11249110" w14:textId="04662D55" w:rsidR="004E73D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80</w:t>
            </w:r>
            <w:r w:rsidR="004E73D4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046</w:t>
            </w:r>
            <w:r w:rsidR="004E73D4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517</w:t>
            </w:r>
          </w:p>
        </w:tc>
        <w:tc>
          <w:tcPr>
            <w:tcW w:w="943" w:type="dxa"/>
            <w:shd w:val="clear" w:color="auto" w:fill="FAFAFA"/>
            <w:vAlign w:val="bottom"/>
          </w:tcPr>
          <w:p w14:paraId="42DDD8A5" w14:textId="23A30B98" w:rsidR="004E73D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8</w:t>
            </w:r>
            <w:r w:rsidR="004E73D4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449</w:t>
            </w:r>
            <w:r w:rsidR="004E73D4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311</w:t>
            </w:r>
          </w:p>
        </w:tc>
        <w:tc>
          <w:tcPr>
            <w:tcW w:w="1028" w:type="dxa"/>
            <w:shd w:val="clear" w:color="auto" w:fill="FAFAFA"/>
            <w:vAlign w:val="bottom"/>
          </w:tcPr>
          <w:p w14:paraId="53CD16DE" w14:textId="4B23E982" w:rsidR="004E73D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729</w:t>
            </w:r>
            <w:r w:rsidR="004E73D4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480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7DF3362F" w14:textId="7F444939" w:rsidR="004E73D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771</w:t>
            </w:r>
            <w:r w:rsidR="004E73D4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500</w:t>
            </w:r>
          </w:p>
        </w:tc>
        <w:tc>
          <w:tcPr>
            <w:tcW w:w="1080" w:type="dxa"/>
            <w:shd w:val="clear" w:color="auto" w:fill="FAFAFA"/>
            <w:vAlign w:val="bottom"/>
          </w:tcPr>
          <w:p w14:paraId="7672ACB8" w14:textId="7C0CAF84" w:rsidR="004E73D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58</w:t>
            </w:r>
            <w:r w:rsidR="004E73D4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080" w:type="dxa"/>
            <w:shd w:val="clear" w:color="auto" w:fill="FAFAFA"/>
          </w:tcPr>
          <w:p w14:paraId="28591498" w14:textId="1AA07B7D" w:rsidR="004E73D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90</w:t>
            </w:r>
            <w:r w:rsidR="004E73D4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054</w:t>
            </w:r>
            <w:r w:rsidR="004E73D4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808</w:t>
            </w:r>
          </w:p>
        </w:tc>
      </w:tr>
      <w:tr w:rsidR="004E73D4" w:rsidRPr="0033612C" w14:paraId="52F3CE83" w14:textId="77777777" w:rsidTr="007C4394">
        <w:tc>
          <w:tcPr>
            <w:tcW w:w="2754" w:type="dxa"/>
            <w:hideMark/>
          </w:tcPr>
          <w:p w14:paraId="1A2EB514" w14:textId="77777777" w:rsidR="004E73D4" w:rsidRPr="0033612C" w:rsidRDefault="004E73D4" w:rsidP="00007E34">
            <w:pPr>
              <w:ind w:left="1072" w:hanging="9"/>
              <w:jc w:val="thaiDistribute"/>
              <w:rPr>
                <w:rFonts w:eastAsia="Arial Unicode MS" w:cs="Browallia New"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color w:val="000000" w:themeColor="text1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0CE57FBC" w14:textId="79556C74" w:rsidR="004E73D4" w:rsidRPr="0033612C" w:rsidRDefault="004E73D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(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20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616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5B61FD00" w14:textId="6A97A4FB" w:rsidR="004E73D4" w:rsidRPr="0033612C" w:rsidRDefault="004E73D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(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45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855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)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5933E18F" w14:textId="602CEB56" w:rsidR="004E73D4" w:rsidRPr="0033612C" w:rsidRDefault="004E73D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(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24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064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36610EC1" w14:textId="006F1A76" w:rsidR="004E73D4" w:rsidRPr="0033612C" w:rsidRDefault="004E73D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(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258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012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AFAFA"/>
            <w:vAlign w:val="bottom"/>
          </w:tcPr>
          <w:p w14:paraId="447FD9DB" w14:textId="3A177169" w:rsidR="004E73D4" w:rsidRPr="0033612C" w:rsidRDefault="004E73D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(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58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000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AFAFA"/>
          </w:tcPr>
          <w:p w14:paraId="77D574EE" w14:textId="72548B90" w:rsidR="004E73D4" w:rsidRPr="0033612C" w:rsidRDefault="004E73D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(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406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547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)</w:t>
            </w:r>
          </w:p>
        </w:tc>
      </w:tr>
    </w:tbl>
    <w:p w14:paraId="6E4661C3" w14:textId="77777777" w:rsidR="00D27E78" w:rsidRPr="0033612C" w:rsidRDefault="00D27E78" w:rsidP="007C4394">
      <w:pPr>
        <w:tabs>
          <w:tab w:val="left" w:pos="1080"/>
        </w:tabs>
        <w:ind w:left="720"/>
        <w:contextualSpacing/>
        <w:jc w:val="thaiDistribute"/>
        <w:rPr>
          <w:rFonts w:cs="Browallia New"/>
          <w:color w:val="000000" w:themeColor="text1"/>
          <w:szCs w:val="28"/>
        </w:rPr>
      </w:pPr>
    </w:p>
    <w:tbl>
      <w:tblPr>
        <w:tblW w:w="9045" w:type="dxa"/>
        <w:tblLook w:val="04A0" w:firstRow="1" w:lastRow="0" w:firstColumn="1" w:lastColumn="0" w:noHBand="0" w:noVBand="1"/>
      </w:tblPr>
      <w:tblGrid>
        <w:gridCol w:w="2745"/>
        <w:gridCol w:w="1080"/>
        <w:gridCol w:w="978"/>
        <w:gridCol w:w="1002"/>
        <w:gridCol w:w="1080"/>
        <w:gridCol w:w="1080"/>
        <w:gridCol w:w="1080"/>
      </w:tblGrid>
      <w:tr w:rsidR="00D27E78" w:rsidRPr="0033612C" w14:paraId="14D87C9E" w14:textId="77777777" w:rsidTr="0040520E">
        <w:tc>
          <w:tcPr>
            <w:tcW w:w="2745" w:type="dxa"/>
            <w:shd w:val="clear" w:color="auto" w:fill="auto"/>
            <w:vAlign w:val="bottom"/>
            <w:hideMark/>
          </w:tcPr>
          <w:p w14:paraId="4C3771F1" w14:textId="182AF16C" w:rsidR="00D27E78" w:rsidRPr="0033612C" w:rsidRDefault="00D27E78" w:rsidP="00007E34">
            <w:pPr>
              <w:ind w:left="1054"/>
              <w:jc w:val="thaiDistribute"/>
              <w:rPr>
                <w:rFonts w:eastAsia="Arial Unicode MS" w:cs="Browallia New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 xml:space="preserve">ณ วันที่ </w:t>
            </w:r>
            <w:r w:rsidR="0033612C" w:rsidRPr="0033612C">
              <w:rPr>
                <w:rFonts w:eastAsia="Arial Unicode MS" w:cs="Browallia New"/>
                <w:b/>
                <w:bCs/>
                <w:color w:val="000000" w:themeColor="text1"/>
                <w:spacing w:val="-4"/>
                <w:sz w:val="26"/>
                <w:szCs w:val="26"/>
              </w:rPr>
              <w:t>31</w:t>
            </w:r>
            <w:r w:rsidRPr="0033612C">
              <w:rPr>
                <w:rFonts w:eastAsia="Arial Unicode MS" w:cs="Browallia New"/>
                <w:b/>
                <w:bCs/>
                <w:color w:val="000000" w:themeColor="text1"/>
                <w:spacing w:val="-4"/>
                <w:sz w:val="26"/>
                <w:szCs w:val="26"/>
                <w:cs/>
              </w:rPr>
              <w:t xml:space="preserve"> ธันวาคม</w:t>
            </w:r>
          </w:p>
          <w:p w14:paraId="061B1973" w14:textId="710EB276" w:rsidR="00D27E78" w:rsidRPr="0033612C" w:rsidRDefault="00D27E78" w:rsidP="00007E34">
            <w:pPr>
              <w:ind w:left="1054"/>
              <w:jc w:val="thaiDistribute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  พ.ศ. </w:t>
            </w:r>
            <w:r w:rsidR="0033612C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2565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AC14A9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ยังไม่ถึง</w:t>
            </w:r>
          </w:p>
          <w:p w14:paraId="5CA186F6" w14:textId="77777777" w:rsidR="00D27E78" w:rsidRPr="0033612C" w:rsidRDefault="00D27E78" w:rsidP="007C4394">
            <w:pPr>
              <w:ind w:left="-114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กำหนดชำระ</w:t>
            </w:r>
          </w:p>
          <w:p w14:paraId="3BC376F7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B7B546" w14:textId="3A916DE5" w:rsidR="00D27E78" w:rsidRPr="0033612C" w:rsidRDefault="00D27E78" w:rsidP="007C4394">
            <w:pPr>
              <w:ind w:left="-42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ไม่เกิน </w:t>
            </w: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br/>
            </w:r>
            <w:r w:rsidR="0033612C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เดือน</w:t>
            </w:r>
          </w:p>
          <w:p w14:paraId="26B22C93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64DDB2" w14:textId="6B0108E0" w:rsidR="00D27E78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D27E78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 xml:space="preserve"> - </w:t>
            </w: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6</w:t>
            </w:r>
            <w:r w:rsidR="00D27E78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เดือน</w:t>
            </w:r>
          </w:p>
          <w:p w14:paraId="6499A46B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4583E5" w14:textId="21932860" w:rsidR="00D27E78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6</w:t>
            </w:r>
            <w:r w:rsidR="00D27E78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 xml:space="preserve"> - </w:t>
            </w: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D27E78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เดือน</w:t>
            </w:r>
          </w:p>
          <w:p w14:paraId="06E1DF08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35ECAE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เกินกว่า </w:t>
            </w:r>
          </w:p>
          <w:p w14:paraId="09C5A096" w14:textId="567AE0D6" w:rsidR="00D27E78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D27E78"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 xml:space="preserve"> เดือน</w:t>
            </w:r>
          </w:p>
          <w:p w14:paraId="7DAE5801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732370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  <w:p w14:paraId="702349F0" w14:textId="77777777" w:rsidR="00D27E78" w:rsidRPr="0033612C" w:rsidRDefault="00D27E78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 w:val="26"/>
                <w:szCs w:val="26"/>
                <w:cs/>
              </w:rPr>
              <w:t>บาท</w:t>
            </w:r>
          </w:p>
        </w:tc>
      </w:tr>
      <w:tr w:rsidR="00D27E78" w:rsidRPr="0033612C" w14:paraId="5B68B464" w14:textId="77777777" w:rsidTr="007C4394">
        <w:trPr>
          <w:trHeight w:val="80"/>
        </w:trPr>
        <w:tc>
          <w:tcPr>
            <w:tcW w:w="2745" w:type="dxa"/>
            <w:shd w:val="clear" w:color="auto" w:fill="auto"/>
          </w:tcPr>
          <w:p w14:paraId="503179C3" w14:textId="77777777" w:rsidR="00D27E78" w:rsidRPr="0033612C" w:rsidRDefault="00D27E78" w:rsidP="00007E34">
            <w:pPr>
              <w:ind w:left="1054"/>
              <w:jc w:val="thaiDistribute"/>
              <w:rPr>
                <w:rFonts w:eastAsia="Arial Unicode MS" w:cs="Browallia New"/>
                <w:color w:val="000000" w:themeColor="text1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908CE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738DF1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93ED9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D0509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7345C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70A4A1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</w:tr>
      <w:tr w:rsidR="00D27E78" w:rsidRPr="0033612C" w14:paraId="741FACD7" w14:textId="77777777" w:rsidTr="007C4394">
        <w:tc>
          <w:tcPr>
            <w:tcW w:w="2745" w:type="dxa"/>
            <w:shd w:val="clear" w:color="auto" w:fill="auto"/>
          </w:tcPr>
          <w:p w14:paraId="5ADD3C90" w14:textId="77777777" w:rsidR="00D27E78" w:rsidRPr="0033612C" w:rsidRDefault="00D27E78" w:rsidP="00007E34">
            <w:pPr>
              <w:ind w:left="1054"/>
              <w:jc w:val="thaiDistribute"/>
              <w:rPr>
                <w:rFonts w:eastAsia="Arial Unicode MS" w:cs="Browallia New"/>
                <w:color w:val="000000" w:themeColor="text1"/>
                <w:spacing w:val="-8"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color w:val="000000" w:themeColor="text1"/>
                <w:spacing w:val="-8"/>
                <w:sz w:val="26"/>
                <w:szCs w:val="26"/>
                <w:cs/>
              </w:rPr>
              <w:t>มูลค่าตามบัญชีขั้นต้น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4695127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14:paraId="075B3424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14:paraId="50EBFD01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0855E47C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22B29B5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2CEBFB97" w14:textId="77777777" w:rsidR="00D27E78" w:rsidRPr="0033612C" w:rsidRDefault="00D27E78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color w:val="000000" w:themeColor="text1"/>
                <w:spacing w:val="0"/>
                <w:sz w:val="26"/>
                <w:szCs w:val="26"/>
                <w:lang w:val="en-GB"/>
              </w:rPr>
            </w:pPr>
          </w:p>
        </w:tc>
      </w:tr>
      <w:tr w:rsidR="00754F52" w:rsidRPr="0033612C" w14:paraId="03634FF3" w14:textId="77777777" w:rsidTr="007C4394">
        <w:tc>
          <w:tcPr>
            <w:tcW w:w="2745" w:type="dxa"/>
            <w:shd w:val="clear" w:color="auto" w:fill="auto"/>
            <w:hideMark/>
          </w:tcPr>
          <w:p w14:paraId="7E369DE7" w14:textId="305A1F31" w:rsidR="00754F52" w:rsidRPr="0033612C" w:rsidRDefault="00754F52" w:rsidP="00007E34">
            <w:pPr>
              <w:ind w:left="1054"/>
              <w:jc w:val="thaiDistribute"/>
              <w:rPr>
                <w:rFonts w:eastAsia="Arial Unicode MS" w:cs="Browallia New"/>
                <w:color w:val="000000" w:themeColor="text1"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color w:val="000000" w:themeColor="text1"/>
                <w:sz w:val="26"/>
                <w:szCs w:val="26"/>
                <w:cs/>
              </w:rPr>
              <w:t xml:space="preserve">   </w:t>
            </w:r>
            <w:r w:rsidRPr="0033612C">
              <w:rPr>
                <w:rFonts w:eastAsia="Arial Unicode MS" w:cs="Browallia New"/>
                <w:color w:val="000000" w:themeColor="text1"/>
                <w:sz w:val="26"/>
                <w:szCs w:val="26"/>
              </w:rPr>
              <w:t xml:space="preserve">- </w:t>
            </w:r>
            <w:r w:rsidRPr="0033612C">
              <w:rPr>
                <w:rFonts w:eastAsia="Arial Unicode MS" w:cs="Browallia New"/>
                <w:color w:val="000000" w:themeColor="text1"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054930B" w14:textId="4B8333AF" w:rsidR="00754F52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49</w:t>
            </w:r>
            <w:r w:rsidR="00754F52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162</w:t>
            </w:r>
            <w:r w:rsidR="00754F52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652</w:t>
            </w:r>
          </w:p>
        </w:tc>
        <w:tc>
          <w:tcPr>
            <w:tcW w:w="978" w:type="dxa"/>
            <w:shd w:val="clear" w:color="auto" w:fill="auto"/>
            <w:vAlign w:val="bottom"/>
          </w:tcPr>
          <w:p w14:paraId="1799C4AC" w14:textId="7BF088F9" w:rsidR="00754F52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6</w:t>
            </w:r>
            <w:r w:rsidR="00754F52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763</w:t>
            </w:r>
            <w:r w:rsidR="00754F52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100</w:t>
            </w:r>
          </w:p>
        </w:tc>
        <w:tc>
          <w:tcPr>
            <w:tcW w:w="1002" w:type="dxa"/>
            <w:shd w:val="clear" w:color="auto" w:fill="auto"/>
            <w:vAlign w:val="bottom"/>
          </w:tcPr>
          <w:p w14:paraId="011AAC64" w14:textId="782F6D29" w:rsidR="00754F52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298</w:t>
            </w:r>
            <w:r w:rsidR="00754F52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700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542AC0" w14:textId="54207CBB" w:rsidR="00754F52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65</w:t>
            </w:r>
            <w:r w:rsidR="00754F52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2F91151" w14:textId="32F6E759" w:rsidR="00754F52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72</w:t>
            </w:r>
            <w:r w:rsidR="00754F52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080" w:type="dxa"/>
            <w:shd w:val="clear" w:color="auto" w:fill="auto"/>
          </w:tcPr>
          <w:p w14:paraId="581A48AF" w14:textId="6705C046" w:rsidR="00754F52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56</w:t>
            </w:r>
            <w:r w:rsidR="00754F52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361</w:t>
            </w:r>
            <w:r w:rsidR="00754F52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552</w:t>
            </w:r>
          </w:p>
        </w:tc>
      </w:tr>
      <w:tr w:rsidR="00754F52" w:rsidRPr="0033612C" w14:paraId="5ADC86B1" w14:textId="77777777" w:rsidTr="007C4394">
        <w:tc>
          <w:tcPr>
            <w:tcW w:w="2745" w:type="dxa"/>
            <w:shd w:val="clear" w:color="auto" w:fill="auto"/>
            <w:hideMark/>
          </w:tcPr>
          <w:p w14:paraId="13FEBFBF" w14:textId="77777777" w:rsidR="00754F52" w:rsidRPr="0033612C" w:rsidRDefault="00754F52" w:rsidP="00007E34">
            <w:pPr>
              <w:ind w:left="1054"/>
              <w:jc w:val="thaiDistribute"/>
              <w:rPr>
                <w:rFonts w:eastAsia="Arial Unicode MS" w:cs="Browallia New"/>
                <w:color w:val="000000" w:themeColor="text1"/>
                <w:sz w:val="26"/>
                <w:szCs w:val="26"/>
              </w:rPr>
            </w:pPr>
            <w:r w:rsidRPr="0033612C">
              <w:rPr>
                <w:rFonts w:eastAsia="Arial Unicode MS" w:cs="Browallia New"/>
                <w:color w:val="000000" w:themeColor="text1"/>
                <w:sz w:val="26"/>
                <w:szCs w:val="26"/>
                <w:cs/>
              </w:rPr>
              <w:t>ค่าเผื่อผลขาดทุน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F0ECB25" w14:textId="0FC3026D" w:rsidR="00754F52" w:rsidRPr="0033612C" w:rsidRDefault="00754F52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(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13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,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240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)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5940C3A" w14:textId="06C15117" w:rsidR="00754F52" w:rsidRPr="0033612C" w:rsidRDefault="00754F52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(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23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,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578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)</w:t>
            </w:r>
          </w:p>
        </w:tc>
        <w:tc>
          <w:tcPr>
            <w:tcW w:w="100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BA5F957" w14:textId="7B0224CB" w:rsidR="00754F52" w:rsidRPr="0033612C" w:rsidRDefault="00754F52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(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17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297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95B6A81" w14:textId="4BED81AB" w:rsidR="00754F52" w:rsidRPr="0033612C" w:rsidRDefault="00754F52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(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32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,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216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3119FEB" w14:textId="1F03CDB2" w:rsidR="00754F52" w:rsidRPr="0033612C" w:rsidRDefault="00754F52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(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72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000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4630D808" w14:textId="4A6B8F12" w:rsidR="00754F52" w:rsidRPr="0033612C" w:rsidRDefault="00754F52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</w:pP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(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158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</w:rPr>
              <w:t>,</w:t>
            </w:r>
            <w:r w:rsidR="0033612C"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lang w:val="en-GB"/>
              </w:rPr>
              <w:t>331</w:t>
            </w:r>
            <w:r w:rsidRPr="0033612C">
              <w:rPr>
                <w:rFonts w:ascii="Browallia New" w:eastAsia="Arial Unicode MS" w:cs="Browallia New"/>
                <w:b w:val="0"/>
                <w:bCs w:val="0"/>
                <w:color w:val="000000" w:themeColor="text1"/>
                <w:spacing w:val="0"/>
                <w:sz w:val="26"/>
                <w:szCs w:val="26"/>
                <w:cs/>
              </w:rPr>
              <w:t>)</w:t>
            </w:r>
          </w:p>
        </w:tc>
      </w:tr>
      <w:bookmarkEnd w:id="32"/>
    </w:tbl>
    <w:p w14:paraId="1A4B3A55" w14:textId="77777777" w:rsidR="004974C6" w:rsidRPr="0033612C" w:rsidRDefault="004974C6" w:rsidP="007C4394">
      <w:pPr>
        <w:jc w:val="left"/>
        <w:rPr>
          <w:rFonts w:eastAsia="Arial Unicode MS" w:cs="Browallia New"/>
          <w:color w:val="000000" w:themeColor="text1"/>
          <w:szCs w:val="28"/>
          <w:cs/>
        </w:rPr>
      </w:pPr>
      <w:r w:rsidRPr="0033612C">
        <w:rPr>
          <w:rFonts w:eastAsia="Arial Unicode MS" w:cs="Browallia New"/>
          <w:color w:val="000000" w:themeColor="text1"/>
          <w:szCs w:val="28"/>
          <w:cs/>
        </w:rPr>
        <w:br w:type="page"/>
      </w:r>
    </w:p>
    <w:p w14:paraId="156E4A38" w14:textId="77777777" w:rsidR="007C4394" w:rsidRPr="0033612C" w:rsidRDefault="007C4394" w:rsidP="007C4394">
      <w:pPr>
        <w:tabs>
          <w:tab w:val="left" w:pos="1080"/>
        </w:tabs>
        <w:ind w:left="1080"/>
        <w:contextualSpacing/>
        <w:jc w:val="thaiDistribute"/>
        <w:rPr>
          <w:rFonts w:eastAsia="Arial Unicode MS" w:cs="Browallia New"/>
          <w:color w:val="000000" w:themeColor="text1"/>
          <w:szCs w:val="28"/>
        </w:rPr>
      </w:pPr>
    </w:p>
    <w:p w14:paraId="1A688B9A" w14:textId="5CDC2D6D" w:rsidR="00D27E78" w:rsidRPr="0033612C" w:rsidRDefault="00D27E78" w:rsidP="00007E34">
      <w:pPr>
        <w:tabs>
          <w:tab w:val="left" w:pos="1080"/>
        </w:tabs>
        <w:ind w:left="1080"/>
        <w:contextualSpacing/>
        <w:jc w:val="thaiDistribute"/>
        <w:rPr>
          <w:rFonts w:eastAsia="Arial Unicode MS" w:cs="Browallia New"/>
          <w:color w:val="000000" w:themeColor="text1"/>
          <w:szCs w:val="28"/>
        </w:rPr>
      </w:pPr>
      <w:r w:rsidRPr="0033612C">
        <w:rPr>
          <w:rFonts w:eastAsia="Arial Unicode MS" w:cs="Browallia New"/>
          <w:color w:val="000000" w:themeColor="text1"/>
          <w:szCs w:val="28"/>
          <w:cs/>
        </w:rPr>
        <w:t xml:space="preserve">รายการกระทบยอดค่าเผื่อผลขาดทุนสำหรับลูกหนี้การค้าสำหรับปีสิ้นสุดวันที่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31</w:t>
      </w:r>
      <w:r w:rsidRPr="0033612C">
        <w:rPr>
          <w:rFonts w:eastAsia="Arial Unicode MS" w:cs="Browallia New"/>
          <w:color w:val="000000" w:themeColor="text1"/>
          <w:szCs w:val="28"/>
        </w:rPr>
        <w:t xml:space="preserve"> </w:t>
      </w:r>
      <w:r w:rsidRPr="0033612C">
        <w:rPr>
          <w:rFonts w:eastAsia="Arial Unicode MS" w:cs="Browallia New"/>
          <w:color w:val="000000" w:themeColor="text1"/>
          <w:szCs w:val="28"/>
          <w:cs/>
        </w:rPr>
        <w:t>ธันวาคม มีดังนี้</w:t>
      </w:r>
    </w:p>
    <w:p w14:paraId="37C04D04" w14:textId="77777777" w:rsidR="00D27E78" w:rsidRPr="0033612C" w:rsidRDefault="00D27E78" w:rsidP="007C4394">
      <w:pPr>
        <w:ind w:left="1080"/>
        <w:jc w:val="thaiDistribute"/>
        <w:rPr>
          <w:rFonts w:eastAsia="Arial Unicode MS" w:cs="Browallia New"/>
          <w:color w:val="000000" w:themeColor="text1"/>
          <w:szCs w:val="28"/>
        </w:rPr>
      </w:pPr>
    </w:p>
    <w:tbl>
      <w:tblPr>
        <w:tblStyle w:val="TableGrid"/>
        <w:tblW w:w="9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D27E78" w:rsidRPr="0033612C" w14:paraId="11DA793E" w14:textId="77777777" w:rsidTr="007C4394">
        <w:tc>
          <w:tcPr>
            <w:tcW w:w="6156" w:type="dxa"/>
            <w:vAlign w:val="bottom"/>
          </w:tcPr>
          <w:p w14:paraId="6B6D4957" w14:textId="77777777" w:rsidR="00D27E78" w:rsidRPr="0033612C" w:rsidRDefault="00D27E78" w:rsidP="007C4394">
            <w:pPr>
              <w:ind w:left="971"/>
              <w:rPr>
                <w:rFonts w:eastAsia="Times New Roman" w:cs="Browallia New"/>
                <w:color w:val="000000" w:themeColor="text1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A376C1" w14:textId="77777777" w:rsidR="00D27E78" w:rsidRPr="0033612C" w:rsidRDefault="00D27E78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  <w:cs/>
              </w:rPr>
              <w:t>ลูกหนี้การค้า</w:t>
            </w:r>
          </w:p>
        </w:tc>
      </w:tr>
      <w:tr w:rsidR="00D27E78" w:rsidRPr="0033612C" w14:paraId="5AF6284C" w14:textId="77777777" w:rsidTr="007C4394">
        <w:tc>
          <w:tcPr>
            <w:tcW w:w="6156" w:type="dxa"/>
            <w:vAlign w:val="bottom"/>
          </w:tcPr>
          <w:p w14:paraId="056A0057" w14:textId="77777777" w:rsidR="00D27E78" w:rsidRPr="0033612C" w:rsidRDefault="00D27E78" w:rsidP="007C4394">
            <w:pPr>
              <w:ind w:left="971"/>
              <w:rPr>
                <w:rFonts w:eastAsia="Times New Roman"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9BC1A7" w14:textId="37AADADE" w:rsidR="00D27E78" w:rsidRPr="0033612C" w:rsidRDefault="00D27E78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  <w:t>2566</w:t>
            </w:r>
          </w:p>
          <w:p w14:paraId="4860F869" w14:textId="77777777" w:rsidR="00D27E78" w:rsidRPr="0033612C" w:rsidRDefault="00D27E78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26BEB1" w14:textId="4D5DEBC5" w:rsidR="00D27E78" w:rsidRPr="0033612C" w:rsidRDefault="00D27E78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  <w:t>2565</w:t>
            </w:r>
          </w:p>
          <w:p w14:paraId="286E7161" w14:textId="77777777" w:rsidR="00D27E78" w:rsidRPr="0033612C" w:rsidRDefault="00D27E78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  <w:cs/>
              </w:rPr>
              <w:t>บาท</w:t>
            </w:r>
          </w:p>
        </w:tc>
      </w:tr>
      <w:tr w:rsidR="00D27E78" w:rsidRPr="0033612C" w14:paraId="697D2837" w14:textId="77777777" w:rsidTr="007C4394">
        <w:tc>
          <w:tcPr>
            <w:tcW w:w="6156" w:type="dxa"/>
            <w:vAlign w:val="bottom"/>
          </w:tcPr>
          <w:p w14:paraId="3074D8EE" w14:textId="77777777" w:rsidR="00D27E78" w:rsidRPr="0033612C" w:rsidRDefault="00D27E78" w:rsidP="007C4394">
            <w:pPr>
              <w:ind w:left="971"/>
              <w:rPr>
                <w:rFonts w:eastAsia="Times New Roman" w:cs="Browallia New"/>
                <w:b/>
                <w:bCs/>
                <w:color w:val="000000" w:themeColor="text1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DB2FCD4" w14:textId="77777777" w:rsidR="00D27E78" w:rsidRPr="0033612C" w:rsidRDefault="00D27E78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9A06BE" w14:textId="77777777" w:rsidR="00D27E78" w:rsidRPr="0033612C" w:rsidRDefault="00D27E78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</w:pPr>
          </w:p>
        </w:tc>
      </w:tr>
      <w:tr w:rsidR="00754F52" w:rsidRPr="0033612C" w14:paraId="65F7FAC4" w14:textId="77777777" w:rsidTr="007C4394">
        <w:tc>
          <w:tcPr>
            <w:tcW w:w="6156" w:type="dxa"/>
            <w:vAlign w:val="bottom"/>
          </w:tcPr>
          <w:p w14:paraId="017CC882" w14:textId="51F3ECB6" w:rsidR="00754F52" w:rsidRPr="0033612C" w:rsidRDefault="00754F52" w:rsidP="007C4394">
            <w:pPr>
              <w:tabs>
                <w:tab w:val="left" w:pos="954"/>
              </w:tabs>
              <w:ind w:left="971"/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  <w:cs/>
              </w:rPr>
              <w:t xml:space="preserve">วันที่ </w:t>
            </w:r>
            <w:r w:rsidR="0033612C"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  <w:t>1</w:t>
            </w:r>
            <w:r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  <w:cs/>
              </w:rPr>
              <w:t xml:space="preserve"> มกราคม 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B24E6BD" w14:textId="6C902108" w:rsidR="00754F5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158</w:t>
            </w:r>
            <w:r w:rsidR="004E73D4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331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1B4AD63" w14:textId="4186CB6F" w:rsidR="00754F5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294</w:t>
            </w:r>
            <w:r w:rsidR="00754F52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242</w:t>
            </w:r>
          </w:p>
        </w:tc>
      </w:tr>
      <w:tr w:rsidR="00754F52" w:rsidRPr="0033612C" w14:paraId="231826B6" w14:textId="77777777" w:rsidTr="007C4394">
        <w:tc>
          <w:tcPr>
            <w:tcW w:w="6156" w:type="dxa"/>
            <w:vAlign w:val="bottom"/>
          </w:tcPr>
          <w:p w14:paraId="6AD22C1E" w14:textId="23A716E6" w:rsidR="00754F52" w:rsidRPr="0033612C" w:rsidRDefault="00754F52" w:rsidP="007C4394">
            <w:pPr>
              <w:tabs>
                <w:tab w:val="left" w:pos="954"/>
              </w:tabs>
              <w:ind w:left="971"/>
              <w:rPr>
                <w:rFonts w:eastAsia="Times New Roman"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  <w:cs/>
              </w:rPr>
              <w:t>รับรู้ค่าเผื่อผลขาดทุนเพิ่มขึ้นในกำไรหรือขาดทุนในระหว่างปี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BF36D9E" w14:textId="4B1F6449" w:rsidR="00754F5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248</w:t>
            </w:r>
            <w:r w:rsidR="00C1437E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216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4C0FD78" w14:textId="7EA00E55" w:rsidR="00754F52" w:rsidRPr="0033612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-</w:t>
            </w:r>
          </w:p>
        </w:tc>
      </w:tr>
      <w:tr w:rsidR="00754F52" w:rsidRPr="0033612C" w14:paraId="4081AD32" w14:textId="77777777" w:rsidTr="007C4394">
        <w:tc>
          <w:tcPr>
            <w:tcW w:w="6156" w:type="dxa"/>
            <w:vAlign w:val="bottom"/>
          </w:tcPr>
          <w:p w14:paraId="7677387F" w14:textId="77777777" w:rsidR="00754F52" w:rsidRPr="0033612C" w:rsidRDefault="00754F52" w:rsidP="007C4394">
            <w:pPr>
              <w:tabs>
                <w:tab w:val="left" w:pos="954"/>
              </w:tabs>
              <w:ind w:left="971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  <w:cs/>
              </w:rPr>
              <w:t>กลับรายการค่าเผื่อผลขาดทุน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6BF58EC" w14:textId="278EACB1" w:rsidR="00754F52" w:rsidRPr="0033612C" w:rsidRDefault="00C1437E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C32816" w14:textId="434CB041" w:rsidR="00754F52" w:rsidRPr="0033612C" w:rsidRDefault="00754F52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(</w:t>
            </w:r>
            <w:r w:rsidR="0033612C" w:rsidRPr="0033612C">
              <w:rPr>
                <w:rFonts w:eastAsia="Times New Roman" w:cs="Browallia New"/>
                <w:color w:val="000000" w:themeColor="text1"/>
                <w:szCs w:val="28"/>
              </w:rPr>
              <w:t>135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="0033612C" w:rsidRPr="0033612C">
              <w:rPr>
                <w:rFonts w:eastAsia="Times New Roman" w:cs="Browallia New"/>
                <w:color w:val="000000" w:themeColor="text1"/>
                <w:szCs w:val="28"/>
              </w:rPr>
              <w:t>911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)</w:t>
            </w:r>
          </w:p>
        </w:tc>
      </w:tr>
      <w:tr w:rsidR="00754F52" w:rsidRPr="0033612C" w14:paraId="43A761CE" w14:textId="77777777" w:rsidTr="007C4394">
        <w:tc>
          <w:tcPr>
            <w:tcW w:w="6156" w:type="dxa"/>
            <w:vAlign w:val="bottom"/>
          </w:tcPr>
          <w:p w14:paraId="49DE29CF" w14:textId="293590CD" w:rsidR="00754F52" w:rsidRPr="0033612C" w:rsidRDefault="00754F52" w:rsidP="007C4394">
            <w:pPr>
              <w:tabs>
                <w:tab w:val="left" w:pos="954"/>
              </w:tabs>
              <w:ind w:left="971"/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  <w:cs/>
              </w:rPr>
              <w:t xml:space="preserve">วันที่ </w:t>
            </w:r>
            <w:r w:rsidR="0033612C"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</w:rPr>
              <w:t>31</w:t>
            </w:r>
            <w:r w:rsidRPr="0033612C">
              <w:rPr>
                <w:rFonts w:eastAsia="Times New Roman" w:cs="Browallia New"/>
                <w:b/>
                <w:bCs/>
                <w:color w:val="000000" w:themeColor="text1"/>
                <w:szCs w:val="28"/>
                <w:cs/>
              </w:rPr>
              <w:t xml:space="preserve"> ธันวาคม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AF6D173" w14:textId="21DD2EB6" w:rsidR="00754F5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406</w:t>
            </w:r>
            <w:r w:rsidR="004E73D4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547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CE0E28" w14:textId="41342A13" w:rsidR="00754F5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158</w:t>
            </w:r>
            <w:r w:rsidR="00754F52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331</w:t>
            </w:r>
          </w:p>
        </w:tc>
      </w:tr>
    </w:tbl>
    <w:p w14:paraId="6FD250C9" w14:textId="77777777" w:rsidR="00D27E78" w:rsidRPr="0033612C" w:rsidRDefault="00D27E78" w:rsidP="007C4394">
      <w:pPr>
        <w:ind w:left="1080"/>
        <w:jc w:val="thaiDistribute"/>
        <w:rPr>
          <w:rFonts w:eastAsia="Times New Roman" w:cs="Browallia New"/>
          <w:szCs w:val="28"/>
        </w:rPr>
      </w:pPr>
    </w:p>
    <w:p w14:paraId="78085610" w14:textId="2EEC614B" w:rsidR="002A7BDE" w:rsidRPr="0033612C" w:rsidRDefault="00415569" w:rsidP="007C4394">
      <w:pPr>
        <w:ind w:left="1080"/>
        <w:jc w:val="thaiDistribute"/>
        <w:rPr>
          <w:rFonts w:eastAsia="Times New Roman" w:cs="Browallia New"/>
          <w:szCs w:val="28"/>
        </w:rPr>
      </w:pPr>
      <w:r w:rsidRPr="0033612C">
        <w:rPr>
          <w:rFonts w:eastAsia="Times New Roman" w:cs="Browallia New"/>
          <w:spacing w:val="-4"/>
          <w:szCs w:val="28"/>
          <w:cs/>
        </w:rPr>
        <w:t>บริษัท</w:t>
      </w:r>
      <w:r w:rsidR="002A7BDE" w:rsidRPr="0033612C">
        <w:rPr>
          <w:rFonts w:eastAsia="Times New Roman" w:cs="Browallia New"/>
          <w:spacing w:val="-4"/>
          <w:szCs w:val="28"/>
          <w:cs/>
        </w:rPr>
        <w:t>ตัดจำหน่ายลูกหนี้การค้าและสินทรัพย์ที่เกิดจากสัญญาเมื่อคาดว่าจะไม่ได้รับชำระคืน ข้อบ่งชี้</w:t>
      </w:r>
      <w:r w:rsidR="007C4394" w:rsidRPr="0033612C">
        <w:rPr>
          <w:rFonts w:eastAsia="Times New Roman" w:cs="Browallia New"/>
          <w:spacing w:val="-4"/>
          <w:szCs w:val="28"/>
        </w:rPr>
        <w:br/>
      </w:r>
      <w:r w:rsidR="002A7BDE" w:rsidRPr="0033612C">
        <w:rPr>
          <w:rFonts w:eastAsia="Times New Roman" w:cs="Browallia New"/>
          <w:spacing w:val="-4"/>
          <w:szCs w:val="28"/>
          <w:cs/>
        </w:rPr>
        <w:t xml:space="preserve">ที่คาดว่าจะไม่ได้รับชำระคืน เช่น การไม่ยอมปฏิบัติตามหรือเข้าร่วมในแผนการชำระหนี้หรือทยอยชำระหนี้ </w:t>
      </w:r>
      <w:r w:rsidR="002A7BDE" w:rsidRPr="0033612C">
        <w:rPr>
          <w:rFonts w:eastAsia="Times New Roman" w:cs="Browallia New"/>
          <w:szCs w:val="28"/>
          <w:cs/>
        </w:rPr>
        <w:t xml:space="preserve">การไม่ชำระเงินตามสัญญาหรือไม่สามารถติดต่อได้เป็นระยะเวลามากกว่า </w:t>
      </w:r>
      <w:r w:rsidR="0033612C" w:rsidRPr="0033612C">
        <w:rPr>
          <w:rFonts w:eastAsia="Times New Roman" w:cs="Browallia New"/>
          <w:szCs w:val="28"/>
        </w:rPr>
        <w:t>365</w:t>
      </w:r>
      <w:r w:rsidR="002A7BDE" w:rsidRPr="0033612C">
        <w:rPr>
          <w:rFonts w:eastAsia="Times New Roman" w:cs="Browallia New"/>
          <w:szCs w:val="28"/>
        </w:rPr>
        <w:t xml:space="preserve"> </w:t>
      </w:r>
      <w:r w:rsidR="002A7BDE" w:rsidRPr="0033612C">
        <w:rPr>
          <w:rFonts w:eastAsia="Times New Roman" w:cs="Browallia New"/>
          <w:szCs w:val="28"/>
          <w:cs/>
        </w:rPr>
        <w:t>วัน นับจากวันครบกำหนดชำระ</w:t>
      </w:r>
    </w:p>
    <w:p w14:paraId="4513B760" w14:textId="77777777" w:rsidR="00A7182D" w:rsidRPr="0033612C" w:rsidRDefault="00A7182D" w:rsidP="007C4394">
      <w:pPr>
        <w:ind w:left="1080"/>
        <w:jc w:val="thaiDistribute"/>
        <w:rPr>
          <w:rFonts w:eastAsia="Times New Roman" w:cs="Browallia New"/>
          <w:spacing w:val="-4"/>
          <w:szCs w:val="28"/>
        </w:rPr>
      </w:pPr>
    </w:p>
    <w:p w14:paraId="72722D92" w14:textId="71067A38" w:rsidR="00D27E78" w:rsidRPr="0033612C" w:rsidRDefault="00D27E78" w:rsidP="007C4394">
      <w:pPr>
        <w:ind w:left="1080"/>
        <w:jc w:val="thaiDistribute"/>
        <w:rPr>
          <w:rFonts w:eastAsia="Times New Roman" w:cs="Browallia New"/>
          <w:szCs w:val="28"/>
        </w:rPr>
      </w:pPr>
      <w:r w:rsidRPr="0033612C">
        <w:rPr>
          <w:rFonts w:eastAsia="Times New Roman" w:cs="Browallia New"/>
          <w:spacing w:val="-4"/>
          <w:szCs w:val="28"/>
          <w:cs/>
        </w:rPr>
        <w:t>ผลขาดทุนจากการด้อยค่าของลูกหนี้การค้าแสดง</w:t>
      </w:r>
      <w:r w:rsidR="00375B1F" w:rsidRPr="0033612C">
        <w:rPr>
          <w:rFonts w:eastAsia="Times New Roman" w:cs="Browallia New"/>
          <w:spacing w:val="-4"/>
          <w:szCs w:val="28"/>
          <w:cs/>
        </w:rPr>
        <w:t>อยู่ใน</w:t>
      </w:r>
      <w:r w:rsidR="00920728" w:rsidRPr="0033612C">
        <w:rPr>
          <w:rFonts w:eastAsia="Times New Roman" w:cs="Browallia New"/>
          <w:spacing w:val="-4"/>
          <w:szCs w:val="28"/>
          <w:cs/>
        </w:rPr>
        <w:t>ค่าใช้จ่ายในการบริหาร</w:t>
      </w:r>
      <w:r w:rsidRPr="0033612C">
        <w:rPr>
          <w:rFonts w:eastAsia="Times New Roman" w:cs="Browallia New"/>
          <w:szCs w:val="28"/>
          <w:cs/>
        </w:rPr>
        <w:t xml:space="preserve"> </w:t>
      </w:r>
      <w:r w:rsidR="00BE09B9" w:rsidRPr="0033612C">
        <w:rPr>
          <w:rFonts w:eastAsia="Times New Roman" w:cs="Browallia New"/>
          <w:szCs w:val="28"/>
          <w:cs/>
        </w:rPr>
        <w:t>บริษัท</w:t>
      </w:r>
      <w:r w:rsidRPr="0033612C">
        <w:rPr>
          <w:rFonts w:eastAsia="Times New Roman" w:cs="Browallia New"/>
          <w:szCs w:val="28"/>
          <w:cs/>
        </w:rPr>
        <w:t>รับรู้จำนวนที่ได้รับชำร</w:t>
      </w:r>
      <w:r w:rsidR="00920728" w:rsidRPr="0033612C">
        <w:rPr>
          <w:rFonts w:eastAsia="Times New Roman" w:cs="Browallia New"/>
          <w:szCs w:val="28"/>
          <w:cs/>
        </w:rPr>
        <w:t>ะ</w:t>
      </w:r>
      <w:r w:rsidRPr="0033612C">
        <w:rPr>
          <w:rFonts w:eastAsia="Times New Roman" w:cs="Browallia New"/>
          <w:szCs w:val="28"/>
          <w:cs/>
        </w:rPr>
        <w:t>สำหรับจำนวนที่ได้ตัดจำหน่ายไปแล้วเป็นยอดหักจากรายการที่ได้บันทึกผลขาดทุนจากการด้อยค่า</w:t>
      </w:r>
    </w:p>
    <w:p w14:paraId="214B324D" w14:textId="77777777" w:rsidR="00D27E78" w:rsidRPr="0033612C" w:rsidRDefault="00D27E78" w:rsidP="007C4394">
      <w:pPr>
        <w:ind w:left="1080"/>
        <w:jc w:val="thaiDistribute"/>
        <w:rPr>
          <w:rFonts w:eastAsia="Times New Roman" w:cs="Browallia New"/>
          <w:szCs w:val="28"/>
        </w:rPr>
      </w:pPr>
    </w:p>
    <w:p w14:paraId="4F338BB0" w14:textId="50121275" w:rsidR="00D27E78" w:rsidRPr="0033612C" w:rsidRDefault="0033612C" w:rsidP="007C4394">
      <w:pPr>
        <w:tabs>
          <w:tab w:val="right" w:pos="7200"/>
          <w:tab w:val="right" w:pos="8540"/>
        </w:tabs>
        <w:ind w:left="1080" w:hanging="533"/>
        <w:jc w:val="thaiDistribute"/>
        <w:outlineLvl w:val="0"/>
        <w:rPr>
          <w:rFonts w:cs="Browallia New"/>
          <w:b/>
          <w:bCs/>
          <w:color w:val="CF4A02"/>
          <w:szCs w:val="28"/>
          <w:cs/>
        </w:rPr>
      </w:pPr>
      <w:r w:rsidRPr="0033612C">
        <w:rPr>
          <w:rFonts w:cs="Browallia New"/>
          <w:b/>
          <w:bCs/>
          <w:color w:val="CF4A02"/>
          <w:szCs w:val="28"/>
        </w:rPr>
        <w:t>5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>.</w:t>
      </w:r>
      <w:r w:rsidRPr="0033612C">
        <w:rPr>
          <w:rFonts w:cs="Browallia New"/>
          <w:b/>
          <w:bCs/>
          <w:color w:val="CF4A02"/>
          <w:szCs w:val="28"/>
        </w:rPr>
        <w:t>3</w:t>
      </w:r>
      <w:r w:rsidR="004974C6" w:rsidRPr="0033612C">
        <w:rPr>
          <w:rFonts w:cs="Browallia New"/>
          <w:b/>
          <w:bCs/>
          <w:color w:val="CF4A02"/>
          <w:szCs w:val="28"/>
        </w:rPr>
        <w:tab/>
      </w:r>
      <w:r w:rsidR="00D27E78" w:rsidRPr="0033612C">
        <w:rPr>
          <w:rFonts w:cs="Browallia New"/>
          <w:b/>
          <w:bCs/>
          <w:color w:val="CF4A02"/>
          <w:szCs w:val="28"/>
          <w:cs/>
        </w:rPr>
        <w:t>ความเสี่ยงด้านสภาพคล่อง</w:t>
      </w:r>
    </w:p>
    <w:p w14:paraId="0782CAD7" w14:textId="77777777" w:rsidR="00D27E78" w:rsidRPr="0033612C" w:rsidRDefault="00D27E78" w:rsidP="007C4394">
      <w:pPr>
        <w:tabs>
          <w:tab w:val="right" w:pos="7200"/>
          <w:tab w:val="right" w:pos="8540"/>
        </w:tabs>
        <w:ind w:left="1080"/>
        <w:jc w:val="thaiDistribute"/>
        <w:outlineLvl w:val="0"/>
        <w:rPr>
          <w:rFonts w:cs="Browallia New"/>
          <w:color w:val="000000" w:themeColor="text1"/>
          <w:szCs w:val="28"/>
        </w:rPr>
      </w:pPr>
    </w:p>
    <w:p w14:paraId="4DA53BC5" w14:textId="73F12585" w:rsidR="00D27E78" w:rsidRPr="0033612C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pacing w:val="-6"/>
          <w:szCs w:val="28"/>
          <w:cs/>
        </w:rPr>
        <w:t>การจัดการความเสี่ยงด้านสภาพคล่องอย่างรอบคอบคือ การมีจำนวนเงินสด หลักทรัพย์ที่อยู่ในความต้องการ</w:t>
      </w:r>
      <w:r w:rsidRPr="0033612C">
        <w:rPr>
          <w:rFonts w:cs="Browallia New"/>
          <w:color w:val="000000" w:themeColor="text1"/>
          <w:szCs w:val="28"/>
          <w:cs/>
        </w:rPr>
        <w:t>ของตลาดอย่างเพียงพอ และการมีแหล่งเงินทุนที่สามารถเบิกใช้ได้จากวงเงินด้านสินเชื่อที่เพียงพอต่อ</w:t>
      </w:r>
      <w:r w:rsidRPr="0033612C">
        <w:rPr>
          <w:rFonts w:cs="Browallia New"/>
          <w:color w:val="000000" w:themeColor="text1"/>
          <w:spacing w:val="-6"/>
          <w:szCs w:val="28"/>
          <w:cs/>
        </w:rPr>
        <w:t>การชำระภาระผูกพันเมื่อถึงกำหนดชำระ และเพียงพอต่อการปิดสถานะ ทั้งนี้ ณ วันสิ้นรอบระยะเวลาบัญชี</w:t>
      </w:r>
      <w:r w:rsidRPr="0033612C">
        <w:rPr>
          <w:rFonts w:cs="Browallia New"/>
          <w:color w:val="000000" w:themeColor="text1"/>
          <w:szCs w:val="28"/>
          <w:cs/>
        </w:rPr>
        <w:t xml:space="preserve"> </w:t>
      </w:r>
      <w:r w:rsidR="00BE09B9" w:rsidRPr="0033612C">
        <w:rPr>
          <w:rFonts w:cs="Browallia New"/>
          <w:color w:val="000000" w:themeColor="text1"/>
          <w:spacing w:val="-6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pacing w:val="-6"/>
          <w:szCs w:val="28"/>
          <w:cs/>
        </w:rPr>
        <w:t>มีเงินฝากธนาคารที่สามารถเบิกใช้ได้ทันทีจำนวน</w:t>
      </w:r>
      <w:r w:rsidRPr="0033612C">
        <w:rPr>
          <w:rFonts w:cs="Browallia New"/>
          <w:spacing w:val="-6"/>
          <w:szCs w:val="28"/>
        </w:rPr>
        <w:t xml:space="preserve"> </w:t>
      </w:r>
      <w:r w:rsidR="0033612C" w:rsidRPr="0033612C">
        <w:rPr>
          <w:rFonts w:cs="Browallia New"/>
          <w:color w:val="000000" w:themeColor="text1"/>
          <w:spacing w:val="-6"/>
          <w:szCs w:val="28"/>
        </w:rPr>
        <w:t>8</w:t>
      </w:r>
      <w:r w:rsidR="00160FC3" w:rsidRPr="0033612C">
        <w:rPr>
          <w:rFonts w:cs="Browallia New"/>
          <w:color w:val="000000" w:themeColor="text1"/>
          <w:spacing w:val="-6"/>
          <w:szCs w:val="28"/>
        </w:rPr>
        <w:t>,</w:t>
      </w:r>
      <w:r w:rsidR="0033612C" w:rsidRPr="0033612C">
        <w:rPr>
          <w:rFonts w:cs="Browallia New"/>
          <w:color w:val="000000" w:themeColor="text1"/>
          <w:spacing w:val="-6"/>
          <w:szCs w:val="28"/>
        </w:rPr>
        <w:t>471</w:t>
      </w:r>
      <w:r w:rsidR="00160FC3" w:rsidRPr="0033612C">
        <w:rPr>
          <w:rFonts w:cs="Browallia New"/>
          <w:color w:val="000000" w:themeColor="text1"/>
          <w:spacing w:val="-6"/>
          <w:szCs w:val="28"/>
        </w:rPr>
        <w:t>,</w:t>
      </w:r>
      <w:r w:rsidR="0033612C" w:rsidRPr="0033612C">
        <w:rPr>
          <w:rFonts w:cs="Browallia New"/>
          <w:color w:val="000000" w:themeColor="text1"/>
          <w:spacing w:val="-6"/>
          <w:szCs w:val="28"/>
        </w:rPr>
        <w:t>876</w:t>
      </w:r>
      <w:r w:rsidRPr="0033612C">
        <w:rPr>
          <w:rFonts w:cs="Browallia New"/>
          <w:color w:val="000000" w:themeColor="text1"/>
          <w:spacing w:val="-6"/>
          <w:szCs w:val="28"/>
        </w:rPr>
        <w:t xml:space="preserve"> </w:t>
      </w:r>
      <w:r w:rsidRPr="0033612C">
        <w:rPr>
          <w:rFonts w:cs="Browallia New"/>
          <w:color w:val="000000" w:themeColor="text1"/>
          <w:spacing w:val="-6"/>
          <w:szCs w:val="28"/>
          <w:cs/>
        </w:rPr>
        <w:t xml:space="preserve">บาท (พ.ศ. </w:t>
      </w:r>
      <w:r w:rsidR="0033612C" w:rsidRPr="0033612C">
        <w:rPr>
          <w:rFonts w:cs="Browallia New"/>
          <w:color w:val="000000" w:themeColor="text1"/>
          <w:spacing w:val="-6"/>
          <w:szCs w:val="28"/>
        </w:rPr>
        <w:t>2565</w:t>
      </w:r>
      <w:r w:rsidRPr="0033612C">
        <w:rPr>
          <w:rFonts w:cs="Browallia New"/>
          <w:color w:val="000000" w:themeColor="text1"/>
          <w:spacing w:val="-6"/>
          <w:szCs w:val="28"/>
        </w:rPr>
        <w:t xml:space="preserve"> </w:t>
      </w:r>
      <w:r w:rsidRPr="0033612C">
        <w:rPr>
          <w:rFonts w:cs="Browallia New"/>
          <w:color w:val="000000" w:themeColor="text1"/>
          <w:spacing w:val="-6"/>
          <w:szCs w:val="28"/>
          <w:cs/>
        </w:rPr>
        <w:t xml:space="preserve">: </w:t>
      </w:r>
      <w:r w:rsidR="0033612C" w:rsidRPr="0033612C">
        <w:rPr>
          <w:rFonts w:cs="Browallia New"/>
          <w:color w:val="000000" w:themeColor="text1"/>
          <w:spacing w:val="-6"/>
          <w:szCs w:val="28"/>
        </w:rPr>
        <w:t>34</w:t>
      </w:r>
      <w:r w:rsidR="00754F52" w:rsidRPr="0033612C">
        <w:rPr>
          <w:rFonts w:cs="Browallia New"/>
          <w:color w:val="000000" w:themeColor="text1"/>
          <w:spacing w:val="-6"/>
          <w:szCs w:val="28"/>
        </w:rPr>
        <w:t>,</w:t>
      </w:r>
      <w:r w:rsidR="0033612C" w:rsidRPr="0033612C">
        <w:rPr>
          <w:rFonts w:cs="Browallia New"/>
          <w:color w:val="000000" w:themeColor="text1"/>
          <w:spacing w:val="-6"/>
          <w:szCs w:val="28"/>
        </w:rPr>
        <w:t>376</w:t>
      </w:r>
      <w:r w:rsidR="00754F52" w:rsidRPr="0033612C">
        <w:rPr>
          <w:rFonts w:cs="Browallia New"/>
          <w:color w:val="000000" w:themeColor="text1"/>
          <w:spacing w:val="-6"/>
          <w:szCs w:val="28"/>
        </w:rPr>
        <w:t>,</w:t>
      </w:r>
      <w:r w:rsidR="0033612C" w:rsidRPr="0033612C">
        <w:rPr>
          <w:rFonts w:cs="Browallia New"/>
          <w:color w:val="000000" w:themeColor="text1"/>
          <w:spacing w:val="-6"/>
          <w:szCs w:val="28"/>
        </w:rPr>
        <w:t>342</w:t>
      </w:r>
      <w:r w:rsidR="00754F52" w:rsidRPr="0033612C">
        <w:rPr>
          <w:rFonts w:cs="Browallia New"/>
          <w:color w:val="000000" w:themeColor="text1"/>
          <w:spacing w:val="-6"/>
          <w:szCs w:val="28"/>
        </w:rPr>
        <w:t xml:space="preserve"> </w:t>
      </w:r>
      <w:r w:rsidRPr="0033612C">
        <w:rPr>
          <w:rFonts w:cs="Browallia New"/>
          <w:color w:val="000000" w:themeColor="text1"/>
          <w:spacing w:val="-6"/>
          <w:szCs w:val="28"/>
          <w:cs/>
        </w:rPr>
        <w:t>บาท)</w:t>
      </w:r>
      <w:r w:rsidRPr="0033612C">
        <w:rPr>
          <w:rFonts w:cs="Browallia New"/>
          <w:color w:val="000000" w:themeColor="text1"/>
          <w:szCs w:val="28"/>
          <w:cs/>
        </w:rPr>
        <w:t xml:space="preserve"> เพื่อวัตถุประสงค์ในการบริหารสภาพคล่องของ</w:t>
      </w:r>
      <w:r w:rsidR="00BE09B9" w:rsidRPr="0033612C">
        <w:rPr>
          <w:rFonts w:cs="Browallia New"/>
          <w:color w:val="000000" w:themeColor="text1"/>
          <w:szCs w:val="28"/>
          <w:cs/>
        </w:rPr>
        <w:t>บริษัท</w:t>
      </w:r>
    </w:p>
    <w:p w14:paraId="5BC8D96A" w14:textId="77777777" w:rsidR="00BE09B9" w:rsidRPr="0033612C" w:rsidRDefault="00BE09B9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color w:val="000000" w:themeColor="text1"/>
          <w:szCs w:val="28"/>
        </w:rPr>
      </w:pPr>
    </w:p>
    <w:p w14:paraId="56F2D05A" w14:textId="7AC6766E" w:rsidR="00D27E78" w:rsidRPr="0033612C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  <w:cs/>
        </w:rPr>
        <w:t>จากลักษณะของการดำเนินธุรกิจของ</w:t>
      </w:r>
      <w:r w:rsidR="00BE09B9" w:rsidRPr="0033612C">
        <w:rPr>
          <w:rFonts w:cs="Browallia New"/>
          <w:color w:val="000000" w:themeColor="text1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zCs w:val="28"/>
          <w:cs/>
        </w:rPr>
        <w:t>ซึ่งเป็นธุรกิจที่มีความยืดหยุ่นและเปลี่ยนแปลงอยู่ตลอดเวลา ส่วนงานบริหารการเงินของ</w:t>
      </w:r>
      <w:r w:rsidR="00BE09B9" w:rsidRPr="0033612C">
        <w:rPr>
          <w:rFonts w:cs="Browallia New"/>
          <w:color w:val="000000" w:themeColor="text1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zCs w:val="28"/>
          <w:cs/>
        </w:rPr>
        <w:t>ได้คงไว้ซึ่งความยืดหยุ่นในแหล่งเงินทุนโดยการคงไว้ซึ่งวงเงินสินเชื่อ</w:t>
      </w:r>
      <w:r w:rsidR="007C4394" w:rsidRPr="0033612C">
        <w:rPr>
          <w:rFonts w:cs="Browallia New"/>
          <w:color w:val="000000" w:themeColor="text1"/>
          <w:szCs w:val="28"/>
        </w:rPr>
        <w:br/>
      </w:r>
      <w:r w:rsidRPr="0033612C">
        <w:rPr>
          <w:rFonts w:cs="Browallia New"/>
          <w:color w:val="000000" w:themeColor="text1"/>
          <w:szCs w:val="28"/>
          <w:cs/>
        </w:rPr>
        <w:t>ที่เพียงพอ</w:t>
      </w:r>
    </w:p>
    <w:p w14:paraId="3C2FFA17" w14:textId="77777777" w:rsidR="00D27E78" w:rsidRPr="0033612C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color w:val="000000" w:themeColor="text1"/>
          <w:szCs w:val="28"/>
        </w:rPr>
      </w:pPr>
    </w:p>
    <w:p w14:paraId="179A25B1" w14:textId="20C77C5E" w:rsidR="00D27E78" w:rsidRPr="0033612C" w:rsidRDefault="00D27E78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  <w:cs/>
        </w:rPr>
        <w:t>ผู้บริหารได้พิจารณาประมาณการกระแสเงินสดของ</w:t>
      </w:r>
      <w:r w:rsidR="00BE09B9" w:rsidRPr="0033612C">
        <w:rPr>
          <w:rFonts w:cs="Browallia New"/>
          <w:color w:val="000000" w:themeColor="text1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zCs w:val="28"/>
          <w:cs/>
        </w:rPr>
        <w:t>อย่างสม่ำเสมอโดยพิจารณาจาก ก) เงินสำรอง</w:t>
      </w:r>
      <w:r w:rsidRPr="0033612C">
        <w:rPr>
          <w:rFonts w:cs="Browallia New"/>
          <w:color w:val="000000" w:themeColor="text1"/>
          <w:spacing w:val="-4"/>
          <w:szCs w:val="28"/>
          <w:cs/>
        </w:rPr>
        <w:t>หมุนเวียน (จากวงเงินสินเชื่อที่ยังไม่ได้เบิกใช้) และ ข) เงินสดและรายการเทียบเท่าเงินสด นอกเหนือจากนี้</w:t>
      </w:r>
      <w:r w:rsidR="00BE09B9" w:rsidRPr="0033612C">
        <w:rPr>
          <w:rFonts w:cs="Browallia New"/>
          <w:color w:val="000000" w:themeColor="text1"/>
          <w:szCs w:val="28"/>
          <w:cs/>
        </w:rPr>
        <w:t>บริษัท</w:t>
      </w:r>
      <w:r w:rsidRPr="0033612C">
        <w:rPr>
          <w:rFonts w:cs="Browallia New"/>
          <w:color w:val="000000" w:themeColor="text1"/>
          <w:szCs w:val="28"/>
          <w:cs/>
        </w:rPr>
        <w:t>ยังได้พิจารณาสินทรัพย์ที่มีสภาพคล่องสูงและอัตราส่วนสภาพคล่องตามข้อกำหนดต่าง ๆ และคงไว้ซึ่งแผนการจัดหาเงิน</w:t>
      </w:r>
    </w:p>
    <w:p w14:paraId="1FFAD82D" w14:textId="2ABA5F8F" w:rsidR="007C4394" w:rsidRPr="0033612C" w:rsidRDefault="007C4394" w:rsidP="007C4394">
      <w:pPr>
        <w:jc w:val="left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</w:rPr>
        <w:br w:type="page"/>
      </w:r>
    </w:p>
    <w:p w14:paraId="4AF0C5B1" w14:textId="77777777" w:rsidR="00F7039A" w:rsidRPr="0033612C" w:rsidRDefault="00F7039A" w:rsidP="007C4394">
      <w:pPr>
        <w:tabs>
          <w:tab w:val="right" w:pos="7200"/>
          <w:tab w:val="right" w:pos="8540"/>
        </w:tabs>
        <w:ind w:left="1080"/>
        <w:jc w:val="thaiDistribute"/>
        <w:rPr>
          <w:rFonts w:cs="Browallia New"/>
          <w:color w:val="000000" w:themeColor="text1"/>
          <w:szCs w:val="28"/>
        </w:rPr>
      </w:pPr>
    </w:p>
    <w:p w14:paraId="3AF08933" w14:textId="5309947D" w:rsidR="00D27E78" w:rsidRPr="0033612C" w:rsidRDefault="00D27E78" w:rsidP="007C4394">
      <w:pPr>
        <w:ind w:left="1080" w:hanging="533"/>
        <w:jc w:val="thaiDistribute"/>
        <w:outlineLvl w:val="0"/>
        <w:rPr>
          <w:rFonts w:cs="Browallia New"/>
          <w:b/>
          <w:bCs/>
          <w:color w:val="CF4A02"/>
          <w:szCs w:val="28"/>
        </w:rPr>
      </w:pPr>
      <w:bookmarkStart w:id="33" w:name="_Hlk44514649"/>
      <w:r w:rsidRPr="0033612C">
        <w:rPr>
          <w:rFonts w:cs="Browallia New"/>
          <w:b/>
          <w:bCs/>
          <w:color w:val="CF4A02"/>
          <w:szCs w:val="28"/>
          <w:cs/>
        </w:rPr>
        <w:t>ก)</w:t>
      </w:r>
      <w:r w:rsidRPr="0033612C">
        <w:rPr>
          <w:rFonts w:cs="Browallia New"/>
          <w:b/>
          <w:bCs/>
          <w:color w:val="CF4A02"/>
          <w:szCs w:val="28"/>
          <w:cs/>
        </w:rPr>
        <w:tab/>
        <w:t>การจัดการด้านการจัดหาเงิน</w:t>
      </w:r>
    </w:p>
    <w:p w14:paraId="38CC36DB" w14:textId="77777777" w:rsidR="00D27E78" w:rsidRPr="0033612C" w:rsidRDefault="00D27E78" w:rsidP="007C4394">
      <w:pPr>
        <w:ind w:left="1080"/>
        <w:rPr>
          <w:rFonts w:cs="Browallia New"/>
          <w:color w:val="000000" w:themeColor="text1"/>
          <w:szCs w:val="28"/>
        </w:rPr>
      </w:pPr>
    </w:p>
    <w:p w14:paraId="0D61346C" w14:textId="14102A89" w:rsidR="00D27E78" w:rsidRPr="0033612C" w:rsidRDefault="00BE09B9" w:rsidP="007C4394">
      <w:pPr>
        <w:ind w:left="1080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  <w:cs/>
        </w:rPr>
        <w:t>บริษัท</w:t>
      </w:r>
      <w:r w:rsidR="00D27E78" w:rsidRPr="0033612C">
        <w:rPr>
          <w:rFonts w:cs="Browallia New"/>
          <w:color w:val="000000" w:themeColor="text1"/>
          <w:szCs w:val="28"/>
          <w:cs/>
        </w:rPr>
        <w:t xml:space="preserve">มีวงเงินกู้ที่ยังไม่ได้เบิกใช้ ณ วันที่ </w:t>
      </w:r>
      <w:r w:rsidR="0033612C" w:rsidRPr="0033612C">
        <w:rPr>
          <w:rFonts w:cs="Browallia New"/>
          <w:color w:val="000000" w:themeColor="text1"/>
          <w:szCs w:val="28"/>
        </w:rPr>
        <w:t>31</w:t>
      </w:r>
      <w:r w:rsidR="00D27E78" w:rsidRPr="0033612C">
        <w:rPr>
          <w:rFonts w:cs="Browallia New"/>
          <w:color w:val="000000" w:themeColor="text1"/>
          <w:szCs w:val="28"/>
        </w:rPr>
        <w:t xml:space="preserve"> </w:t>
      </w:r>
      <w:r w:rsidR="00D27E78" w:rsidRPr="0033612C">
        <w:rPr>
          <w:rFonts w:cs="Browallia New"/>
          <w:color w:val="000000" w:themeColor="text1"/>
          <w:szCs w:val="28"/>
          <w:cs/>
        </w:rPr>
        <w:t>ธันวาคม มีดังต่อไปนี้</w:t>
      </w:r>
    </w:p>
    <w:bookmarkEnd w:id="33"/>
    <w:p w14:paraId="6524C3F0" w14:textId="77777777" w:rsidR="00D27E78" w:rsidRPr="0033612C" w:rsidRDefault="00D27E78" w:rsidP="007C4394">
      <w:pPr>
        <w:tabs>
          <w:tab w:val="right" w:pos="9990"/>
          <w:tab w:val="right" w:pos="10890"/>
        </w:tabs>
        <w:autoSpaceDE w:val="0"/>
        <w:autoSpaceDN w:val="0"/>
        <w:ind w:left="1080"/>
        <w:rPr>
          <w:rFonts w:cs="Browallia New"/>
          <w:color w:val="000000" w:themeColor="text1"/>
          <w:szCs w:val="28"/>
        </w:rPr>
      </w:pPr>
    </w:p>
    <w:tbl>
      <w:tblPr>
        <w:tblW w:w="8469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5589"/>
        <w:gridCol w:w="1440"/>
        <w:gridCol w:w="1440"/>
      </w:tblGrid>
      <w:tr w:rsidR="005B5AD9" w:rsidRPr="0033612C" w14:paraId="2CFBB042" w14:textId="77777777" w:rsidTr="007C4394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5141E7F5" w14:textId="77777777" w:rsidR="005B5AD9" w:rsidRPr="0033612C" w:rsidRDefault="005B5AD9" w:rsidP="007C4394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E165E" w14:textId="7DDED7FA" w:rsidR="005B5AD9" w:rsidRPr="0033612C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color w:val="000000" w:themeColor="text1"/>
                <w:szCs w:val="28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09CDDF4" w14:textId="387A477C" w:rsidR="005B5AD9" w:rsidRPr="0033612C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color w:val="000000" w:themeColor="text1"/>
                <w:szCs w:val="28"/>
              </w:rPr>
              <w:t>2565</w:t>
            </w:r>
          </w:p>
        </w:tc>
      </w:tr>
      <w:tr w:rsidR="005B5AD9" w:rsidRPr="0033612C" w14:paraId="28A6389E" w14:textId="77777777" w:rsidTr="007C4394">
        <w:trPr>
          <w:trHeight w:val="20"/>
        </w:trPr>
        <w:tc>
          <w:tcPr>
            <w:tcW w:w="5589" w:type="dxa"/>
            <w:shd w:val="clear" w:color="auto" w:fill="auto"/>
            <w:vAlign w:val="bottom"/>
          </w:tcPr>
          <w:p w14:paraId="4EA5ACEA" w14:textId="77777777" w:rsidR="005B5AD9" w:rsidRPr="0033612C" w:rsidRDefault="005B5AD9" w:rsidP="007C4394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E42640" w14:textId="77777777" w:rsidR="005B5AD9" w:rsidRPr="0033612C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9C34E6" w14:textId="77777777" w:rsidR="005B5AD9" w:rsidRPr="0033612C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  <w:t>บาท</w:t>
            </w:r>
          </w:p>
        </w:tc>
      </w:tr>
      <w:tr w:rsidR="005B5AD9" w:rsidRPr="0033612C" w14:paraId="156595C1" w14:textId="77777777" w:rsidTr="007C4394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0BD6CFCE" w14:textId="77777777" w:rsidR="005B5AD9" w:rsidRPr="0033612C" w:rsidRDefault="005B5AD9" w:rsidP="007C4394">
            <w:pPr>
              <w:tabs>
                <w:tab w:val="right" w:pos="10890"/>
              </w:tabs>
              <w:autoSpaceDE w:val="0"/>
              <w:autoSpaceDN w:val="0"/>
              <w:ind w:left="404"/>
              <w:rPr>
                <w:rFonts w:cs="Browallia New"/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center"/>
          </w:tcPr>
          <w:p w14:paraId="23A5B606" w14:textId="77777777" w:rsidR="005B5AD9" w:rsidRPr="0033612C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2744CC7D" w14:textId="77777777" w:rsidR="005B5AD9" w:rsidRPr="0033612C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</w:p>
        </w:tc>
      </w:tr>
      <w:tr w:rsidR="005B5AD9" w:rsidRPr="0033612C" w14:paraId="0CDE7F38" w14:textId="77777777" w:rsidTr="007C4394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752EC562" w14:textId="77777777" w:rsidR="005B5AD9" w:rsidRPr="0033612C" w:rsidRDefault="005B5AD9" w:rsidP="007C4394">
            <w:pPr>
              <w:autoSpaceDE w:val="0"/>
              <w:autoSpaceDN w:val="0"/>
              <w:ind w:left="404"/>
              <w:rPr>
                <w:rFonts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  <w:t>อัตราดอกเบี้ยลอยตัว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A1BC344" w14:textId="77777777" w:rsidR="005B5AD9" w:rsidRPr="0033612C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61EF660" w14:textId="77777777" w:rsidR="005B5AD9" w:rsidRPr="0033612C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</w:p>
        </w:tc>
      </w:tr>
      <w:tr w:rsidR="00160FC3" w:rsidRPr="0033612C" w14:paraId="7F70DDF2" w14:textId="77777777" w:rsidTr="007C4394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5291856E" w14:textId="28D0743F" w:rsidR="00160FC3" w:rsidRPr="0033612C" w:rsidRDefault="00160FC3" w:rsidP="007C4394">
            <w:pPr>
              <w:autoSpaceDE w:val="0"/>
              <w:autoSpaceDN w:val="0"/>
              <w:ind w:left="404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หมดอายุภายในหนึ่งปี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3B8B51D" w14:textId="77777777" w:rsidR="00160FC3" w:rsidRPr="0033612C" w:rsidRDefault="00160FC3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5008DF71" w14:textId="77777777" w:rsidR="00160FC3" w:rsidRPr="0033612C" w:rsidRDefault="00160FC3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</w:p>
        </w:tc>
      </w:tr>
      <w:tr w:rsidR="00160FC3" w:rsidRPr="0033612C" w14:paraId="260C7AE5" w14:textId="77777777" w:rsidTr="007C4394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4DEF8D3D" w14:textId="5712138E" w:rsidR="00160FC3" w:rsidRPr="0033612C" w:rsidRDefault="00160FC3" w:rsidP="007C4394">
            <w:pPr>
              <w:autoSpaceDE w:val="0"/>
              <w:autoSpaceDN w:val="0"/>
              <w:ind w:left="404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   - วงเงินหมุนเวียน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A0A2CCE" w14:textId="11E33ED1" w:rsidR="00160FC3" w:rsidRPr="0033612C" w:rsidRDefault="0033612C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20</w:t>
            </w:r>
            <w:r w:rsidR="00160FC3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849</w:t>
            </w:r>
            <w:r w:rsidR="00160FC3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000</w:t>
            </w:r>
          </w:p>
        </w:tc>
        <w:tc>
          <w:tcPr>
            <w:tcW w:w="1440" w:type="dxa"/>
            <w:shd w:val="clear" w:color="auto" w:fill="auto"/>
          </w:tcPr>
          <w:p w14:paraId="7365DE42" w14:textId="335248B9" w:rsidR="00160FC3" w:rsidRPr="0033612C" w:rsidRDefault="00160FC3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-</w:t>
            </w:r>
          </w:p>
        </w:tc>
      </w:tr>
      <w:tr w:rsidR="005B5AD9" w:rsidRPr="0033612C" w14:paraId="57785F19" w14:textId="77777777" w:rsidTr="007C4394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1722AB28" w14:textId="77777777" w:rsidR="005B5AD9" w:rsidRPr="0033612C" w:rsidRDefault="005B5AD9" w:rsidP="007C4394">
            <w:pPr>
              <w:autoSpaceDE w:val="0"/>
              <w:autoSpaceDN w:val="0"/>
              <w:ind w:left="404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หมดอายุเกินกว่าหนึ่งปี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F75A15D" w14:textId="77777777" w:rsidR="005B5AD9" w:rsidRPr="0033612C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EBC438D" w14:textId="77777777" w:rsidR="005B5AD9" w:rsidRPr="0033612C" w:rsidRDefault="005B5AD9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</w:p>
        </w:tc>
      </w:tr>
      <w:tr w:rsidR="00754F52" w:rsidRPr="0033612C" w14:paraId="03AAA6B0" w14:textId="77777777" w:rsidTr="007C4394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3FE52AFB" w14:textId="77777777" w:rsidR="00754F52" w:rsidRPr="0033612C" w:rsidRDefault="00754F52" w:rsidP="007C4394">
            <w:pPr>
              <w:autoSpaceDE w:val="0"/>
              <w:autoSpaceDN w:val="0"/>
              <w:ind w:left="404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 xml:space="preserve">   </w:t>
            </w:r>
            <w:r w:rsidRPr="0033612C">
              <w:rPr>
                <w:rFonts w:cs="Browallia New"/>
                <w:color w:val="000000" w:themeColor="text1"/>
                <w:szCs w:val="28"/>
                <w:cs/>
              </w:rPr>
              <w:t>- วงเงินเบิกเกินบัญชี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DE61FF7" w14:textId="38C79AB7" w:rsidR="00754F52" w:rsidRPr="0033612C" w:rsidRDefault="0033612C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6</w:t>
            </w:r>
            <w:r w:rsidR="00160FC3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000</w:t>
            </w:r>
            <w:r w:rsidR="00160FC3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065278A" w14:textId="46C57EC9" w:rsidR="00754F52" w:rsidRPr="0033612C" w:rsidRDefault="0033612C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6</w:t>
            </w:r>
            <w:r w:rsidR="00754F5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000</w:t>
            </w:r>
            <w:r w:rsidR="00754F5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000</w:t>
            </w:r>
          </w:p>
        </w:tc>
      </w:tr>
      <w:tr w:rsidR="00754F52" w:rsidRPr="0033612C" w14:paraId="46FAB93B" w14:textId="77777777" w:rsidTr="007C4394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44C96157" w14:textId="77777777" w:rsidR="00754F52" w:rsidRPr="0033612C" w:rsidRDefault="00754F52" w:rsidP="007C4394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 xml:space="preserve">   </w:t>
            </w:r>
            <w:r w:rsidRPr="0033612C">
              <w:rPr>
                <w:rFonts w:cs="Browallia New"/>
                <w:color w:val="000000" w:themeColor="text1"/>
                <w:szCs w:val="28"/>
                <w:cs/>
              </w:rPr>
              <w:t>- วงเงินกู้ธนาคาร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148A278" w14:textId="6473FC17" w:rsidR="00754F52" w:rsidRPr="0033612C" w:rsidRDefault="00160FC3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A8DA4DF" w14:textId="5844D10E" w:rsidR="00754F52" w:rsidRPr="0033612C" w:rsidRDefault="0033612C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17</w:t>
            </w:r>
            <w:r w:rsidR="00754F5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500</w:t>
            </w:r>
            <w:r w:rsidR="00754F5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000</w:t>
            </w:r>
          </w:p>
        </w:tc>
      </w:tr>
      <w:tr w:rsidR="00754F52" w:rsidRPr="0033612C" w14:paraId="68D3185B" w14:textId="77777777" w:rsidTr="007C4394">
        <w:trPr>
          <w:trHeight w:val="20"/>
        </w:trPr>
        <w:tc>
          <w:tcPr>
            <w:tcW w:w="5589" w:type="dxa"/>
            <w:shd w:val="clear" w:color="auto" w:fill="auto"/>
            <w:vAlign w:val="center"/>
          </w:tcPr>
          <w:p w14:paraId="30982FBE" w14:textId="77777777" w:rsidR="00754F52" w:rsidRPr="0033612C" w:rsidRDefault="00754F52" w:rsidP="007C4394">
            <w:pPr>
              <w:tabs>
                <w:tab w:val="right" w:pos="9990"/>
                <w:tab w:val="right" w:pos="10890"/>
              </w:tabs>
              <w:autoSpaceDE w:val="0"/>
              <w:autoSpaceDN w:val="0"/>
              <w:ind w:left="404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E2871AA" w14:textId="14FE409C" w:rsidR="00754F52" w:rsidRPr="0033612C" w:rsidRDefault="0033612C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26</w:t>
            </w:r>
            <w:r w:rsidR="00160FC3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849</w:t>
            </w:r>
            <w:r w:rsidR="00160FC3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9D2CF9" w14:textId="43132123" w:rsidR="00754F52" w:rsidRPr="0033612C" w:rsidRDefault="0033612C" w:rsidP="007C4394">
            <w:pPr>
              <w:autoSpaceDE w:val="0"/>
              <w:autoSpaceDN w:val="0"/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23</w:t>
            </w:r>
            <w:r w:rsidR="00754F5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500</w:t>
            </w:r>
            <w:r w:rsidR="00754F5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000</w:t>
            </w:r>
          </w:p>
        </w:tc>
      </w:tr>
    </w:tbl>
    <w:p w14:paraId="055A5B57" w14:textId="77777777" w:rsidR="00D27E78" w:rsidRPr="0033612C" w:rsidRDefault="00D27E78" w:rsidP="007C4394">
      <w:pPr>
        <w:ind w:left="1094" w:hanging="547"/>
        <w:jc w:val="thaiDistribute"/>
        <w:outlineLvl w:val="0"/>
        <w:rPr>
          <w:rFonts w:cs="Browallia New"/>
          <w:b/>
          <w:bCs/>
          <w:color w:val="CF4A02"/>
          <w:szCs w:val="28"/>
          <w:cs/>
        </w:rPr>
      </w:pPr>
    </w:p>
    <w:p w14:paraId="136A155F" w14:textId="77777777" w:rsidR="00D27E78" w:rsidRPr="0033612C" w:rsidRDefault="00D27E78" w:rsidP="007C4394">
      <w:pPr>
        <w:ind w:left="1080" w:hanging="533"/>
        <w:jc w:val="thaiDistribute"/>
        <w:outlineLvl w:val="0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  <w:cs/>
        </w:rPr>
        <w:t>ข)</w:t>
      </w:r>
      <w:r w:rsidRPr="0033612C">
        <w:rPr>
          <w:rFonts w:cs="Browallia New"/>
          <w:b/>
          <w:bCs/>
          <w:color w:val="CF4A02"/>
          <w:szCs w:val="28"/>
        </w:rPr>
        <w:tab/>
      </w:r>
      <w:r w:rsidRPr="0033612C">
        <w:rPr>
          <w:rFonts w:cs="Browallia New"/>
          <w:b/>
          <w:bCs/>
          <w:color w:val="CF4A02"/>
          <w:szCs w:val="28"/>
          <w:cs/>
        </w:rPr>
        <w:t>วันครบกำหนดของหนี้สินทางการเงิน</w:t>
      </w:r>
    </w:p>
    <w:p w14:paraId="67C2AC42" w14:textId="77777777" w:rsidR="00D27E78" w:rsidRPr="0033612C" w:rsidRDefault="00D27E78" w:rsidP="007C4394">
      <w:pPr>
        <w:tabs>
          <w:tab w:val="right" w:pos="7200"/>
          <w:tab w:val="right" w:pos="8540"/>
        </w:tabs>
        <w:ind w:left="1080"/>
        <w:outlineLvl w:val="0"/>
        <w:rPr>
          <w:rFonts w:cs="Browallia New"/>
          <w:bCs/>
          <w:color w:val="000000" w:themeColor="text1"/>
          <w:szCs w:val="28"/>
        </w:rPr>
      </w:pPr>
    </w:p>
    <w:p w14:paraId="798992CB" w14:textId="71DCE416" w:rsidR="00F928A9" w:rsidRPr="0033612C" w:rsidRDefault="00D27E78" w:rsidP="007C4394">
      <w:pPr>
        <w:ind w:left="1080"/>
        <w:jc w:val="thaiDistribute"/>
        <w:rPr>
          <w:rFonts w:cs="Browallia New"/>
          <w:b/>
          <w:color w:val="000000" w:themeColor="text1"/>
          <w:szCs w:val="28"/>
        </w:rPr>
      </w:pPr>
      <w:r w:rsidRPr="0033612C">
        <w:rPr>
          <w:rFonts w:cs="Browallia New"/>
          <w:b/>
          <w:color w:val="000000" w:themeColor="text1"/>
          <w:szCs w:val="28"/>
          <w:cs/>
        </w:rPr>
        <w:t xml:space="preserve">ตารางต่อไปนี้แสดงให้เห็นถึงหนี้สินทางการเงินที่จัดประเภทตามระยะเวลาการครบกำหนดตามสัญญา ซึ่งแสดงด้วยจำนวนเงินตามสัญญาที่ไม่ได้มีการคิดลด ทั้งนี้ ยอดคงเหลือที่ครบกำหนดภายในระยะเวลา </w:t>
      </w:r>
      <w:r w:rsidR="0033612C" w:rsidRPr="0033612C">
        <w:rPr>
          <w:rFonts w:cs="Browallia New"/>
          <w:bCs/>
          <w:color w:val="000000" w:themeColor="text1"/>
          <w:szCs w:val="28"/>
        </w:rPr>
        <w:t>12</w:t>
      </w:r>
      <w:r w:rsidRPr="0033612C">
        <w:rPr>
          <w:rFonts w:cs="Browallia New"/>
          <w:b/>
          <w:color w:val="000000" w:themeColor="text1"/>
          <w:szCs w:val="28"/>
          <w:cs/>
        </w:rPr>
        <w:t xml:space="preserve"> เดือน จะเท่ากับมูลค่าตามบัญชีของหนี้สินที่เกี่ยวข้องเนื่องจากการคิดลดไม่มีนัยสำคัญ</w:t>
      </w:r>
      <w:r w:rsidRPr="0033612C">
        <w:rPr>
          <w:rFonts w:cs="Browallia New"/>
          <w:b/>
          <w:color w:val="000000" w:themeColor="text1"/>
          <w:szCs w:val="28"/>
        </w:rPr>
        <w:t xml:space="preserve"> </w:t>
      </w:r>
    </w:p>
    <w:p w14:paraId="2F7B1747" w14:textId="77777777" w:rsidR="00216505" w:rsidRPr="0033612C" w:rsidRDefault="00216505" w:rsidP="007C4394">
      <w:pPr>
        <w:ind w:left="1080"/>
        <w:jc w:val="thaiDistribute"/>
        <w:rPr>
          <w:rFonts w:cs="Browallia New"/>
          <w:bCs/>
          <w:color w:val="000000" w:themeColor="text1"/>
          <w:szCs w:val="28"/>
        </w:rPr>
      </w:pP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943"/>
        <w:gridCol w:w="936"/>
        <w:gridCol w:w="1170"/>
        <w:gridCol w:w="990"/>
        <w:gridCol w:w="900"/>
        <w:gridCol w:w="1062"/>
        <w:gridCol w:w="1044"/>
      </w:tblGrid>
      <w:tr w:rsidR="00F928A9" w:rsidRPr="0033612C" w14:paraId="2723D8B5" w14:textId="77777777" w:rsidTr="00007E34">
        <w:tc>
          <w:tcPr>
            <w:tcW w:w="2943" w:type="dxa"/>
            <w:shd w:val="clear" w:color="auto" w:fill="auto"/>
            <w:vAlign w:val="bottom"/>
          </w:tcPr>
          <w:p w14:paraId="1A8D5410" w14:textId="77777777" w:rsidR="00F928A9" w:rsidRPr="0033612C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</w:p>
          <w:p w14:paraId="3ADE9CC4" w14:textId="77777777" w:rsidR="00F928A9" w:rsidRPr="0033612C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วันครบกำหนดของหนี้สิน</w:t>
            </w:r>
          </w:p>
          <w:p w14:paraId="0930D277" w14:textId="77777777" w:rsidR="00F928A9" w:rsidRPr="0033612C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  </w:t>
            </w: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6D4417" w14:textId="77777777" w:rsidR="007C4394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เมื่</w:t>
            </w:r>
            <w:r w:rsidR="00300840"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อ</w:t>
            </w:r>
          </w:p>
          <w:p w14:paraId="7B6001D1" w14:textId="7DD9FE05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เรียกชำระ</w:t>
            </w:r>
          </w:p>
          <w:p w14:paraId="51359A87" w14:textId="17C11146" w:rsidR="00216505" w:rsidRPr="0033612C" w:rsidRDefault="00216505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บาท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76162C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 xml:space="preserve">ภายใน </w:t>
            </w:r>
          </w:p>
          <w:p w14:paraId="1D3D4365" w14:textId="0046BB1D" w:rsidR="00F928A9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>1</w:t>
            </w:r>
            <w:r w:rsidR="00F928A9"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</w:t>
            </w:r>
            <w:r w:rsidR="00F928A9"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ปี</w:t>
            </w:r>
          </w:p>
          <w:p w14:paraId="524F3003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บาท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F1D761" w14:textId="0750A9A7" w:rsidR="00F928A9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>1</w:t>
            </w:r>
            <w:r w:rsidR="00F928A9"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- </w:t>
            </w: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>5</w:t>
            </w:r>
            <w:r w:rsidR="00F928A9"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</w:t>
            </w:r>
            <w:r w:rsidR="00F928A9"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ปี</w:t>
            </w:r>
          </w:p>
          <w:p w14:paraId="52E07A7B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บาท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C79D26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 xml:space="preserve">มากกว่า </w:t>
            </w:r>
          </w:p>
          <w:p w14:paraId="6CE473D3" w14:textId="722C4F3E" w:rsidR="00F928A9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>5</w:t>
            </w:r>
            <w:r w:rsidR="00F928A9"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</w:t>
            </w:r>
            <w:r w:rsidR="00F928A9"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ปี</w:t>
            </w:r>
          </w:p>
          <w:p w14:paraId="133C4843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บาท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ACE751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รวม</w:t>
            </w:r>
          </w:p>
          <w:p w14:paraId="2632D203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บาท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AF90CA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มูลค่าตามบัญชีหนี้สิน</w:t>
            </w:r>
          </w:p>
          <w:p w14:paraId="185244BE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บาท</w:t>
            </w:r>
          </w:p>
        </w:tc>
      </w:tr>
      <w:tr w:rsidR="00F928A9" w:rsidRPr="0033612C" w14:paraId="77C999F2" w14:textId="77777777" w:rsidTr="00007E34">
        <w:tc>
          <w:tcPr>
            <w:tcW w:w="2943" w:type="dxa"/>
            <w:shd w:val="clear" w:color="auto" w:fill="auto"/>
          </w:tcPr>
          <w:p w14:paraId="253D6DA0" w14:textId="77777777" w:rsidR="00F928A9" w:rsidRPr="0033612C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A34CBF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3C40903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9A98D3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FE59D3D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6CDE4AF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3CAD7E7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</w:tr>
      <w:tr w:rsidR="00F928A9" w:rsidRPr="0033612C" w14:paraId="7761BD88" w14:textId="77777777" w:rsidTr="00007E34">
        <w:tc>
          <w:tcPr>
            <w:tcW w:w="2943" w:type="dxa"/>
            <w:shd w:val="clear" w:color="auto" w:fill="auto"/>
          </w:tcPr>
          <w:p w14:paraId="0C23E1BD" w14:textId="3CE5D0E5" w:rsidR="00F928A9" w:rsidRPr="0033612C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 xml:space="preserve">ณ วันที่ </w:t>
            </w:r>
            <w:r w:rsidR="0033612C"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>31</w:t>
            </w: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</w:t>
            </w: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 xml:space="preserve">ธันวาคม พ.ศ. </w:t>
            </w:r>
            <w:r w:rsidR="0033612C"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>2566</w:t>
            </w:r>
          </w:p>
        </w:tc>
        <w:tc>
          <w:tcPr>
            <w:tcW w:w="936" w:type="dxa"/>
            <w:shd w:val="clear" w:color="auto" w:fill="FAFAFA"/>
            <w:vAlign w:val="bottom"/>
          </w:tcPr>
          <w:p w14:paraId="5797B6D9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1170" w:type="dxa"/>
            <w:shd w:val="clear" w:color="auto" w:fill="FAFAFA"/>
            <w:vAlign w:val="bottom"/>
          </w:tcPr>
          <w:p w14:paraId="724E7C98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990" w:type="dxa"/>
            <w:shd w:val="clear" w:color="auto" w:fill="FAFAFA"/>
            <w:vAlign w:val="bottom"/>
          </w:tcPr>
          <w:p w14:paraId="480EC449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900" w:type="dxa"/>
            <w:shd w:val="clear" w:color="auto" w:fill="FAFAFA"/>
            <w:vAlign w:val="bottom"/>
          </w:tcPr>
          <w:p w14:paraId="798D021A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1062" w:type="dxa"/>
            <w:shd w:val="clear" w:color="auto" w:fill="FAFAFA"/>
            <w:vAlign w:val="bottom"/>
          </w:tcPr>
          <w:p w14:paraId="31969AA1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1044" w:type="dxa"/>
            <w:shd w:val="clear" w:color="auto" w:fill="FAFAFA"/>
            <w:vAlign w:val="bottom"/>
          </w:tcPr>
          <w:p w14:paraId="79B6DDA3" w14:textId="77777777" w:rsidR="00F928A9" w:rsidRPr="0033612C" w:rsidRDefault="00F928A9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</w:tr>
      <w:tr w:rsidR="00F928A9" w:rsidRPr="0033612C" w14:paraId="49ADB77F" w14:textId="77777777" w:rsidTr="00007E34">
        <w:tc>
          <w:tcPr>
            <w:tcW w:w="2943" w:type="dxa"/>
            <w:shd w:val="clear" w:color="auto" w:fill="auto"/>
          </w:tcPr>
          <w:p w14:paraId="3EB415A2" w14:textId="77777777" w:rsidR="00007E34" w:rsidRPr="0033612C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-4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-4"/>
                <w:cs/>
                <w:lang w:val="en-GB"/>
              </w:rPr>
              <w:t>เงินกู้ยืมระยะสั้นจาก</w:t>
            </w:r>
          </w:p>
          <w:p w14:paraId="5235D150" w14:textId="2F143E31" w:rsidR="00F928A9" w:rsidRPr="0033612C" w:rsidRDefault="00007E3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-4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-4"/>
                <w:lang w:val="en-GB"/>
              </w:rPr>
              <w:t xml:space="preserve">   </w:t>
            </w:r>
            <w:r w:rsidR="00F928A9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-4"/>
                <w:cs/>
                <w:lang w:val="en-GB"/>
              </w:rPr>
              <w:t>สถาบันการเงิน</w:t>
            </w:r>
          </w:p>
        </w:tc>
        <w:tc>
          <w:tcPr>
            <w:tcW w:w="936" w:type="dxa"/>
            <w:shd w:val="clear" w:color="auto" w:fill="FAFAFA"/>
            <w:vAlign w:val="bottom"/>
          </w:tcPr>
          <w:p w14:paraId="75ABDAAD" w14:textId="09685144" w:rsidR="00F928A9" w:rsidRPr="0033612C" w:rsidRDefault="004E73D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5CF11F46" w14:textId="456D2BCD" w:rsidR="00F928A9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94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151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000</w:t>
            </w:r>
          </w:p>
        </w:tc>
        <w:tc>
          <w:tcPr>
            <w:tcW w:w="990" w:type="dxa"/>
            <w:shd w:val="clear" w:color="auto" w:fill="FAFAFA"/>
            <w:vAlign w:val="bottom"/>
          </w:tcPr>
          <w:p w14:paraId="2949A728" w14:textId="0202578D" w:rsidR="00F928A9" w:rsidRPr="0033612C" w:rsidRDefault="004E73D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900" w:type="dxa"/>
            <w:shd w:val="clear" w:color="auto" w:fill="FAFAFA"/>
            <w:vAlign w:val="bottom"/>
          </w:tcPr>
          <w:p w14:paraId="099E847F" w14:textId="2EE57864" w:rsidR="00F928A9" w:rsidRPr="0033612C" w:rsidRDefault="004E73D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062" w:type="dxa"/>
            <w:shd w:val="clear" w:color="auto" w:fill="FAFAFA"/>
            <w:vAlign w:val="bottom"/>
          </w:tcPr>
          <w:p w14:paraId="214DC33F" w14:textId="220E9BBD" w:rsidR="00F928A9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94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151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000</w:t>
            </w:r>
          </w:p>
        </w:tc>
        <w:tc>
          <w:tcPr>
            <w:tcW w:w="1044" w:type="dxa"/>
            <w:shd w:val="clear" w:color="auto" w:fill="FAFAFA"/>
            <w:vAlign w:val="bottom"/>
          </w:tcPr>
          <w:p w14:paraId="3F4809D3" w14:textId="3AB2B22A" w:rsidR="00F928A9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94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151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000</w:t>
            </w:r>
          </w:p>
        </w:tc>
      </w:tr>
      <w:tr w:rsidR="005A2172" w:rsidRPr="0033612C" w14:paraId="15E4D3D2" w14:textId="77777777" w:rsidTr="00007E34">
        <w:tc>
          <w:tcPr>
            <w:tcW w:w="2943" w:type="dxa"/>
            <w:shd w:val="clear" w:color="auto" w:fill="auto"/>
          </w:tcPr>
          <w:p w14:paraId="6F391726" w14:textId="32315FAF" w:rsidR="005A2172" w:rsidRPr="0033612C" w:rsidRDefault="005A2172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</w:rPr>
              <w:t xml:space="preserve">เจ้าหนี้การค้า </w:t>
            </w:r>
          </w:p>
        </w:tc>
        <w:tc>
          <w:tcPr>
            <w:tcW w:w="936" w:type="dxa"/>
            <w:shd w:val="clear" w:color="auto" w:fill="FAFAFA"/>
            <w:vAlign w:val="bottom"/>
          </w:tcPr>
          <w:p w14:paraId="7C39F3D4" w14:textId="58E579BC" w:rsidR="005A2172" w:rsidRPr="0033612C" w:rsidRDefault="004E73D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564C02ED" w14:textId="181E5C12" w:rsidR="005A2172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63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873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769</w:t>
            </w:r>
          </w:p>
        </w:tc>
        <w:tc>
          <w:tcPr>
            <w:tcW w:w="990" w:type="dxa"/>
            <w:shd w:val="clear" w:color="auto" w:fill="FAFAFA"/>
            <w:vAlign w:val="bottom"/>
          </w:tcPr>
          <w:p w14:paraId="3D192221" w14:textId="4B740108" w:rsidR="005A2172" w:rsidRPr="0033612C" w:rsidRDefault="004E73D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900" w:type="dxa"/>
            <w:shd w:val="clear" w:color="auto" w:fill="FAFAFA"/>
            <w:vAlign w:val="bottom"/>
          </w:tcPr>
          <w:p w14:paraId="083F1246" w14:textId="3C585FA1" w:rsidR="005A2172" w:rsidRPr="0033612C" w:rsidRDefault="004E73D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062" w:type="dxa"/>
            <w:shd w:val="clear" w:color="auto" w:fill="FAFAFA"/>
            <w:vAlign w:val="bottom"/>
          </w:tcPr>
          <w:p w14:paraId="76ACC970" w14:textId="379FA8B6" w:rsidR="005A2172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63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873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769</w:t>
            </w:r>
          </w:p>
        </w:tc>
        <w:tc>
          <w:tcPr>
            <w:tcW w:w="1044" w:type="dxa"/>
            <w:shd w:val="clear" w:color="auto" w:fill="FAFAFA"/>
            <w:vAlign w:val="bottom"/>
          </w:tcPr>
          <w:p w14:paraId="5DB8CEDD" w14:textId="4EE48925" w:rsidR="005A2172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63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873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769</w:t>
            </w:r>
          </w:p>
        </w:tc>
      </w:tr>
      <w:tr w:rsidR="00964585" w:rsidRPr="0033612C" w14:paraId="05BD61F0" w14:textId="77777777" w:rsidTr="00007E34">
        <w:tc>
          <w:tcPr>
            <w:tcW w:w="2943" w:type="dxa"/>
            <w:shd w:val="clear" w:color="auto" w:fill="auto"/>
          </w:tcPr>
          <w:p w14:paraId="2061369C" w14:textId="77777777" w:rsidR="00964585" w:rsidRPr="0033612C" w:rsidRDefault="00964585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36" w:type="dxa"/>
            <w:shd w:val="clear" w:color="auto" w:fill="FAFAFA"/>
            <w:vAlign w:val="bottom"/>
          </w:tcPr>
          <w:p w14:paraId="4C78BBF6" w14:textId="767C11E9" w:rsidR="00964585" w:rsidRPr="0033612C" w:rsidRDefault="004E73D4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170" w:type="dxa"/>
            <w:shd w:val="clear" w:color="auto" w:fill="FAFAFA"/>
            <w:vAlign w:val="bottom"/>
          </w:tcPr>
          <w:p w14:paraId="4ECFBC89" w14:textId="20EF32B5" w:rsidR="00964585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2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157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516</w:t>
            </w:r>
          </w:p>
        </w:tc>
        <w:tc>
          <w:tcPr>
            <w:tcW w:w="990" w:type="dxa"/>
            <w:shd w:val="clear" w:color="auto" w:fill="FAFAFA"/>
            <w:vAlign w:val="bottom"/>
          </w:tcPr>
          <w:p w14:paraId="1280AA64" w14:textId="0C5080BC" w:rsidR="00964585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8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963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363</w:t>
            </w:r>
          </w:p>
        </w:tc>
        <w:tc>
          <w:tcPr>
            <w:tcW w:w="900" w:type="dxa"/>
            <w:shd w:val="clear" w:color="auto" w:fill="FAFAFA"/>
            <w:vAlign w:val="bottom"/>
          </w:tcPr>
          <w:p w14:paraId="6D1570E7" w14:textId="13E7D589" w:rsidR="00964585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1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630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200</w:t>
            </w:r>
          </w:p>
        </w:tc>
        <w:tc>
          <w:tcPr>
            <w:tcW w:w="1062" w:type="dxa"/>
            <w:shd w:val="clear" w:color="auto" w:fill="FAFAFA"/>
            <w:vAlign w:val="bottom"/>
          </w:tcPr>
          <w:p w14:paraId="6A993F0F" w14:textId="21B878CA" w:rsidR="00964585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12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751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079</w:t>
            </w:r>
          </w:p>
        </w:tc>
        <w:tc>
          <w:tcPr>
            <w:tcW w:w="1044" w:type="dxa"/>
            <w:shd w:val="clear" w:color="auto" w:fill="FAFAFA"/>
            <w:vAlign w:val="bottom"/>
          </w:tcPr>
          <w:p w14:paraId="14150715" w14:textId="1E4627CF" w:rsidR="00964585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11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909</w:t>
            </w:r>
            <w:r w:rsidR="004E73D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082</w:t>
            </w:r>
          </w:p>
        </w:tc>
      </w:tr>
      <w:tr w:rsidR="0072725C" w:rsidRPr="0033612C" w14:paraId="5035FB7A" w14:textId="77777777" w:rsidTr="00007E34">
        <w:tc>
          <w:tcPr>
            <w:tcW w:w="2943" w:type="dxa"/>
            <w:shd w:val="clear" w:color="auto" w:fill="auto"/>
          </w:tcPr>
          <w:p w14:paraId="7E626BBC" w14:textId="77777777" w:rsidR="0072725C" w:rsidRPr="0033612C" w:rsidRDefault="0072725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  <w:t>เงินกู้ยืมระยะยาวจาก</w:t>
            </w:r>
          </w:p>
          <w:p w14:paraId="13A732EE" w14:textId="4B5E2918" w:rsidR="0072725C" w:rsidRPr="0033612C" w:rsidRDefault="0072725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highlight w:val="yellow"/>
                <w:cs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  <w:t xml:space="preserve">   สถาบันการเงิน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0599DAB" w14:textId="618EBADB" w:rsidR="0072725C" w:rsidRPr="0033612C" w:rsidRDefault="00510672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9026E5B" w14:textId="73E58285" w:rsidR="0072725C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3</w:t>
            </w:r>
            <w:r w:rsidR="00510672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567</w:t>
            </w:r>
            <w:r w:rsidR="00510672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702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D506C9A" w14:textId="2085D208" w:rsidR="0072725C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13</w:t>
            </w:r>
            <w:r w:rsidR="00510672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369</w:t>
            </w:r>
            <w:r w:rsidR="00510672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481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1633E18" w14:textId="018C8046" w:rsidR="0072725C" w:rsidRPr="0033612C" w:rsidRDefault="00510672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751D2A4" w14:textId="02E94B75" w:rsidR="0072725C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16</w:t>
            </w:r>
            <w:r w:rsidR="00510672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937</w:t>
            </w:r>
            <w:r w:rsidR="00510672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183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90AD910" w14:textId="283B6B92" w:rsidR="0072725C" w:rsidRPr="0033612C" w:rsidRDefault="0033612C" w:rsidP="00E91D05">
            <w:pPr>
              <w:pStyle w:val="BlockText"/>
              <w:pBdr>
                <w:bottom w:val="none" w:sz="0" w:space="0" w:color="auto"/>
              </w:pBdr>
              <w:spacing w:line="240" w:lineRule="auto"/>
              <w:ind w:left="-4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16</w:t>
            </w:r>
            <w:r w:rsidR="00510672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860</w:t>
            </w:r>
            <w:r w:rsidR="00510672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762</w:t>
            </w:r>
          </w:p>
        </w:tc>
      </w:tr>
      <w:tr w:rsidR="00F928A9" w:rsidRPr="0033612C" w14:paraId="438B1413" w14:textId="77777777" w:rsidTr="00007E34">
        <w:tc>
          <w:tcPr>
            <w:tcW w:w="2943" w:type="dxa"/>
            <w:shd w:val="clear" w:color="auto" w:fill="auto"/>
          </w:tcPr>
          <w:p w14:paraId="4D62D53B" w14:textId="77777777" w:rsidR="00F928A9" w:rsidRPr="0033612C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รวมหนี้สินทางการเงินที่มี</w:t>
            </w:r>
          </w:p>
          <w:p w14:paraId="639B163E" w14:textId="77777777" w:rsidR="00F928A9" w:rsidRPr="0033612C" w:rsidRDefault="00F928A9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  </w:t>
            </w: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FB1323F" w14:textId="15D738C8" w:rsidR="00F928A9" w:rsidRPr="0033612C" w:rsidRDefault="00300840" w:rsidP="00E91D05">
            <w:pPr>
              <w:ind w:left="-43" w:right="-72"/>
              <w:jc w:val="right"/>
              <w:rPr>
                <w:rFonts w:cs="Browallia New"/>
                <w:color w:val="000000" w:themeColor="text1"/>
                <w:sz w:val="25"/>
                <w:szCs w:val="25"/>
              </w:rPr>
            </w:pP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BE1800A" w14:textId="5623F2E4" w:rsidR="00F928A9" w:rsidRPr="0033612C" w:rsidRDefault="0033612C" w:rsidP="00510672">
            <w:pPr>
              <w:ind w:right="-102"/>
              <w:jc w:val="right"/>
              <w:rPr>
                <w:rFonts w:cs="Browallia New"/>
                <w:color w:val="000000" w:themeColor="text1"/>
                <w:sz w:val="25"/>
                <w:szCs w:val="25"/>
              </w:rPr>
            </w:pP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163</w:t>
            </w:r>
            <w:r w:rsidR="00510672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749</w:t>
            </w:r>
            <w:r w:rsidR="00510672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987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4F9E1B6" w14:textId="68A2083D" w:rsidR="00F928A9" w:rsidRPr="0033612C" w:rsidRDefault="0033612C" w:rsidP="00510672">
            <w:pPr>
              <w:ind w:right="-108"/>
              <w:rPr>
                <w:rFonts w:cs="Browallia New"/>
                <w:color w:val="000000" w:themeColor="text1"/>
                <w:sz w:val="25"/>
                <w:szCs w:val="25"/>
              </w:rPr>
            </w:pP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22</w:t>
            </w:r>
            <w:r w:rsidR="00510672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332</w:t>
            </w:r>
            <w:r w:rsidR="00510672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844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154FA67" w14:textId="0811F9A4" w:rsidR="00F928A9" w:rsidRPr="0033612C" w:rsidRDefault="0033612C" w:rsidP="00E91D05">
            <w:pPr>
              <w:ind w:left="-43" w:right="-72"/>
              <w:jc w:val="right"/>
              <w:rPr>
                <w:rFonts w:cs="Browallia New"/>
                <w:color w:val="000000" w:themeColor="text1"/>
                <w:sz w:val="25"/>
                <w:szCs w:val="25"/>
              </w:rPr>
            </w:pP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1</w:t>
            </w:r>
            <w:r w:rsidR="004E73D4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630</w:t>
            </w:r>
            <w:r w:rsidR="004E73D4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200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41721DA" w14:textId="75CFD4CE" w:rsidR="00F928A9" w:rsidRPr="0033612C" w:rsidRDefault="0033612C" w:rsidP="00510672">
            <w:pPr>
              <w:ind w:right="-132"/>
              <w:rPr>
                <w:rFonts w:cs="Browallia New"/>
                <w:color w:val="000000" w:themeColor="text1"/>
                <w:sz w:val="25"/>
                <w:szCs w:val="25"/>
              </w:rPr>
            </w:pP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187</w:t>
            </w:r>
            <w:r w:rsidR="00510672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713</w:t>
            </w:r>
            <w:r w:rsidR="00510672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031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67A7945" w14:textId="33116120" w:rsidR="00F928A9" w:rsidRPr="0033612C" w:rsidRDefault="0033612C" w:rsidP="00510672">
            <w:pPr>
              <w:ind w:right="-168"/>
              <w:rPr>
                <w:rFonts w:cs="Browallia New"/>
                <w:color w:val="000000" w:themeColor="text1"/>
                <w:sz w:val="25"/>
                <w:szCs w:val="25"/>
              </w:rPr>
            </w:pP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186</w:t>
            </w:r>
            <w:r w:rsidR="00510672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794</w:t>
            </w:r>
            <w:r w:rsidR="00510672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613</w:t>
            </w:r>
          </w:p>
        </w:tc>
      </w:tr>
    </w:tbl>
    <w:p w14:paraId="73D846A5" w14:textId="77777777" w:rsidR="004974C6" w:rsidRPr="0033612C" w:rsidRDefault="004974C6" w:rsidP="007C4394">
      <w:pPr>
        <w:rPr>
          <w:rFonts w:cs="Browallia New"/>
          <w:szCs w:val="28"/>
        </w:rPr>
      </w:pPr>
      <w:r w:rsidRPr="0033612C">
        <w:rPr>
          <w:rFonts w:cs="Browallia New"/>
          <w:b/>
          <w:bCs/>
          <w:szCs w:val="28"/>
        </w:rPr>
        <w:br w:type="page"/>
      </w:r>
    </w:p>
    <w:p w14:paraId="569A8725" w14:textId="013F67F8" w:rsidR="007C4394" w:rsidRPr="0033612C" w:rsidRDefault="007C4394">
      <w:pPr>
        <w:rPr>
          <w:rFonts w:cs="Browallia New"/>
        </w:rPr>
      </w:pPr>
    </w:p>
    <w:tbl>
      <w:tblPr>
        <w:tblW w:w="9029" w:type="dxa"/>
        <w:tblLayout w:type="fixed"/>
        <w:tblLook w:val="04A0" w:firstRow="1" w:lastRow="0" w:firstColumn="1" w:lastColumn="0" w:noHBand="0" w:noVBand="1"/>
      </w:tblPr>
      <w:tblGrid>
        <w:gridCol w:w="3024"/>
        <w:gridCol w:w="981"/>
        <w:gridCol w:w="1037"/>
        <w:gridCol w:w="909"/>
        <w:gridCol w:w="972"/>
        <w:gridCol w:w="1062"/>
        <w:gridCol w:w="1044"/>
      </w:tblGrid>
      <w:tr w:rsidR="007C4394" w:rsidRPr="0033612C" w14:paraId="1EE0AB25" w14:textId="77777777" w:rsidTr="00E91D05">
        <w:tc>
          <w:tcPr>
            <w:tcW w:w="3024" w:type="dxa"/>
            <w:shd w:val="clear" w:color="auto" w:fill="auto"/>
            <w:vAlign w:val="bottom"/>
          </w:tcPr>
          <w:p w14:paraId="3A493B9B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</w:p>
          <w:p w14:paraId="26807836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วันครบกำหนดของหนี้สิน</w:t>
            </w:r>
          </w:p>
          <w:p w14:paraId="29906D5C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  </w:t>
            </w: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ทางการเงินที่มีสาระสำคัญ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C02FAD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เมื่อ</w:t>
            </w:r>
          </w:p>
          <w:p w14:paraId="7BF1BDBC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เรียกชำระ</w:t>
            </w:r>
          </w:p>
          <w:p w14:paraId="0408D6DA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บาท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271EEB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 xml:space="preserve">ภายใน </w:t>
            </w:r>
          </w:p>
          <w:p w14:paraId="11DA0048" w14:textId="61B56C7A" w:rsidR="007C4394" w:rsidRPr="0033612C" w:rsidRDefault="0033612C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>1</w:t>
            </w:r>
            <w:r w:rsidR="007C4394"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</w:t>
            </w:r>
            <w:r w:rsidR="007C4394"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ปี</w:t>
            </w:r>
          </w:p>
          <w:p w14:paraId="734974A3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บาท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0C910A" w14:textId="54B8170B" w:rsidR="007C4394" w:rsidRPr="0033612C" w:rsidRDefault="0033612C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>1</w:t>
            </w:r>
            <w:r w:rsidR="007C4394"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- </w:t>
            </w: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>5</w:t>
            </w:r>
            <w:r w:rsidR="007C4394"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</w:t>
            </w:r>
            <w:r w:rsidR="007C4394"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ปี</w:t>
            </w:r>
          </w:p>
          <w:p w14:paraId="51252857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บาท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89672D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 xml:space="preserve">มากกว่า </w:t>
            </w:r>
          </w:p>
          <w:p w14:paraId="4747ED75" w14:textId="2CFB337A" w:rsidR="007C4394" w:rsidRPr="0033612C" w:rsidRDefault="0033612C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>5</w:t>
            </w:r>
            <w:r w:rsidR="007C4394"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</w:t>
            </w:r>
            <w:r w:rsidR="007C4394"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ปี</w:t>
            </w:r>
          </w:p>
          <w:p w14:paraId="2D6D7F9E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บาท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C58945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รวม</w:t>
            </w:r>
          </w:p>
          <w:p w14:paraId="212FF0BD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บาท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333FE0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มูลค่าตามบัญชีหนี้สิน</w:t>
            </w:r>
          </w:p>
          <w:p w14:paraId="14265D94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บาท</w:t>
            </w:r>
          </w:p>
        </w:tc>
      </w:tr>
      <w:tr w:rsidR="007C4394" w:rsidRPr="0033612C" w14:paraId="3EE2EAFE" w14:textId="77777777" w:rsidTr="00463765">
        <w:tc>
          <w:tcPr>
            <w:tcW w:w="3024" w:type="dxa"/>
            <w:shd w:val="clear" w:color="auto" w:fill="auto"/>
          </w:tcPr>
          <w:p w14:paraId="2C125CA5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78F43E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EC13E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8855BE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4E3B48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450A27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A36192" w14:textId="77777777" w:rsidR="007C4394" w:rsidRPr="0033612C" w:rsidRDefault="007C4394" w:rsidP="003F610D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</w:tr>
      <w:tr w:rsidR="007C4394" w:rsidRPr="0033612C" w14:paraId="09BD1BB5" w14:textId="77777777" w:rsidTr="00463765">
        <w:tc>
          <w:tcPr>
            <w:tcW w:w="3024" w:type="dxa"/>
            <w:shd w:val="clear" w:color="auto" w:fill="auto"/>
          </w:tcPr>
          <w:p w14:paraId="225DDAA8" w14:textId="4C028FA9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 xml:space="preserve">ณ วันที่ </w:t>
            </w:r>
            <w:r w:rsidR="0033612C"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>31</w:t>
            </w: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</w:t>
            </w: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 xml:space="preserve">ธันวาคม พ.ศ. </w:t>
            </w:r>
            <w:r w:rsidR="0033612C"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>2565</w:t>
            </w:r>
          </w:p>
        </w:tc>
        <w:tc>
          <w:tcPr>
            <w:tcW w:w="981" w:type="dxa"/>
            <w:shd w:val="clear" w:color="auto" w:fill="auto"/>
            <w:vAlign w:val="bottom"/>
          </w:tcPr>
          <w:p w14:paraId="059A2458" w14:textId="77777777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0570F81F" w14:textId="77777777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14:paraId="59EB80EC" w14:textId="77777777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3ABDB866" w14:textId="77777777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1062" w:type="dxa"/>
            <w:shd w:val="clear" w:color="auto" w:fill="auto"/>
            <w:vAlign w:val="bottom"/>
          </w:tcPr>
          <w:p w14:paraId="1B57F2A7" w14:textId="77777777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  <w:tc>
          <w:tcPr>
            <w:tcW w:w="1044" w:type="dxa"/>
            <w:shd w:val="clear" w:color="auto" w:fill="auto"/>
            <w:vAlign w:val="bottom"/>
          </w:tcPr>
          <w:p w14:paraId="1804C318" w14:textId="77777777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</w:p>
        </w:tc>
      </w:tr>
      <w:tr w:rsidR="007C4394" w:rsidRPr="0033612C" w14:paraId="69C85316" w14:textId="77777777" w:rsidTr="00463765">
        <w:tc>
          <w:tcPr>
            <w:tcW w:w="3024" w:type="dxa"/>
            <w:shd w:val="clear" w:color="auto" w:fill="auto"/>
          </w:tcPr>
          <w:p w14:paraId="36DC93C5" w14:textId="0E80213D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-4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-4"/>
                <w:cs/>
                <w:lang w:val="en-GB"/>
              </w:rPr>
              <w:t>เงินกู้ยืมระยะสั้นจากสถาบันการเงิน</w:t>
            </w:r>
          </w:p>
        </w:tc>
        <w:tc>
          <w:tcPr>
            <w:tcW w:w="981" w:type="dxa"/>
            <w:shd w:val="clear" w:color="auto" w:fill="auto"/>
            <w:vAlign w:val="bottom"/>
          </w:tcPr>
          <w:p w14:paraId="471DBC11" w14:textId="6487EB56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5AC4A74C" w14:textId="1813EAFD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40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000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000</w:t>
            </w:r>
          </w:p>
        </w:tc>
        <w:tc>
          <w:tcPr>
            <w:tcW w:w="909" w:type="dxa"/>
            <w:shd w:val="clear" w:color="auto" w:fill="auto"/>
            <w:vAlign w:val="bottom"/>
          </w:tcPr>
          <w:p w14:paraId="4553079E" w14:textId="666B2CB9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D581FA7" w14:textId="389FA839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58C308AE" w14:textId="32A450F5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40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000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000</w:t>
            </w:r>
          </w:p>
        </w:tc>
        <w:tc>
          <w:tcPr>
            <w:tcW w:w="1044" w:type="dxa"/>
            <w:shd w:val="clear" w:color="auto" w:fill="auto"/>
            <w:vAlign w:val="bottom"/>
          </w:tcPr>
          <w:p w14:paraId="4D30F232" w14:textId="19061720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40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000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000</w:t>
            </w:r>
          </w:p>
        </w:tc>
      </w:tr>
      <w:tr w:rsidR="007C4394" w:rsidRPr="0033612C" w14:paraId="29ED8D52" w14:textId="77777777" w:rsidTr="00463765">
        <w:tc>
          <w:tcPr>
            <w:tcW w:w="3024" w:type="dxa"/>
            <w:shd w:val="clear" w:color="auto" w:fill="auto"/>
          </w:tcPr>
          <w:p w14:paraId="6419AAF6" w14:textId="77777777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  <w:t>เงินกู้ยืมระยะสั้นจาก</w:t>
            </w:r>
          </w:p>
          <w:p w14:paraId="37406BBB" w14:textId="47C0977A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  <w:t xml:space="preserve">   บุคคลที่เกี่ยวข้องกัน </w:t>
            </w:r>
          </w:p>
        </w:tc>
        <w:tc>
          <w:tcPr>
            <w:tcW w:w="981" w:type="dxa"/>
            <w:shd w:val="clear" w:color="auto" w:fill="auto"/>
            <w:vAlign w:val="bottom"/>
          </w:tcPr>
          <w:p w14:paraId="3D71BBDA" w14:textId="71674109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48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500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000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4F4068A5" w14:textId="4419F451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909" w:type="dxa"/>
            <w:shd w:val="clear" w:color="auto" w:fill="auto"/>
            <w:vAlign w:val="bottom"/>
          </w:tcPr>
          <w:p w14:paraId="74FB6299" w14:textId="32BE938E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B026D8F" w14:textId="542F770A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5731E907" w14:textId="508CA077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48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500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000</w:t>
            </w:r>
          </w:p>
        </w:tc>
        <w:tc>
          <w:tcPr>
            <w:tcW w:w="1044" w:type="dxa"/>
            <w:shd w:val="clear" w:color="auto" w:fill="auto"/>
            <w:vAlign w:val="bottom"/>
          </w:tcPr>
          <w:p w14:paraId="30C5A8E8" w14:textId="74794E8B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48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500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000</w:t>
            </w:r>
          </w:p>
        </w:tc>
      </w:tr>
      <w:tr w:rsidR="007C4394" w:rsidRPr="0033612C" w14:paraId="525446D7" w14:textId="77777777" w:rsidTr="00463765">
        <w:tc>
          <w:tcPr>
            <w:tcW w:w="3024" w:type="dxa"/>
            <w:shd w:val="clear" w:color="auto" w:fill="auto"/>
          </w:tcPr>
          <w:p w14:paraId="19534FBE" w14:textId="2E5E5EB0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</w:rPr>
              <w:t xml:space="preserve">เจ้าหนี้การค้า </w:t>
            </w:r>
          </w:p>
        </w:tc>
        <w:tc>
          <w:tcPr>
            <w:tcW w:w="981" w:type="dxa"/>
            <w:shd w:val="clear" w:color="auto" w:fill="auto"/>
            <w:vAlign w:val="bottom"/>
          </w:tcPr>
          <w:p w14:paraId="2C26F468" w14:textId="1846CBA6" w:rsidR="007C4394" w:rsidRPr="0033612C" w:rsidRDefault="00776ADF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037" w:type="dxa"/>
            <w:shd w:val="clear" w:color="auto" w:fill="auto"/>
            <w:vAlign w:val="bottom"/>
          </w:tcPr>
          <w:p w14:paraId="6D7AFF16" w14:textId="76169009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77</w:t>
            </w:r>
            <w:r w:rsidR="00776ADF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414</w:t>
            </w:r>
            <w:r w:rsidR="00776ADF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411</w:t>
            </w:r>
          </w:p>
        </w:tc>
        <w:tc>
          <w:tcPr>
            <w:tcW w:w="909" w:type="dxa"/>
            <w:shd w:val="clear" w:color="auto" w:fill="auto"/>
            <w:vAlign w:val="bottom"/>
          </w:tcPr>
          <w:p w14:paraId="2298EFDF" w14:textId="36DC033E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03701AC" w14:textId="3175396A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062" w:type="dxa"/>
            <w:shd w:val="clear" w:color="auto" w:fill="auto"/>
            <w:vAlign w:val="bottom"/>
          </w:tcPr>
          <w:p w14:paraId="3947FE26" w14:textId="2AD9F993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77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414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411</w:t>
            </w:r>
          </w:p>
        </w:tc>
        <w:tc>
          <w:tcPr>
            <w:tcW w:w="1044" w:type="dxa"/>
            <w:shd w:val="clear" w:color="auto" w:fill="auto"/>
            <w:vAlign w:val="bottom"/>
          </w:tcPr>
          <w:p w14:paraId="19EDC967" w14:textId="74A3F324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77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414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411</w:t>
            </w:r>
          </w:p>
        </w:tc>
      </w:tr>
      <w:tr w:rsidR="007C4394" w:rsidRPr="0033612C" w14:paraId="1E228DB1" w14:textId="77777777" w:rsidTr="00463765">
        <w:tc>
          <w:tcPr>
            <w:tcW w:w="3024" w:type="dxa"/>
            <w:shd w:val="clear" w:color="auto" w:fill="auto"/>
          </w:tcPr>
          <w:p w14:paraId="062E7875" w14:textId="57BEE738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  <w:t>หนี้สินตามสัญญาเช่า - สุทธิ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CFC585" w14:textId="51B930E6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D94ED1" w14:textId="662EA458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2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314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056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B1770D" w14:textId="5A872991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453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449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31005E" w14:textId="10690668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-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E7FD66" w14:textId="611CD4EE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2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767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505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F11795" w14:textId="2E8A548A" w:rsidR="007C4394" w:rsidRPr="0033612C" w:rsidRDefault="0033612C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-83" w:right="-72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2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684</w:t>
            </w:r>
            <w:r w:rsidR="007C4394"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,</w:t>
            </w:r>
            <w:r w:rsidRPr="0033612C"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lang w:val="en-GB"/>
              </w:rPr>
              <w:t>237</w:t>
            </w:r>
          </w:p>
        </w:tc>
      </w:tr>
      <w:tr w:rsidR="007C4394" w:rsidRPr="0033612C" w14:paraId="0FC593F0" w14:textId="77777777" w:rsidTr="00463765">
        <w:tc>
          <w:tcPr>
            <w:tcW w:w="3024" w:type="dxa"/>
            <w:shd w:val="clear" w:color="auto" w:fill="auto"/>
          </w:tcPr>
          <w:p w14:paraId="77228DBE" w14:textId="77777777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color w:val="000000" w:themeColor="text1"/>
                <w:spacing w:val="0"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รวมหนี้สินทางการเงินที่มี</w:t>
            </w:r>
          </w:p>
          <w:p w14:paraId="2A6D3EB5" w14:textId="03A4A258" w:rsidR="007C4394" w:rsidRPr="0033612C" w:rsidRDefault="007C4394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431" w:right="0"/>
              <w:jc w:val="left"/>
              <w:rPr>
                <w:rFonts w:ascii="Browallia New" w:cs="Browallia New"/>
                <w:b w:val="0"/>
                <w:bCs w:val="0"/>
                <w:color w:val="000000" w:themeColor="text1"/>
                <w:spacing w:val="0"/>
                <w:cs/>
                <w:lang w:val="en-GB"/>
              </w:rPr>
            </w:pPr>
            <w:r w:rsidRPr="0033612C">
              <w:rPr>
                <w:rFonts w:ascii="Browallia New" w:cs="Browallia New"/>
                <w:color w:val="000000" w:themeColor="text1"/>
                <w:spacing w:val="0"/>
                <w:lang w:val="en-GB"/>
              </w:rPr>
              <w:t xml:space="preserve">   </w:t>
            </w:r>
            <w:r w:rsidRPr="0033612C">
              <w:rPr>
                <w:rFonts w:ascii="Browallia New" w:cs="Browallia New"/>
                <w:color w:val="000000" w:themeColor="text1"/>
                <w:spacing w:val="0"/>
                <w:cs/>
                <w:lang w:val="en-GB"/>
              </w:rPr>
              <w:t>สาระสำคัญที่มิใช่อนุพันธ์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0B6538" w14:textId="44134345" w:rsidR="007C4394" w:rsidRPr="0033612C" w:rsidRDefault="0033612C" w:rsidP="007C4394">
            <w:pPr>
              <w:ind w:left="-83" w:right="-72"/>
              <w:jc w:val="right"/>
              <w:rPr>
                <w:rFonts w:cs="Browallia New"/>
                <w:color w:val="000000" w:themeColor="text1"/>
                <w:sz w:val="25"/>
                <w:szCs w:val="25"/>
              </w:rPr>
            </w:pP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48</w:t>
            </w:r>
            <w:r w:rsidR="00776ADF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500</w:t>
            </w:r>
            <w:r w:rsidR="00776ADF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000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36E96A" w14:textId="0E1DA258" w:rsidR="007C4394" w:rsidRPr="0033612C" w:rsidRDefault="0033612C" w:rsidP="007C4394">
            <w:pPr>
              <w:ind w:left="-83" w:right="-72"/>
              <w:jc w:val="right"/>
              <w:rPr>
                <w:rFonts w:cs="Browallia New"/>
                <w:color w:val="000000" w:themeColor="text1"/>
                <w:sz w:val="25"/>
                <w:szCs w:val="25"/>
              </w:rPr>
            </w:pP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119</w:t>
            </w:r>
            <w:r w:rsidR="00776ADF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728</w:t>
            </w:r>
            <w:r w:rsidR="00776ADF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467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A559B5" w14:textId="1DD67E72" w:rsidR="007C4394" w:rsidRPr="0033612C" w:rsidRDefault="0033612C" w:rsidP="007C4394">
            <w:pPr>
              <w:ind w:left="-83" w:right="-72"/>
              <w:jc w:val="right"/>
              <w:rPr>
                <w:rFonts w:cs="Browallia New"/>
                <w:color w:val="000000" w:themeColor="text1"/>
                <w:sz w:val="25"/>
                <w:szCs w:val="25"/>
              </w:rPr>
            </w:pP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453</w:t>
            </w:r>
            <w:r w:rsidR="007C4394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449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6F3232" w14:textId="37D91C07" w:rsidR="007C4394" w:rsidRPr="0033612C" w:rsidRDefault="007C4394" w:rsidP="007C4394">
            <w:pPr>
              <w:ind w:left="-83" w:right="-72"/>
              <w:jc w:val="right"/>
              <w:rPr>
                <w:rFonts w:cs="Browallia New"/>
                <w:color w:val="000000" w:themeColor="text1"/>
                <w:sz w:val="25"/>
                <w:szCs w:val="25"/>
              </w:rPr>
            </w:pP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E57FE8" w14:textId="2A9E3852" w:rsidR="007C4394" w:rsidRPr="0033612C" w:rsidRDefault="0033612C" w:rsidP="007C4394">
            <w:pPr>
              <w:ind w:left="-83" w:right="-72"/>
              <w:jc w:val="right"/>
              <w:rPr>
                <w:rFonts w:cs="Browallia New"/>
                <w:color w:val="000000" w:themeColor="text1"/>
                <w:sz w:val="25"/>
                <w:szCs w:val="25"/>
              </w:rPr>
            </w:pP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168</w:t>
            </w:r>
            <w:r w:rsidR="007C4394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681</w:t>
            </w:r>
            <w:r w:rsidR="007C4394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916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10B213" w14:textId="77777777" w:rsidR="007C4394" w:rsidRPr="0033612C" w:rsidRDefault="007C4394" w:rsidP="007C4394">
            <w:pPr>
              <w:ind w:right="-72"/>
              <w:jc w:val="right"/>
              <w:rPr>
                <w:rFonts w:cs="Browallia New"/>
                <w:color w:val="000000" w:themeColor="text1"/>
                <w:sz w:val="25"/>
                <w:szCs w:val="25"/>
              </w:rPr>
            </w:pPr>
          </w:p>
          <w:p w14:paraId="2A68C11F" w14:textId="3B050CEE" w:rsidR="007C4394" w:rsidRPr="0033612C" w:rsidRDefault="0033612C" w:rsidP="007C4394">
            <w:pPr>
              <w:ind w:left="-83" w:right="-72"/>
              <w:jc w:val="right"/>
              <w:rPr>
                <w:rFonts w:cs="Browallia New"/>
                <w:color w:val="000000" w:themeColor="text1"/>
                <w:sz w:val="25"/>
                <w:szCs w:val="25"/>
              </w:rPr>
            </w:pP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168</w:t>
            </w:r>
            <w:r w:rsidR="007C4394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598</w:t>
            </w:r>
            <w:r w:rsidR="007C4394" w:rsidRPr="0033612C">
              <w:rPr>
                <w:rFonts w:cs="Browallia New"/>
                <w:color w:val="000000" w:themeColor="text1"/>
                <w:sz w:val="25"/>
                <w:szCs w:val="25"/>
              </w:rPr>
              <w:t>,</w:t>
            </w:r>
            <w:r w:rsidRPr="0033612C">
              <w:rPr>
                <w:rFonts w:cs="Browallia New"/>
                <w:color w:val="000000" w:themeColor="text1"/>
                <w:sz w:val="25"/>
                <w:szCs w:val="25"/>
              </w:rPr>
              <w:t>648</w:t>
            </w:r>
          </w:p>
        </w:tc>
      </w:tr>
    </w:tbl>
    <w:p w14:paraId="78843A2E" w14:textId="03B8F38C" w:rsidR="007C4394" w:rsidRPr="0033612C" w:rsidRDefault="007C4394">
      <w:pPr>
        <w:rPr>
          <w:rFonts w:cs="Browallia New"/>
        </w:rPr>
      </w:pPr>
    </w:p>
    <w:p w14:paraId="4B5802AE" w14:textId="632DA7E7" w:rsidR="00D27E78" w:rsidRPr="0033612C" w:rsidRDefault="0033612C" w:rsidP="007C4394">
      <w:pPr>
        <w:ind w:left="540" w:hanging="540"/>
        <w:jc w:val="thaiDistribute"/>
        <w:rPr>
          <w:rFonts w:eastAsia="Times New Roman" w:cs="Browallia New"/>
          <w:b/>
          <w:bCs/>
          <w:color w:val="CF4A02"/>
          <w:szCs w:val="28"/>
        </w:rPr>
      </w:pPr>
      <w:r w:rsidRPr="0033612C">
        <w:rPr>
          <w:rFonts w:eastAsia="Times New Roman" w:cs="Browallia New"/>
          <w:b/>
          <w:bCs/>
          <w:color w:val="CF4A02"/>
          <w:szCs w:val="28"/>
        </w:rPr>
        <w:t>5</w:t>
      </w:r>
      <w:r w:rsidR="00D27E78" w:rsidRPr="0033612C">
        <w:rPr>
          <w:rFonts w:eastAsia="Times New Roman" w:cs="Browallia New"/>
          <w:b/>
          <w:bCs/>
          <w:color w:val="CF4A02"/>
          <w:szCs w:val="28"/>
          <w:cs/>
        </w:rPr>
        <w:t>.</w:t>
      </w:r>
      <w:r w:rsidRPr="0033612C">
        <w:rPr>
          <w:rFonts w:eastAsia="Times New Roman" w:cs="Browallia New"/>
          <w:b/>
          <w:bCs/>
          <w:color w:val="CF4A02"/>
          <w:szCs w:val="28"/>
        </w:rPr>
        <w:t>2</w:t>
      </w:r>
      <w:r w:rsidR="00D27E78" w:rsidRPr="0033612C">
        <w:rPr>
          <w:rFonts w:eastAsia="Times New Roman" w:cs="Browallia New"/>
          <w:b/>
          <w:bCs/>
          <w:color w:val="CF4A02"/>
          <w:szCs w:val="28"/>
        </w:rPr>
        <w:tab/>
      </w:r>
      <w:bookmarkStart w:id="34" w:name="_Toc86937186"/>
      <w:r w:rsidR="00D27E78" w:rsidRPr="0033612C">
        <w:rPr>
          <w:rFonts w:eastAsia="Times New Roman" w:cs="Browallia New"/>
          <w:b/>
          <w:bCs/>
          <w:color w:val="CF4A02"/>
          <w:szCs w:val="28"/>
          <w:cs/>
        </w:rPr>
        <w:t>การบริหารส่วนของเงินทุน</w:t>
      </w:r>
      <w:bookmarkEnd w:id="34"/>
    </w:p>
    <w:p w14:paraId="0A6BB4FD" w14:textId="77777777" w:rsidR="00D27E78" w:rsidRPr="0033612C" w:rsidRDefault="00D27E78" w:rsidP="007C4394">
      <w:pPr>
        <w:ind w:left="1080" w:hanging="540"/>
        <w:jc w:val="thaiDistribute"/>
        <w:rPr>
          <w:rFonts w:cs="Browallia New"/>
          <w:b/>
          <w:bCs/>
          <w:color w:val="CF4A02"/>
          <w:szCs w:val="28"/>
        </w:rPr>
      </w:pPr>
    </w:p>
    <w:p w14:paraId="610B1757" w14:textId="384883B2" w:rsidR="00D27E78" w:rsidRPr="0033612C" w:rsidRDefault="0033612C" w:rsidP="007C4394">
      <w:pPr>
        <w:ind w:left="1080" w:hanging="540"/>
        <w:jc w:val="thaiDistribute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</w:rPr>
        <w:t>5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>.</w:t>
      </w:r>
      <w:r w:rsidRPr="0033612C">
        <w:rPr>
          <w:rFonts w:cs="Browallia New"/>
          <w:b/>
          <w:bCs/>
          <w:color w:val="CF4A02"/>
          <w:szCs w:val="28"/>
        </w:rPr>
        <w:t>2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>.</w:t>
      </w:r>
      <w:r w:rsidRPr="0033612C">
        <w:rPr>
          <w:rFonts w:cs="Browallia New"/>
          <w:b/>
          <w:bCs/>
          <w:color w:val="CF4A02"/>
          <w:szCs w:val="28"/>
        </w:rPr>
        <w:t>1</w:t>
      </w:r>
      <w:r w:rsidR="00D27E78" w:rsidRPr="0033612C">
        <w:rPr>
          <w:rFonts w:cs="Browallia New"/>
          <w:b/>
          <w:bCs/>
          <w:color w:val="CF4A02"/>
          <w:szCs w:val="28"/>
          <w:cs/>
        </w:rPr>
        <w:tab/>
        <w:t>การบริหารความเสี่ยง</w:t>
      </w:r>
    </w:p>
    <w:p w14:paraId="018B3EC0" w14:textId="77777777" w:rsidR="00D27E78" w:rsidRPr="0033612C" w:rsidRDefault="00D27E78" w:rsidP="007C4394">
      <w:pPr>
        <w:ind w:left="1080"/>
        <w:jc w:val="thaiDistribute"/>
        <w:rPr>
          <w:rFonts w:cs="Browallia New"/>
          <w:color w:val="000000" w:themeColor="text1"/>
          <w:szCs w:val="28"/>
        </w:rPr>
      </w:pPr>
    </w:p>
    <w:p w14:paraId="43955910" w14:textId="77777777" w:rsidR="004F40D1" w:rsidRPr="0033612C" w:rsidRDefault="004F40D1" w:rsidP="007C4394">
      <w:pPr>
        <w:ind w:left="1080"/>
        <w:jc w:val="left"/>
        <w:rPr>
          <w:rFonts w:eastAsia="Arial" w:cs="Browallia New"/>
          <w:szCs w:val="28"/>
          <w:lang w:val="en-US" w:bidi="ar-SA"/>
        </w:rPr>
      </w:pPr>
      <w:r w:rsidRPr="0033612C">
        <w:rPr>
          <w:rFonts w:eastAsia="Arial" w:cs="Browallia New"/>
          <w:szCs w:val="28"/>
          <w:cs/>
          <w:lang w:val="en-US"/>
        </w:rPr>
        <w:t>ว้ตถุประสงค์ของการบริหารส่วนของทุน คือ</w:t>
      </w:r>
    </w:p>
    <w:p w14:paraId="5386830B" w14:textId="77777777" w:rsidR="004F40D1" w:rsidRPr="0033612C" w:rsidRDefault="004F40D1" w:rsidP="007C4394">
      <w:pPr>
        <w:ind w:left="1080"/>
        <w:jc w:val="left"/>
        <w:rPr>
          <w:rFonts w:eastAsia="Arial" w:cs="Browallia New"/>
          <w:szCs w:val="28"/>
          <w:lang w:val="en-US" w:bidi="ar-SA"/>
        </w:rPr>
      </w:pPr>
    </w:p>
    <w:p w14:paraId="6A5E1ABB" w14:textId="77777777" w:rsidR="004F40D1" w:rsidRPr="0033612C" w:rsidRDefault="004F40D1" w:rsidP="007C4394">
      <w:pPr>
        <w:numPr>
          <w:ilvl w:val="0"/>
          <w:numId w:val="22"/>
        </w:numPr>
        <w:ind w:left="1440"/>
        <w:contextualSpacing/>
        <w:jc w:val="thaiDistribute"/>
        <w:rPr>
          <w:rFonts w:eastAsia="Arial" w:cs="Browallia New"/>
          <w:szCs w:val="28"/>
          <w:lang w:val="en-US" w:bidi="ar-SA"/>
        </w:rPr>
      </w:pPr>
      <w:r w:rsidRPr="0033612C">
        <w:rPr>
          <w:rFonts w:eastAsia="Arial" w:cs="Browallia New"/>
          <w:spacing w:val="-6"/>
          <w:szCs w:val="28"/>
          <w:cs/>
        </w:rPr>
        <w:t>การ</w:t>
      </w:r>
      <w:r w:rsidRPr="0033612C">
        <w:rPr>
          <w:rFonts w:eastAsia="Arial" w:cs="Browallia New"/>
          <w:spacing w:val="-6"/>
          <w:szCs w:val="28"/>
          <w:cs/>
          <w:lang w:val="en-US"/>
        </w:rPr>
        <w:t>รักษาไว้ซึ่งการดำเนินงานต่อเนื่อง เพื่อที่จะสามารถก่อให้เกิดผลตอบแทนแก่ผู้ถือหุ้นและก่อให้เกิด</w:t>
      </w:r>
      <w:r w:rsidRPr="0033612C">
        <w:rPr>
          <w:rFonts w:eastAsia="Arial" w:cs="Browallia New"/>
          <w:szCs w:val="28"/>
          <w:cs/>
          <w:lang w:val="en-US"/>
        </w:rPr>
        <w:t>ประโยชน์แก่ผู้มีส่วนได้เสียอื่นๆ และ</w:t>
      </w:r>
    </w:p>
    <w:p w14:paraId="37345AB1" w14:textId="77777777" w:rsidR="004F40D1" w:rsidRPr="0033612C" w:rsidRDefault="004F40D1" w:rsidP="007C4394">
      <w:pPr>
        <w:numPr>
          <w:ilvl w:val="0"/>
          <w:numId w:val="22"/>
        </w:numPr>
        <w:ind w:left="1440"/>
        <w:contextualSpacing/>
        <w:jc w:val="thaiDistribute"/>
        <w:rPr>
          <w:rFonts w:eastAsia="Arial" w:cs="Browallia New"/>
          <w:szCs w:val="28"/>
          <w:lang w:val="en-US" w:bidi="ar-SA"/>
        </w:rPr>
      </w:pPr>
      <w:r w:rsidRPr="0033612C">
        <w:rPr>
          <w:rFonts w:eastAsia="Arial" w:cs="Browallia New"/>
          <w:szCs w:val="28"/>
          <w:cs/>
          <w:lang w:val="en-US"/>
        </w:rPr>
        <w:t>การรักษาโครงสร้างเงินทุนไว้ให้อยู่ในระดับที่ก่อให้เกิดประโยชน์สูงสุดเพื่อลดต้นทุนเงินทุน</w:t>
      </w:r>
    </w:p>
    <w:p w14:paraId="6E87FB36" w14:textId="77777777" w:rsidR="004F40D1" w:rsidRPr="0033612C" w:rsidRDefault="004F40D1" w:rsidP="00E91D05">
      <w:pPr>
        <w:ind w:left="1080"/>
        <w:contextualSpacing/>
        <w:jc w:val="thaiDistribute"/>
        <w:rPr>
          <w:rFonts w:eastAsia="Arial" w:cs="Browallia New"/>
          <w:szCs w:val="28"/>
          <w:lang w:val="en-US"/>
        </w:rPr>
      </w:pPr>
    </w:p>
    <w:p w14:paraId="71BD2852" w14:textId="1ED7DD1F" w:rsidR="004F40D1" w:rsidRPr="0033612C" w:rsidRDefault="004F40D1" w:rsidP="00E91D05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33612C">
        <w:rPr>
          <w:rFonts w:eastAsia="Arial" w:cs="Browallia New"/>
          <w:szCs w:val="28"/>
          <w:cs/>
          <w:lang w:val="en-US"/>
        </w:rPr>
        <w:t xml:space="preserve">การที่จะรักษาหรือปรับระดับโครงสร้างของเงินทุนนั้น </w:t>
      </w:r>
      <w:r w:rsidR="009D02F0" w:rsidRPr="0033612C">
        <w:rPr>
          <w:rFonts w:eastAsia="Arial" w:cs="Browallia New"/>
          <w:szCs w:val="28"/>
          <w:cs/>
          <w:lang w:val="en-US"/>
        </w:rPr>
        <w:t>บริษัท</w:t>
      </w:r>
      <w:r w:rsidRPr="0033612C">
        <w:rPr>
          <w:rFonts w:eastAsia="Arial" w:cs="Browallia New"/>
          <w:szCs w:val="28"/>
          <w:cs/>
          <w:lang w:val="en-US"/>
        </w:rPr>
        <w:t>อาจต้องปรับจำนวนเงินปันผลจ่าย ปรับการคืนทุนให้แก่ผู้ถือหุ้น ออกหุ้นใหม่ หรือขายสินทรัพย์เพื่อลดภาระหนี้สิน</w:t>
      </w:r>
    </w:p>
    <w:p w14:paraId="00C0CC9A" w14:textId="77777777" w:rsidR="004F40D1" w:rsidRPr="0033612C" w:rsidRDefault="004F40D1" w:rsidP="00E91D05">
      <w:pPr>
        <w:ind w:left="1080" w:right="-5"/>
        <w:jc w:val="thaiDistribute"/>
        <w:rPr>
          <w:rFonts w:eastAsia="Arial" w:cs="Browallia New"/>
          <w:szCs w:val="28"/>
          <w:lang w:val="en-US"/>
        </w:rPr>
      </w:pPr>
    </w:p>
    <w:p w14:paraId="7F75D854" w14:textId="044F3899" w:rsidR="004F40D1" w:rsidRPr="0033612C" w:rsidRDefault="004F40D1" w:rsidP="00E91D05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33612C">
        <w:rPr>
          <w:rFonts w:eastAsia="Arial" w:cs="Browallia New"/>
          <w:szCs w:val="28"/>
          <w:cs/>
          <w:lang w:val="en-US"/>
        </w:rPr>
        <w:t xml:space="preserve">เช่นเดียวกับกิจการอื่นในอุตสาหกรรมเดียวกัน </w:t>
      </w:r>
      <w:r w:rsidR="009D02F0" w:rsidRPr="0033612C">
        <w:rPr>
          <w:rFonts w:eastAsia="Arial" w:cs="Browallia New"/>
          <w:szCs w:val="28"/>
          <w:cs/>
          <w:lang w:val="en-US"/>
        </w:rPr>
        <w:t>บริษัท</w:t>
      </w:r>
      <w:r w:rsidRPr="0033612C">
        <w:rPr>
          <w:rFonts w:eastAsia="Arial" w:cs="Browallia New"/>
          <w:szCs w:val="28"/>
          <w:cs/>
          <w:lang w:val="en-US"/>
        </w:rPr>
        <w:t xml:space="preserve">พิจารณาระดับเงินทุนอย่างสม่ำเสมอจากอัตราส่วนหนี้สินต่อทุน </w:t>
      </w:r>
      <w:r w:rsidRPr="0033612C">
        <w:rPr>
          <w:rFonts w:cs="Browallia New"/>
          <w:szCs w:val="28"/>
          <w:cs/>
        </w:rPr>
        <w:t xml:space="preserve">โดย ณ วันที่ </w:t>
      </w:r>
      <w:r w:rsidR="0033612C" w:rsidRPr="0033612C">
        <w:rPr>
          <w:rFonts w:cs="Browallia New"/>
          <w:szCs w:val="28"/>
        </w:rPr>
        <w:t>31</w:t>
      </w:r>
      <w:r w:rsidRPr="0033612C">
        <w:rPr>
          <w:rFonts w:cs="Browallia New"/>
          <w:szCs w:val="28"/>
          <w:cs/>
        </w:rPr>
        <w:t xml:space="preserve"> ธันวาคม </w:t>
      </w:r>
      <w:r w:rsidR="009D02F0" w:rsidRPr="0033612C">
        <w:rPr>
          <w:rFonts w:cs="Browallia New"/>
          <w:szCs w:val="28"/>
          <w:cs/>
        </w:rPr>
        <w:t>บริษัท</w:t>
      </w:r>
      <w:r w:rsidRPr="0033612C">
        <w:rPr>
          <w:rFonts w:cs="Browallia New"/>
          <w:szCs w:val="28"/>
          <w:cs/>
        </w:rPr>
        <w:t>มีอัตราส่วนหนี้สินต่อทุน ดังนี้</w:t>
      </w:r>
    </w:p>
    <w:p w14:paraId="66F90B0C" w14:textId="77777777" w:rsidR="004F40D1" w:rsidRPr="0033612C" w:rsidRDefault="004F40D1" w:rsidP="00E91D05">
      <w:pPr>
        <w:ind w:left="1080"/>
        <w:rPr>
          <w:rFonts w:cs="Browallia New"/>
          <w:szCs w:val="28"/>
          <w:cs/>
        </w:rPr>
      </w:pPr>
    </w:p>
    <w:tbl>
      <w:tblPr>
        <w:tblStyle w:val="TableGridLight1"/>
        <w:tblW w:w="8028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1440"/>
        <w:gridCol w:w="1440"/>
      </w:tblGrid>
      <w:tr w:rsidR="004F40D1" w:rsidRPr="0033612C" w14:paraId="64180DEF" w14:textId="77777777" w:rsidTr="007C4394">
        <w:tc>
          <w:tcPr>
            <w:tcW w:w="5148" w:type="dxa"/>
          </w:tcPr>
          <w:p w14:paraId="4982D605" w14:textId="77777777" w:rsidR="004F40D1" w:rsidRPr="0033612C" w:rsidRDefault="004F40D1" w:rsidP="007C4394">
            <w:pPr>
              <w:rPr>
                <w:rFonts w:cs="Browallia New"/>
                <w:szCs w:val="28"/>
                <w:cs/>
              </w:rPr>
            </w:pPr>
            <w:bookmarkStart w:id="35" w:name="_Hlk45234752"/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3B595E66" w14:textId="75B3A75D" w:rsidR="004F40D1" w:rsidRPr="0033612C" w:rsidRDefault="004F40D1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cs="Browallia New"/>
                <w:b w:val="0"/>
                <w:bCs w:val="0"/>
                <w:spacing w:val="0"/>
                <w:sz w:val="28"/>
                <w:szCs w:val="28"/>
                <w:cs/>
              </w:rPr>
            </w:pPr>
            <w:r w:rsidRPr="0033612C">
              <w:rPr>
                <w:rFonts w:ascii="Browallia New" w:cs="Browallia New"/>
                <w:spacing w:val="0"/>
                <w:sz w:val="28"/>
                <w:szCs w:val="28"/>
                <w:cs/>
              </w:rPr>
              <w:t xml:space="preserve">พ.ศ. </w:t>
            </w:r>
            <w:r w:rsidR="0033612C" w:rsidRPr="0033612C">
              <w:rPr>
                <w:rFonts w:ascii="Browallia New" w:cs="Browallia New"/>
                <w:spacing w:val="0"/>
                <w:sz w:val="28"/>
                <w:szCs w:val="28"/>
                <w:lang w:val="en-GB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6E874E10" w14:textId="184A739C" w:rsidR="004F40D1" w:rsidRPr="0033612C" w:rsidRDefault="004F40D1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cs="Browallia New"/>
                <w:b w:val="0"/>
                <w:bCs w:val="0"/>
                <w:spacing w:val="0"/>
                <w:sz w:val="28"/>
                <w:szCs w:val="28"/>
                <w:cs/>
              </w:rPr>
            </w:pPr>
            <w:r w:rsidRPr="0033612C">
              <w:rPr>
                <w:rFonts w:ascii="Browallia New" w:cs="Browallia New"/>
                <w:spacing w:val="0"/>
                <w:sz w:val="28"/>
                <w:szCs w:val="28"/>
                <w:cs/>
              </w:rPr>
              <w:t xml:space="preserve">พ.ศ. </w:t>
            </w:r>
            <w:r w:rsidR="0033612C" w:rsidRPr="0033612C">
              <w:rPr>
                <w:rFonts w:ascii="Browallia New" w:cs="Browallia New"/>
                <w:spacing w:val="0"/>
                <w:sz w:val="28"/>
                <w:szCs w:val="28"/>
                <w:lang w:val="en-GB"/>
              </w:rPr>
              <w:t>2565</w:t>
            </w:r>
          </w:p>
        </w:tc>
      </w:tr>
      <w:tr w:rsidR="00AB21CB" w:rsidRPr="0033612C" w14:paraId="50ADF93B" w14:textId="77777777" w:rsidTr="007C4394">
        <w:tc>
          <w:tcPr>
            <w:tcW w:w="5148" w:type="dxa"/>
          </w:tcPr>
          <w:p w14:paraId="568D0431" w14:textId="77777777" w:rsidR="00AB21CB" w:rsidRPr="0033612C" w:rsidRDefault="00AB21CB" w:rsidP="007C4394">
            <w:pPr>
              <w:rPr>
                <w:rFonts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AE6AEED" w14:textId="3C3E8AFF" w:rsidR="00AB21CB" w:rsidRPr="0033612C" w:rsidRDefault="00AB21CB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cs="Browallia New"/>
                <w:spacing w:val="0"/>
                <w:sz w:val="28"/>
                <w:szCs w:val="28"/>
                <w:cs/>
              </w:rPr>
            </w:pPr>
            <w:r w:rsidRPr="0033612C">
              <w:rPr>
                <w:rFonts w:ascii="Browallia New" w:cs="Browallia New"/>
                <w:spacing w:val="0"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ED1C636" w14:textId="46673087" w:rsidR="00AB21CB" w:rsidRPr="0033612C" w:rsidRDefault="00AB21CB" w:rsidP="007C4394">
            <w:pPr>
              <w:pStyle w:val="BlockText"/>
              <w:pBdr>
                <w:bottom w:val="none" w:sz="0" w:space="0" w:color="auto"/>
              </w:pBdr>
              <w:spacing w:line="240" w:lineRule="auto"/>
              <w:ind w:left="0" w:right="-72"/>
              <w:rPr>
                <w:rFonts w:ascii="Browallia New" w:cs="Browallia New"/>
                <w:spacing w:val="0"/>
                <w:sz w:val="28"/>
                <w:szCs w:val="28"/>
                <w:cs/>
              </w:rPr>
            </w:pPr>
            <w:r w:rsidRPr="0033612C">
              <w:rPr>
                <w:rFonts w:ascii="Browallia New" w:cs="Browallia New"/>
                <w:spacing w:val="0"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4974C6" w:rsidRPr="0033612C" w14:paraId="05E59DE4" w14:textId="77777777" w:rsidTr="007C4394">
        <w:tc>
          <w:tcPr>
            <w:tcW w:w="5148" w:type="dxa"/>
          </w:tcPr>
          <w:p w14:paraId="7ED884F0" w14:textId="77777777" w:rsidR="004974C6" w:rsidRPr="0033612C" w:rsidRDefault="004974C6" w:rsidP="007C4394">
            <w:pPr>
              <w:rPr>
                <w:rFonts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5370EE63" w14:textId="77777777" w:rsidR="004974C6" w:rsidRPr="0033612C" w:rsidRDefault="004974C6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E7627E7" w14:textId="77777777" w:rsidR="004974C6" w:rsidRPr="0033612C" w:rsidRDefault="004974C6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</w:p>
        </w:tc>
      </w:tr>
      <w:tr w:rsidR="00754F52" w:rsidRPr="0033612C" w14:paraId="395F6DF6" w14:textId="77777777" w:rsidTr="007C4394">
        <w:tc>
          <w:tcPr>
            <w:tcW w:w="5148" w:type="dxa"/>
          </w:tcPr>
          <w:p w14:paraId="09DB6B03" w14:textId="77777777" w:rsidR="00754F52" w:rsidRPr="0033612C" w:rsidRDefault="00754F52" w:rsidP="007C4394">
            <w:pPr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หนี้สินสุทธิ</w:t>
            </w:r>
          </w:p>
        </w:tc>
        <w:tc>
          <w:tcPr>
            <w:tcW w:w="1440" w:type="dxa"/>
            <w:shd w:val="clear" w:color="auto" w:fill="FAFAFA"/>
          </w:tcPr>
          <w:p w14:paraId="41A4F5C2" w14:textId="32C6EB4B" w:rsidR="00754F5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122</w:t>
            </w:r>
            <w:r w:rsidR="004E73D4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920</w:t>
            </w:r>
            <w:r w:rsidR="004E73D4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844</w:t>
            </w:r>
          </w:p>
        </w:tc>
        <w:tc>
          <w:tcPr>
            <w:tcW w:w="1440" w:type="dxa"/>
          </w:tcPr>
          <w:p w14:paraId="7074D8A2" w14:textId="14D3DC93" w:rsidR="00754F5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91</w:t>
            </w:r>
            <w:r w:rsidR="00754F5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184</w:t>
            </w:r>
            <w:r w:rsidR="00754F5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237</w:t>
            </w:r>
          </w:p>
        </w:tc>
      </w:tr>
      <w:tr w:rsidR="00754F52" w:rsidRPr="0033612C" w14:paraId="0F9EB374" w14:textId="77777777" w:rsidTr="007C4394">
        <w:tc>
          <w:tcPr>
            <w:tcW w:w="5148" w:type="dxa"/>
          </w:tcPr>
          <w:p w14:paraId="2E49A339" w14:textId="20FCD04F" w:rsidR="00754F52" w:rsidRPr="0033612C" w:rsidRDefault="00754F52" w:rsidP="007C4394">
            <w:pPr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 xml:space="preserve">ส่วนของเจ้าของ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6E29BB16" w14:textId="1B229B08" w:rsidR="00754F52" w:rsidRPr="0033612C" w:rsidRDefault="0033612C" w:rsidP="00F30BE2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79</w:t>
            </w:r>
            <w:r w:rsidR="006C4CFF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231</w:t>
            </w:r>
            <w:r w:rsidR="006C4CFF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409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98033F0" w14:textId="6DF4FF20" w:rsidR="00754F52" w:rsidRPr="0033612C" w:rsidRDefault="0033612C" w:rsidP="00F30BE2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28</w:t>
            </w:r>
            <w:r w:rsidR="00754F5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362</w:t>
            </w:r>
            <w:r w:rsidR="00754F5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725</w:t>
            </w:r>
          </w:p>
        </w:tc>
      </w:tr>
      <w:tr w:rsidR="00754F52" w:rsidRPr="0033612C" w14:paraId="4DA54714" w14:textId="77777777" w:rsidTr="007C4394">
        <w:tc>
          <w:tcPr>
            <w:tcW w:w="5148" w:type="dxa"/>
          </w:tcPr>
          <w:p w14:paraId="565717F8" w14:textId="77777777" w:rsidR="00754F52" w:rsidRPr="0033612C" w:rsidRDefault="00754F52" w:rsidP="007C4394">
            <w:pPr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อัตราส่วนหนี้สินต่อทุน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63F7316" w14:textId="56428268" w:rsidR="00754F52" w:rsidRPr="0033612C" w:rsidRDefault="004E73D4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 xml:space="preserve">ร้อยละ </w:t>
            </w:r>
            <w:r w:rsidR="0033612C" w:rsidRPr="0033612C">
              <w:rPr>
                <w:rFonts w:cs="Browallia New"/>
                <w:szCs w:val="28"/>
              </w:rP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B2F05B6" w14:textId="2CA2EAFA" w:rsidR="00754F52" w:rsidRPr="0033612C" w:rsidRDefault="00754F52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 xml:space="preserve">ร้อยละ </w:t>
            </w:r>
            <w:r w:rsidR="0033612C" w:rsidRPr="0033612C">
              <w:rPr>
                <w:rFonts w:cs="Browallia New"/>
                <w:szCs w:val="28"/>
              </w:rPr>
              <w:t>321</w:t>
            </w:r>
          </w:p>
        </w:tc>
      </w:tr>
      <w:bookmarkEnd w:id="35"/>
    </w:tbl>
    <w:p w14:paraId="78E0924A" w14:textId="77777777" w:rsidR="004F40D1" w:rsidRPr="0033612C" w:rsidRDefault="004F40D1" w:rsidP="007C4394">
      <w:pPr>
        <w:ind w:left="1080" w:right="-5"/>
        <w:jc w:val="thaiDistribute"/>
        <w:rPr>
          <w:rFonts w:eastAsia="Arial" w:cs="Browallia New"/>
          <w:szCs w:val="28"/>
          <w:lang w:val="en-US"/>
        </w:rPr>
      </w:pPr>
    </w:p>
    <w:p w14:paraId="7AE7F68C" w14:textId="77D77E17" w:rsidR="004A559C" w:rsidRPr="0033612C" w:rsidRDefault="004E73D4" w:rsidP="007C4394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33612C">
        <w:rPr>
          <w:rFonts w:eastAsia="Arial" w:cs="Browallia New"/>
          <w:szCs w:val="28"/>
          <w:cs/>
          <w:lang w:val="en-US"/>
        </w:rPr>
        <w:t xml:space="preserve">อัตราส่วนหนี้สินต่อทุนลดลงจากร้อยละ </w:t>
      </w:r>
      <w:r w:rsidR="0033612C" w:rsidRPr="0033612C">
        <w:rPr>
          <w:rFonts w:eastAsia="Arial" w:cs="Browallia New"/>
          <w:szCs w:val="28"/>
        </w:rPr>
        <w:t>321</w:t>
      </w:r>
      <w:r w:rsidRPr="0033612C">
        <w:rPr>
          <w:rFonts w:eastAsia="Arial" w:cs="Browallia New"/>
          <w:szCs w:val="28"/>
          <w:cs/>
          <w:lang w:val="en-US"/>
        </w:rPr>
        <w:t xml:space="preserve"> มาที่ร้อยละ </w:t>
      </w:r>
      <w:r w:rsidR="0033612C" w:rsidRPr="0033612C">
        <w:rPr>
          <w:rFonts w:eastAsia="Arial" w:cs="Browallia New"/>
          <w:szCs w:val="28"/>
        </w:rPr>
        <w:t>155</w:t>
      </w:r>
      <w:r w:rsidRPr="0033612C">
        <w:rPr>
          <w:rFonts w:eastAsia="Arial" w:cs="Browallia New"/>
          <w:szCs w:val="28"/>
          <w:cs/>
          <w:lang w:val="en-US"/>
        </w:rPr>
        <w:t xml:space="preserve"> เนื่องจากบริษัทมีการเพิ่มทุน</w:t>
      </w:r>
      <w:r w:rsidR="00C261EF" w:rsidRPr="0033612C">
        <w:rPr>
          <w:rFonts w:eastAsia="Arial" w:cs="Browallia New"/>
          <w:szCs w:val="28"/>
          <w:cs/>
          <w:lang w:val="en-US"/>
        </w:rPr>
        <w:t>ระหว่างปี</w:t>
      </w:r>
    </w:p>
    <w:p w14:paraId="0CF3BE46" w14:textId="57E88CC0" w:rsidR="00FD7DBC" w:rsidRPr="0033612C" w:rsidRDefault="00FD7DBC" w:rsidP="000950C7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33612C">
        <w:rPr>
          <w:rFonts w:eastAsia="Arial" w:cs="Browallia New"/>
          <w:szCs w:val="28"/>
          <w:lang w:val="en-US"/>
        </w:rPr>
        <w:br w:type="page"/>
      </w:r>
    </w:p>
    <w:p w14:paraId="0F6C900C" w14:textId="77777777" w:rsidR="009D51BB" w:rsidRPr="0033612C" w:rsidRDefault="009D51BB" w:rsidP="007C4394">
      <w:pPr>
        <w:ind w:left="1080" w:right="-5"/>
        <w:jc w:val="thaiDistribute"/>
        <w:rPr>
          <w:rFonts w:eastAsia="Arial" w:cs="Browallia New"/>
          <w:szCs w:val="28"/>
          <w:lang w:val="en-US"/>
        </w:rPr>
      </w:pPr>
    </w:p>
    <w:p w14:paraId="200F8736" w14:textId="5DC7DD1C" w:rsidR="009D51BB" w:rsidRPr="0033612C" w:rsidRDefault="009D51BB" w:rsidP="009D51BB">
      <w:pPr>
        <w:ind w:left="1080" w:right="-5"/>
        <w:jc w:val="thaiDistribute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  <w:cs/>
        </w:rPr>
        <w:t>การคงไว้ซึ่งอัตราส่วนตามสัญญาเงินกู้</w:t>
      </w:r>
    </w:p>
    <w:p w14:paraId="577A596E" w14:textId="77777777" w:rsidR="008A533B" w:rsidRPr="0033612C" w:rsidRDefault="008A533B" w:rsidP="009D51BB">
      <w:pPr>
        <w:ind w:left="1080" w:right="-5"/>
        <w:jc w:val="thaiDistribute"/>
        <w:rPr>
          <w:rFonts w:cs="Browallia New"/>
          <w:b/>
          <w:bCs/>
          <w:color w:val="CF4A02"/>
          <w:szCs w:val="28"/>
        </w:rPr>
      </w:pPr>
    </w:p>
    <w:p w14:paraId="30DF82FE" w14:textId="218CB69F" w:rsidR="000D16CF" w:rsidRPr="0033612C" w:rsidRDefault="008A533B" w:rsidP="008A533B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33612C">
        <w:rPr>
          <w:rFonts w:eastAsia="Arial" w:cs="Browallia New"/>
          <w:szCs w:val="28"/>
          <w:cs/>
        </w:rPr>
        <w:t>บริษัทมีสัญญาเงินก</w:t>
      </w:r>
      <w:r w:rsidR="00662A93" w:rsidRPr="0033612C">
        <w:rPr>
          <w:rFonts w:eastAsia="Arial" w:cs="Browallia New"/>
          <w:szCs w:val="28"/>
          <w:cs/>
        </w:rPr>
        <w:t>ู้</w:t>
      </w:r>
      <w:r w:rsidRPr="0033612C">
        <w:rPr>
          <w:rFonts w:eastAsia="Arial" w:cs="Browallia New"/>
          <w:szCs w:val="28"/>
          <w:cs/>
        </w:rPr>
        <w:t>ยืมระยะยาวที่มีเงื่อนไขที่ต้องคง</w:t>
      </w:r>
      <w:r w:rsidRPr="0033612C">
        <w:rPr>
          <w:rFonts w:cs="Browallia New"/>
          <w:szCs w:val="28"/>
          <w:cs/>
        </w:rPr>
        <w:t>ไว้ซึ่งอัตราส่วนตามสัญญาเงินกู้ โดย</w:t>
      </w:r>
      <w:r w:rsidR="009D51BB" w:rsidRPr="0033612C">
        <w:rPr>
          <w:rFonts w:eastAsia="Arial" w:cs="Browallia New"/>
          <w:szCs w:val="28"/>
          <w:cs/>
          <w:lang w:val="en-US"/>
        </w:rPr>
        <w:t>ภายใต้เงื่อนไขของ</w:t>
      </w:r>
      <w:r w:rsidRPr="0033612C">
        <w:rPr>
          <w:rFonts w:eastAsia="Arial" w:cs="Browallia New"/>
          <w:szCs w:val="28"/>
          <w:cs/>
          <w:lang w:val="en-US"/>
        </w:rPr>
        <w:t>สัญญาเงินกู้ดังกล่าว</w:t>
      </w:r>
      <w:r w:rsidR="009D51BB" w:rsidRPr="0033612C">
        <w:rPr>
          <w:rFonts w:eastAsia="Arial" w:cs="Browallia New"/>
          <w:szCs w:val="28"/>
          <w:cs/>
          <w:lang w:val="en-US"/>
        </w:rPr>
        <w:t xml:space="preserve"> </w:t>
      </w:r>
      <w:r w:rsidR="00F30BE2" w:rsidRPr="0033612C">
        <w:rPr>
          <w:rFonts w:eastAsia="Arial" w:cs="Browallia New"/>
          <w:szCs w:val="28"/>
          <w:cs/>
          <w:lang w:val="en-US"/>
        </w:rPr>
        <w:t>บริษัท</w:t>
      </w:r>
      <w:r w:rsidR="009D51BB" w:rsidRPr="0033612C">
        <w:rPr>
          <w:rFonts w:eastAsia="Arial" w:cs="Browallia New"/>
          <w:szCs w:val="28"/>
          <w:cs/>
          <w:lang w:val="en-US"/>
        </w:rPr>
        <w:t>จะต้อง</w:t>
      </w:r>
      <w:r w:rsidRPr="0033612C">
        <w:rPr>
          <w:rFonts w:eastAsia="Arial" w:cs="Browallia New"/>
          <w:szCs w:val="28"/>
          <w:cs/>
          <w:lang w:val="en-US"/>
        </w:rPr>
        <w:t>ใช้</w:t>
      </w:r>
      <w:r w:rsidR="009D51BB" w:rsidRPr="0033612C">
        <w:rPr>
          <w:rFonts w:eastAsia="Arial" w:cs="Browallia New"/>
          <w:szCs w:val="28"/>
          <w:cs/>
          <w:lang w:val="en-US"/>
        </w:rPr>
        <w:t>อัตราส่วนทางการเงิน</w:t>
      </w:r>
      <w:r w:rsidRPr="0033612C">
        <w:rPr>
          <w:rFonts w:eastAsia="Arial" w:cs="Browallia New"/>
          <w:szCs w:val="28"/>
          <w:cs/>
          <w:lang w:val="en-US"/>
        </w:rPr>
        <w:t>ที่</w:t>
      </w:r>
      <w:r w:rsidR="000D16CF" w:rsidRPr="0033612C">
        <w:rPr>
          <w:rFonts w:eastAsia="Arial" w:cs="Browallia New"/>
          <w:szCs w:val="28"/>
          <w:cs/>
          <w:lang w:val="en-US"/>
        </w:rPr>
        <w:t>การคำนวณ</w:t>
      </w:r>
      <w:r w:rsidRPr="0033612C">
        <w:rPr>
          <w:rFonts w:eastAsia="Arial" w:cs="Browallia New"/>
          <w:szCs w:val="28"/>
          <w:cs/>
          <w:lang w:val="en-US"/>
        </w:rPr>
        <w:t>อัตราส่วนนั้นเป็นไปตามหลักของ</w:t>
      </w:r>
      <w:r w:rsidR="000D16CF" w:rsidRPr="0033612C">
        <w:rPr>
          <w:rFonts w:eastAsia="Arial" w:cs="Browallia New"/>
          <w:szCs w:val="28"/>
          <w:cs/>
          <w:lang w:val="en-US"/>
        </w:rPr>
        <w:t>สถาบันทางการเงิน โดยบริษัทจะต้องคงไว้ซึ่งอัตราส่วนทางการเงิน ดังนี้</w:t>
      </w:r>
    </w:p>
    <w:p w14:paraId="2E46C443" w14:textId="77777777" w:rsidR="005659F5" w:rsidRPr="0033612C" w:rsidRDefault="005659F5" w:rsidP="008A533B">
      <w:pPr>
        <w:ind w:left="1080" w:right="-5"/>
        <w:jc w:val="thaiDistribute"/>
        <w:rPr>
          <w:rFonts w:eastAsia="Arial" w:cs="Browallia New"/>
          <w:szCs w:val="28"/>
        </w:rPr>
      </w:pPr>
    </w:p>
    <w:p w14:paraId="66DDC2E2" w14:textId="25313C18" w:rsidR="009D51BB" w:rsidRPr="0033612C" w:rsidRDefault="009D51BB" w:rsidP="000950C7">
      <w:pPr>
        <w:pStyle w:val="ListParagraph"/>
        <w:numPr>
          <w:ilvl w:val="0"/>
          <w:numId w:val="32"/>
        </w:numPr>
        <w:spacing w:after="0" w:line="240" w:lineRule="auto"/>
        <w:ind w:left="1440"/>
        <w:jc w:val="thaiDistribute"/>
        <w:rPr>
          <w:rFonts w:ascii="Browallia New" w:eastAsia="Arial" w:hAnsi="Browallia New" w:cs="Browallia New"/>
          <w:sz w:val="28"/>
        </w:rPr>
      </w:pPr>
      <w:r w:rsidRPr="0033612C">
        <w:rPr>
          <w:rFonts w:ascii="Browallia New" w:eastAsia="Arial" w:hAnsi="Browallia New" w:cs="Browallia New"/>
          <w:sz w:val="28"/>
          <w:cs/>
        </w:rPr>
        <w:t xml:space="preserve">อัตราส่วนหนี้สินต่อทุนที่ไม่เกินร้อยละ </w:t>
      </w:r>
      <w:r w:rsidR="0033612C" w:rsidRPr="0033612C">
        <w:rPr>
          <w:rFonts w:ascii="Browallia New" w:eastAsia="Arial" w:hAnsi="Browallia New" w:cs="Browallia New"/>
          <w:sz w:val="28"/>
          <w:lang w:val="en-GB"/>
        </w:rPr>
        <w:t>200</w:t>
      </w:r>
      <w:r w:rsidRPr="0033612C">
        <w:rPr>
          <w:rFonts w:ascii="Browallia New" w:eastAsia="Arial" w:hAnsi="Browallia New" w:cs="Browallia New"/>
          <w:sz w:val="28"/>
          <w:cs/>
        </w:rPr>
        <w:t xml:space="preserve"> และ</w:t>
      </w:r>
    </w:p>
    <w:p w14:paraId="648A5202" w14:textId="30BF93D9" w:rsidR="009D51BB" w:rsidRPr="0033612C" w:rsidRDefault="00F30BE2" w:rsidP="000950C7">
      <w:pPr>
        <w:pStyle w:val="ListParagraph"/>
        <w:numPr>
          <w:ilvl w:val="0"/>
          <w:numId w:val="32"/>
        </w:numPr>
        <w:spacing w:after="0" w:line="240" w:lineRule="auto"/>
        <w:ind w:left="1440"/>
        <w:jc w:val="thaiDistribute"/>
        <w:rPr>
          <w:rFonts w:ascii="Browallia New" w:eastAsia="Arial" w:hAnsi="Browallia New" w:cs="Browallia New"/>
          <w:sz w:val="28"/>
        </w:rPr>
      </w:pPr>
      <w:r w:rsidRPr="0033612C">
        <w:rPr>
          <w:rFonts w:ascii="Browallia New" w:eastAsia="Arial" w:hAnsi="Browallia New" w:cs="Browallia New"/>
          <w:sz w:val="28"/>
          <w:cs/>
        </w:rPr>
        <w:t>อัตราส่วนความสามารถในการชำระหนี้ ไม่ต่ำกว่าร้อยละ</w:t>
      </w:r>
      <w:r w:rsidR="00800B2B" w:rsidRPr="0033612C">
        <w:rPr>
          <w:rFonts w:ascii="Browallia New" w:eastAsia="Arial" w:hAnsi="Browallia New" w:cs="Browallia New"/>
          <w:sz w:val="28"/>
        </w:rPr>
        <w:t xml:space="preserve"> </w:t>
      </w:r>
      <w:r w:rsidR="0033612C" w:rsidRPr="0033612C">
        <w:rPr>
          <w:rFonts w:ascii="Browallia New" w:eastAsia="Arial" w:hAnsi="Browallia New" w:cs="Browallia New"/>
          <w:sz w:val="28"/>
          <w:lang w:val="en-GB"/>
        </w:rPr>
        <w:t>120</w:t>
      </w:r>
    </w:p>
    <w:p w14:paraId="54CDA600" w14:textId="77777777" w:rsidR="000D16CF" w:rsidRPr="00DF51BC" w:rsidRDefault="000D16CF" w:rsidP="00DF51BC">
      <w:pPr>
        <w:ind w:left="1080" w:right="-5"/>
        <w:jc w:val="thaiDistribute"/>
        <w:rPr>
          <w:rFonts w:eastAsia="Arial" w:cs="Browallia New"/>
          <w:szCs w:val="28"/>
        </w:rPr>
      </w:pPr>
    </w:p>
    <w:p w14:paraId="186F3533" w14:textId="25C215AD" w:rsidR="0041662F" w:rsidRPr="0033612C" w:rsidRDefault="00F30BE2" w:rsidP="0041662F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33612C">
        <w:rPr>
          <w:rFonts w:eastAsia="Arial" w:cs="Browallia New"/>
          <w:szCs w:val="28"/>
          <w:cs/>
          <w:lang w:val="en-US"/>
        </w:rPr>
        <w:t xml:space="preserve">บริษัทไม่สามารถคงไว้ซึ่งอัตราส่วนหนี้สินต่อทุนตลอดรอบระยะเวลารายงาน ทั้งนี้ ณ วันที่ </w:t>
      </w:r>
      <w:r w:rsidR="0033612C" w:rsidRPr="0033612C">
        <w:rPr>
          <w:rFonts w:eastAsia="Arial" w:cs="Browallia New"/>
          <w:szCs w:val="28"/>
        </w:rPr>
        <w:t>31</w:t>
      </w:r>
      <w:r w:rsidRPr="0033612C">
        <w:rPr>
          <w:rFonts w:eastAsia="Arial" w:cs="Browallia New"/>
          <w:szCs w:val="28"/>
          <w:lang w:val="en-US"/>
        </w:rPr>
        <w:t xml:space="preserve"> </w:t>
      </w:r>
      <w:r w:rsidRPr="0033612C">
        <w:rPr>
          <w:rFonts w:eastAsia="Arial" w:cs="Browallia New"/>
          <w:szCs w:val="28"/>
          <w:cs/>
          <w:lang w:val="en-US"/>
        </w:rPr>
        <w:t xml:space="preserve">ธันวาคม พ.ศ. </w:t>
      </w:r>
      <w:r w:rsidR="0033612C" w:rsidRPr="0033612C">
        <w:rPr>
          <w:rFonts w:eastAsia="Arial" w:cs="Browallia New"/>
          <w:szCs w:val="28"/>
        </w:rPr>
        <w:t>2566</w:t>
      </w:r>
      <w:r w:rsidRPr="0033612C">
        <w:rPr>
          <w:rFonts w:eastAsia="Arial" w:cs="Browallia New"/>
          <w:szCs w:val="28"/>
          <w:lang w:val="en-US"/>
        </w:rPr>
        <w:t xml:space="preserve"> </w:t>
      </w:r>
      <w:r w:rsidRPr="0033612C">
        <w:rPr>
          <w:rFonts w:eastAsia="Arial" w:cs="Browallia New"/>
          <w:szCs w:val="28"/>
          <w:cs/>
          <w:lang w:val="en-US"/>
        </w:rPr>
        <w:t xml:space="preserve">อัตราส่วนหนี้สินต่อทุนเท่ากับร้อยละ </w:t>
      </w:r>
      <w:r w:rsidR="0033612C" w:rsidRPr="0033612C">
        <w:rPr>
          <w:rFonts w:eastAsia="Arial" w:cs="Browallia New"/>
          <w:szCs w:val="28"/>
        </w:rPr>
        <w:t>282</w:t>
      </w:r>
      <w:r w:rsidRPr="0033612C">
        <w:rPr>
          <w:rFonts w:eastAsia="Arial" w:cs="Browallia New"/>
          <w:szCs w:val="28"/>
          <w:lang w:val="en-US"/>
        </w:rPr>
        <w:t xml:space="preserve"> (</w:t>
      </w:r>
      <w:r w:rsidRPr="0033612C">
        <w:rPr>
          <w:rFonts w:eastAsia="Arial" w:cs="Browallia New"/>
          <w:szCs w:val="28"/>
          <w:cs/>
          <w:lang w:val="en-US"/>
        </w:rPr>
        <w:t xml:space="preserve">พ.ศ. </w:t>
      </w:r>
      <w:r w:rsidR="0033612C" w:rsidRPr="0033612C">
        <w:rPr>
          <w:rFonts w:eastAsia="Arial" w:cs="Browallia New"/>
          <w:szCs w:val="28"/>
        </w:rPr>
        <w:t>2565</w:t>
      </w:r>
      <w:r w:rsidRPr="0033612C">
        <w:rPr>
          <w:rFonts w:eastAsia="Arial" w:cs="Browallia New"/>
          <w:szCs w:val="28"/>
          <w:lang w:val="en-US"/>
        </w:rPr>
        <w:t xml:space="preserve"> : </w:t>
      </w:r>
      <w:r w:rsidRPr="0033612C">
        <w:rPr>
          <w:rFonts w:eastAsia="Arial" w:cs="Browallia New"/>
          <w:szCs w:val="28"/>
          <w:cs/>
          <w:lang w:val="en-US"/>
        </w:rPr>
        <w:t xml:space="preserve">ร้อยละ </w:t>
      </w:r>
      <w:r w:rsidR="0033612C" w:rsidRPr="0033612C">
        <w:rPr>
          <w:rFonts w:eastAsia="Arial" w:cs="Browallia New"/>
          <w:szCs w:val="28"/>
        </w:rPr>
        <w:t>885</w:t>
      </w:r>
      <w:r w:rsidRPr="0033612C">
        <w:rPr>
          <w:rFonts w:eastAsia="Arial" w:cs="Browallia New"/>
          <w:szCs w:val="28"/>
          <w:lang w:val="en-US"/>
        </w:rPr>
        <w:t xml:space="preserve">) </w:t>
      </w:r>
      <w:r w:rsidRPr="0033612C">
        <w:rPr>
          <w:rFonts w:eastAsia="Arial" w:cs="Browallia New"/>
          <w:szCs w:val="28"/>
          <w:cs/>
          <w:lang w:val="en-US"/>
        </w:rPr>
        <w:t xml:space="preserve">อัตราส่วนความสามารถในการชำระหนี้เท่ากับร้อยละ </w:t>
      </w:r>
      <w:r w:rsidR="0033612C" w:rsidRPr="0033612C">
        <w:rPr>
          <w:rFonts w:eastAsia="Arial" w:cs="Browallia New"/>
          <w:szCs w:val="28"/>
        </w:rPr>
        <w:t>740</w:t>
      </w:r>
      <w:r w:rsidRPr="0033612C">
        <w:rPr>
          <w:rFonts w:eastAsia="Arial" w:cs="Browallia New"/>
          <w:szCs w:val="28"/>
          <w:lang w:val="en-US"/>
        </w:rPr>
        <w:t xml:space="preserve"> (</w:t>
      </w:r>
      <w:r w:rsidRPr="0033612C">
        <w:rPr>
          <w:rFonts w:eastAsia="Arial" w:cs="Browallia New"/>
          <w:szCs w:val="28"/>
          <w:cs/>
          <w:lang w:val="en-US"/>
        </w:rPr>
        <w:t xml:space="preserve">พ.ศ. </w:t>
      </w:r>
      <w:r w:rsidR="0033612C" w:rsidRPr="0033612C">
        <w:rPr>
          <w:rFonts w:eastAsia="Arial" w:cs="Browallia New"/>
          <w:szCs w:val="28"/>
        </w:rPr>
        <w:t>2565</w:t>
      </w:r>
      <w:r w:rsidRPr="0033612C">
        <w:rPr>
          <w:rFonts w:eastAsia="Arial" w:cs="Browallia New"/>
          <w:szCs w:val="28"/>
          <w:lang w:val="en-US"/>
        </w:rPr>
        <w:t xml:space="preserve"> : </w:t>
      </w:r>
      <w:r w:rsidRPr="0033612C">
        <w:rPr>
          <w:rFonts w:eastAsia="Arial" w:cs="Browallia New"/>
          <w:szCs w:val="28"/>
          <w:cs/>
          <w:lang w:val="en-US"/>
        </w:rPr>
        <w:t xml:space="preserve">ร้อยละ </w:t>
      </w:r>
      <w:r w:rsidR="0033612C" w:rsidRPr="0033612C">
        <w:rPr>
          <w:rFonts w:eastAsia="Arial" w:cs="Browallia New"/>
          <w:szCs w:val="28"/>
        </w:rPr>
        <w:t>799</w:t>
      </w:r>
      <w:r w:rsidRPr="0033612C">
        <w:rPr>
          <w:rFonts w:eastAsia="Arial" w:cs="Browallia New"/>
          <w:szCs w:val="28"/>
          <w:lang w:val="en-US"/>
        </w:rPr>
        <w:t>)</w:t>
      </w:r>
      <w:r w:rsidR="00C977B3" w:rsidRPr="0033612C">
        <w:rPr>
          <w:rFonts w:eastAsia="Arial" w:cs="Browallia New"/>
          <w:szCs w:val="28"/>
          <w:cs/>
          <w:lang w:val="en-US"/>
        </w:rPr>
        <w:t xml:space="preserve"> บริษัทได้รับหนังสือผ่อนผันจาก</w:t>
      </w:r>
      <w:r w:rsidR="002E73E5" w:rsidRPr="0033612C">
        <w:rPr>
          <w:rFonts w:eastAsia="Arial" w:cs="Browallia New"/>
          <w:szCs w:val="28"/>
          <w:cs/>
          <w:lang w:val="en-US"/>
        </w:rPr>
        <w:t>สถาบันการเงิน</w:t>
      </w:r>
      <w:r w:rsidR="00C977B3" w:rsidRPr="0033612C">
        <w:rPr>
          <w:rFonts w:eastAsia="Arial" w:cs="Browallia New"/>
          <w:szCs w:val="28"/>
          <w:cs/>
          <w:lang w:val="en-US"/>
        </w:rPr>
        <w:t xml:space="preserve"> ลงวันที่ </w:t>
      </w:r>
      <w:r w:rsidR="0033612C" w:rsidRPr="0033612C">
        <w:rPr>
          <w:rFonts w:eastAsia="Arial" w:cs="Browallia New"/>
          <w:szCs w:val="28"/>
        </w:rPr>
        <w:t>15</w:t>
      </w:r>
      <w:r w:rsidR="00C977B3" w:rsidRPr="0033612C">
        <w:rPr>
          <w:rFonts w:eastAsia="Arial" w:cs="Browallia New"/>
          <w:szCs w:val="28"/>
        </w:rPr>
        <w:t xml:space="preserve"> </w:t>
      </w:r>
      <w:r w:rsidR="00C977B3" w:rsidRPr="0033612C">
        <w:rPr>
          <w:rFonts w:eastAsia="Arial" w:cs="Browallia New"/>
          <w:szCs w:val="28"/>
          <w:cs/>
        </w:rPr>
        <w:t>ธันวา</w:t>
      </w:r>
      <w:r w:rsidR="00987E1F" w:rsidRPr="0033612C">
        <w:rPr>
          <w:rFonts w:eastAsia="Arial" w:cs="Browallia New"/>
          <w:szCs w:val="28"/>
          <w:cs/>
        </w:rPr>
        <w:t xml:space="preserve">คม พ.ศ. </w:t>
      </w:r>
      <w:r w:rsidR="0033612C" w:rsidRPr="0033612C">
        <w:rPr>
          <w:rFonts w:eastAsia="Arial" w:cs="Browallia New"/>
          <w:szCs w:val="28"/>
        </w:rPr>
        <w:t>2566</w:t>
      </w:r>
      <w:r w:rsidR="00987E1F" w:rsidRPr="0033612C">
        <w:rPr>
          <w:rFonts w:eastAsia="Arial" w:cs="Browallia New"/>
          <w:szCs w:val="28"/>
        </w:rPr>
        <w:t xml:space="preserve"> </w:t>
      </w:r>
      <w:r w:rsidR="00C977B3" w:rsidRPr="0033612C">
        <w:rPr>
          <w:rFonts w:eastAsia="Arial" w:cs="Browallia New"/>
          <w:szCs w:val="28"/>
          <w:cs/>
          <w:lang w:val="en-US"/>
        </w:rPr>
        <w:t>โดย</w:t>
      </w:r>
      <w:r w:rsidR="002E73E5" w:rsidRPr="0033612C">
        <w:rPr>
          <w:rFonts w:eastAsia="Arial" w:cs="Browallia New"/>
          <w:szCs w:val="28"/>
          <w:cs/>
          <w:lang w:val="en-US"/>
        </w:rPr>
        <w:t>สถาบันการเงิน</w:t>
      </w:r>
      <w:r w:rsidR="00C977B3" w:rsidRPr="0033612C">
        <w:rPr>
          <w:rFonts w:eastAsia="Arial" w:cs="Browallia New"/>
          <w:szCs w:val="28"/>
          <w:cs/>
          <w:lang w:val="en-US"/>
        </w:rPr>
        <w:t>ได้อนุโลมการบังคับใช้เงื่อนไขข้อกำหนดให้ดำรงอัตราส่วนหนี้สินต่อทุนตามสัญญาเงินกู้ยืมดังกล่าว</w:t>
      </w:r>
    </w:p>
    <w:p w14:paraId="4C233F53" w14:textId="77777777" w:rsidR="0041662F" w:rsidRPr="0033612C" w:rsidRDefault="0041662F" w:rsidP="0041662F">
      <w:pPr>
        <w:ind w:left="1080" w:right="-5"/>
        <w:jc w:val="thaiDistribute"/>
        <w:rPr>
          <w:rFonts w:eastAsia="Arial" w:cs="Browallia New"/>
          <w:szCs w:val="28"/>
          <w:lang w:val="en-US"/>
        </w:rPr>
      </w:pPr>
    </w:p>
    <w:p w14:paraId="55AA110A" w14:textId="7D58A0F1" w:rsidR="00322662" w:rsidRPr="0033612C" w:rsidRDefault="00322662" w:rsidP="0041662F">
      <w:pPr>
        <w:ind w:left="1080" w:right="-5"/>
        <w:jc w:val="thaiDistribute"/>
        <w:rPr>
          <w:rFonts w:eastAsia="Arial" w:cs="Browallia New"/>
          <w:szCs w:val="28"/>
          <w:lang w:val="en-US"/>
        </w:rPr>
      </w:pPr>
      <w:r w:rsidRPr="0033612C">
        <w:rPr>
          <w:rFonts w:eastAsia="Arial" w:cs="Browallia New"/>
          <w:szCs w:val="28"/>
          <w:cs/>
          <w:lang w:val="en-US"/>
        </w:rPr>
        <w:t>อัตราส่วนหนี้สินต่อทุนที่คำนวณโดยบริษัทจะแตกต่างจากอัตราส่วนหนี้สินต่อทุนที่คำนวณตามหลักการของสถาบันทางการเงิน</w:t>
      </w:r>
      <w:r w:rsidRPr="0033612C">
        <w:rPr>
          <w:rFonts w:eastAsia="Arial" w:cs="Browallia New"/>
          <w:szCs w:val="28"/>
          <w:lang w:val="en-US"/>
        </w:rPr>
        <w:t xml:space="preserve"> </w:t>
      </w:r>
      <w:r w:rsidRPr="0033612C">
        <w:rPr>
          <w:rFonts w:eastAsia="Arial" w:cs="Browallia New"/>
          <w:szCs w:val="28"/>
          <w:cs/>
          <w:lang w:val="en-US"/>
        </w:rPr>
        <w:t>เนื่องจากจำนวนหนี้สินที่นำมาใช้ในการคำนวณอัตราส่วนทางการเงินมีความแตกต่างกัน</w:t>
      </w:r>
    </w:p>
    <w:p w14:paraId="1C7538DA" w14:textId="77777777" w:rsidR="007C4394" w:rsidRPr="0033612C" w:rsidRDefault="007C4394" w:rsidP="007C4394">
      <w:pPr>
        <w:ind w:right="-5"/>
        <w:jc w:val="thaiDistribute"/>
        <w:rPr>
          <w:rFonts w:eastAsia="Arial" w:cs="Browallia New"/>
          <w:szCs w:val="28"/>
          <w:lang w:val="en-US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FA3CFB" w:rsidRPr="0033612C" w14:paraId="5304E6D9" w14:textId="77777777" w:rsidTr="00123940">
        <w:trPr>
          <w:trHeight w:val="389"/>
        </w:trPr>
        <w:tc>
          <w:tcPr>
            <w:tcW w:w="9043" w:type="dxa"/>
            <w:shd w:val="clear" w:color="auto" w:fill="FFA543"/>
          </w:tcPr>
          <w:p w14:paraId="539695FD" w14:textId="4E89B74D" w:rsidR="00FA3CFB" w:rsidRPr="0033612C" w:rsidRDefault="0033612C" w:rsidP="007C4394">
            <w:pPr>
              <w:keepNext/>
              <w:tabs>
                <w:tab w:val="left" w:pos="540"/>
              </w:tabs>
              <w:jc w:val="left"/>
              <w:outlineLvl w:val="0"/>
              <w:rPr>
                <w:rFonts w:eastAsia="BrowalliaUPC" w:cs="Browallia New"/>
                <w:b/>
                <w:bCs/>
                <w:color w:val="FFFFFF"/>
                <w:kern w:val="28"/>
                <w:szCs w:val="28"/>
              </w:rPr>
            </w:pPr>
            <w:bookmarkStart w:id="36" w:name="_Toc48681839"/>
            <w:r w:rsidRPr="0033612C">
              <w:rPr>
                <w:rFonts w:eastAsia="BrowalliaUPC" w:cs="Browallia New"/>
                <w:b/>
                <w:bCs/>
                <w:color w:val="FFFFFF"/>
                <w:kern w:val="28"/>
                <w:szCs w:val="28"/>
              </w:rPr>
              <w:t>6</w:t>
            </w:r>
            <w:r w:rsidR="00FA3CFB" w:rsidRPr="0033612C">
              <w:rPr>
                <w:rFonts w:eastAsia="BrowalliaUPC" w:cs="Browallia New"/>
                <w:b/>
                <w:bCs/>
                <w:color w:val="FFFFFF"/>
                <w:kern w:val="28"/>
                <w:szCs w:val="28"/>
              </w:rPr>
              <w:tab/>
            </w:r>
            <w:r w:rsidR="00FA3CFB" w:rsidRPr="0033612C">
              <w:rPr>
                <w:rFonts w:eastAsia="BrowalliaUPC" w:cs="Browallia New"/>
                <w:b/>
                <w:bCs/>
                <w:color w:val="FFFFFF"/>
                <w:kern w:val="28"/>
                <w:szCs w:val="28"/>
                <w:cs/>
              </w:rPr>
              <w:t>มูลค่ายุติธรรม</w:t>
            </w:r>
            <w:bookmarkEnd w:id="36"/>
            <w:r w:rsidR="00FA3CFB" w:rsidRPr="0033612C">
              <w:rPr>
                <w:rFonts w:eastAsia="BrowalliaUPC" w:cs="Browallia New"/>
                <w:b/>
                <w:bCs/>
                <w:color w:val="FFFFFF"/>
                <w:kern w:val="28"/>
                <w:szCs w:val="28"/>
                <w:cs/>
              </w:rPr>
              <w:t xml:space="preserve"> </w:t>
            </w:r>
          </w:p>
        </w:tc>
      </w:tr>
    </w:tbl>
    <w:p w14:paraId="7E18E7CC" w14:textId="2397480A" w:rsidR="00FA3CFB" w:rsidRPr="0033612C" w:rsidRDefault="00FA3CFB" w:rsidP="007C4394">
      <w:pPr>
        <w:jc w:val="thaiDistribute"/>
        <w:rPr>
          <w:rFonts w:eastAsia="Arial Unicode MS" w:cs="Browallia New"/>
          <w:szCs w:val="28"/>
        </w:rPr>
      </w:pPr>
    </w:p>
    <w:p w14:paraId="523F811C" w14:textId="77777777" w:rsidR="005B5AD9" w:rsidRPr="0033612C" w:rsidRDefault="005B5AD9" w:rsidP="007C4394">
      <w:pPr>
        <w:jc w:val="thaiDistribute"/>
        <w:rPr>
          <w:rFonts w:eastAsia="Arial Unicode MS" w:cs="Browallia New"/>
          <w:color w:val="000000"/>
          <w:szCs w:val="28"/>
          <w:lang w:val="en-US" w:bidi="ar-SA"/>
        </w:rPr>
      </w:pPr>
      <w:r w:rsidRPr="0033612C">
        <w:rPr>
          <w:rFonts w:eastAsia="Arial Unicode MS" w:cs="Browallia New"/>
          <w:color w:val="000000"/>
          <w:szCs w:val="28"/>
          <w:cs/>
          <w:lang w:val="en-US"/>
        </w:rPr>
        <w:t>มูลค่ายุติธรรมแบ่งออกเป็นลำดับชั้นตามข้อมูลที่ใช้ดังนี้</w:t>
      </w:r>
    </w:p>
    <w:p w14:paraId="6948F54C" w14:textId="77777777" w:rsidR="005B5AD9" w:rsidRPr="0033612C" w:rsidRDefault="005B5AD9" w:rsidP="007C4394">
      <w:pPr>
        <w:jc w:val="thaiDistribute"/>
        <w:rPr>
          <w:rFonts w:eastAsia="Arial Unicode MS" w:cs="Browallia New"/>
          <w:szCs w:val="28"/>
        </w:rPr>
      </w:pPr>
    </w:p>
    <w:p w14:paraId="2EF7548E" w14:textId="0C114F68" w:rsidR="005B5AD9" w:rsidRPr="0033612C" w:rsidRDefault="005B5AD9" w:rsidP="007C4394">
      <w:pPr>
        <w:tabs>
          <w:tab w:val="left" w:pos="1080"/>
        </w:tabs>
        <w:ind w:left="1260" w:hanging="1260"/>
        <w:jc w:val="thaiDistribute"/>
        <w:rPr>
          <w:rFonts w:eastAsia="Arial Unicode MS" w:cs="Browallia New"/>
          <w:color w:val="000000"/>
          <w:spacing w:val="-4"/>
          <w:szCs w:val="28"/>
          <w:lang w:val="en-US" w:bidi="ar-SA"/>
        </w:rPr>
      </w:pPr>
      <w:r w:rsidRPr="0033612C">
        <w:rPr>
          <w:rFonts w:eastAsia="Arial Unicode MS" w:cs="Browallia New"/>
          <w:color w:val="000000"/>
          <w:szCs w:val="28"/>
          <w:cs/>
          <w:lang w:val="en-US"/>
        </w:rPr>
        <w:t xml:space="preserve">ข้อมูลระดับ </w:t>
      </w:r>
      <w:r w:rsidR="0033612C" w:rsidRPr="0033612C">
        <w:rPr>
          <w:rFonts w:eastAsia="Arial Unicode MS" w:cs="Browallia New"/>
          <w:color w:val="000000"/>
          <w:szCs w:val="28"/>
          <w:lang w:bidi="ar-SA"/>
        </w:rPr>
        <w:t>1</w:t>
      </w:r>
      <w:r w:rsidRPr="0033612C">
        <w:rPr>
          <w:rFonts w:eastAsia="Arial Unicode MS" w:cs="Browallia New"/>
          <w:color w:val="000000"/>
          <w:szCs w:val="28"/>
          <w:lang w:val="en-US" w:bidi="ar-SA"/>
        </w:rPr>
        <w:tab/>
        <w:t>:</w:t>
      </w:r>
      <w:r w:rsidRPr="0033612C">
        <w:rPr>
          <w:rFonts w:eastAsia="Arial Unicode MS" w:cs="Browallia New"/>
          <w:color w:val="000000"/>
          <w:szCs w:val="28"/>
          <w:lang w:val="en-US" w:bidi="ar-SA"/>
        </w:rPr>
        <w:tab/>
      </w:r>
      <w:r w:rsidRPr="0033612C">
        <w:rPr>
          <w:rFonts w:eastAsia="Arial Unicode MS" w:cs="Browallia New"/>
          <w:color w:val="000000"/>
          <w:spacing w:val="-4"/>
          <w:szCs w:val="28"/>
          <w:cs/>
          <w:lang w:val="en-US"/>
        </w:rPr>
        <w:t>มูลค่ายุติธรรมของเครื่องมือทางการเงินอ้างอิงจาก ราคาเสนอซื้อปัจจุบัน ที่อ้างอิงจาก ตลาดหลักทรัพย์แห่งประเทศไทย</w:t>
      </w:r>
    </w:p>
    <w:p w14:paraId="61738D4C" w14:textId="5BCE8755" w:rsidR="005B5AD9" w:rsidRPr="0033612C" w:rsidRDefault="005B5AD9" w:rsidP="007C4394">
      <w:pPr>
        <w:tabs>
          <w:tab w:val="left" w:pos="1080"/>
        </w:tabs>
        <w:ind w:left="1260" w:hanging="1260"/>
        <w:jc w:val="thaiDistribute"/>
        <w:rPr>
          <w:rFonts w:eastAsia="Arial Unicode MS" w:cs="Browallia New"/>
          <w:color w:val="000000"/>
          <w:szCs w:val="28"/>
          <w:lang w:val="en-US" w:bidi="ar-SA"/>
        </w:rPr>
      </w:pPr>
      <w:r w:rsidRPr="0033612C">
        <w:rPr>
          <w:rFonts w:eastAsia="Arial Unicode MS" w:cs="Browallia New"/>
          <w:color w:val="000000"/>
          <w:szCs w:val="28"/>
          <w:cs/>
          <w:lang w:val="en-US"/>
        </w:rPr>
        <w:t xml:space="preserve">ข้อมูลระดับ </w:t>
      </w:r>
      <w:r w:rsidR="0033612C" w:rsidRPr="0033612C">
        <w:rPr>
          <w:rFonts w:eastAsia="Arial Unicode MS" w:cs="Browallia New"/>
          <w:color w:val="000000"/>
          <w:szCs w:val="28"/>
          <w:lang w:bidi="ar-SA"/>
        </w:rPr>
        <w:t>2</w:t>
      </w:r>
      <w:r w:rsidRPr="0033612C">
        <w:rPr>
          <w:rFonts w:eastAsia="Arial Unicode MS" w:cs="Browallia New"/>
          <w:color w:val="000000"/>
          <w:szCs w:val="28"/>
          <w:lang w:val="en-US" w:bidi="ar-SA"/>
        </w:rPr>
        <w:tab/>
        <w:t>:</w:t>
      </w:r>
      <w:r w:rsidRPr="0033612C">
        <w:rPr>
          <w:rFonts w:eastAsia="Arial Unicode MS" w:cs="Browallia New"/>
          <w:color w:val="000000"/>
          <w:szCs w:val="28"/>
          <w:lang w:val="en-US" w:bidi="ar-SA"/>
        </w:rPr>
        <w:tab/>
      </w:r>
      <w:r w:rsidRPr="0033612C">
        <w:rPr>
          <w:rFonts w:eastAsia="Arial Unicode MS" w:cs="Browallia New"/>
          <w:color w:val="000000"/>
          <w:szCs w:val="28"/>
          <w:cs/>
          <w:lang w:val="en-US"/>
        </w:rPr>
        <w:t>มูลค่ายุติธรรมของเครื่องมือทางการเงินวัดมูลค่าโดยใช้เทคนิคการประเมินมูลค่าซึ่งใช้ข้อมูลที่สามารถสังเกตได้อย่างมีนัยสำคัญและอ้างอิงจากประมาณการของ</w:t>
      </w:r>
      <w:r w:rsidR="00D40993" w:rsidRPr="0033612C">
        <w:rPr>
          <w:rFonts w:eastAsia="Arial Unicode MS" w:cs="Browallia New"/>
          <w:color w:val="000000"/>
          <w:szCs w:val="28"/>
          <w:cs/>
          <w:lang w:val="en-US"/>
        </w:rPr>
        <w:t>บริษัท</w:t>
      </w:r>
      <w:r w:rsidRPr="0033612C">
        <w:rPr>
          <w:rFonts w:eastAsia="Arial Unicode MS" w:cs="Browallia New"/>
          <w:color w:val="000000"/>
          <w:szCs w:val="28"/>
          <w:cs/>
          <w:lang w:val="en-US"/>
        </w:rPr>
        <w:t>เองมาใช้น้อยที่สุดเท่าที่เป็นไปได้</w:t>
      </w:r>
    </w:p>
    <w:p w14:paraId="290081EA" w14:textId="30804E49" w:rsidR="005B5AD9" w:rsidRPr="0033612C" w:rsidRDefault="005B5AD9" w:rsidP="007C4394">
      <w:pPr>
        <w:tabs>
          <w:tab w:val="left" w:pos="1080"/>
        </w:tabs>
        <w:ind w:left="1260" w:hanging="1260"/>
        <w:jc w:val="thaiDistribute"/>
        <w:rPr>
          <w:rFonts w:eastAsia="Arial Unicode MS" w:cs="Browallia New"/>
          <w:color w:val="000000"/>
          <w:spacing w:val="-6"/>
          <w:szCs w:val="28"/>
          <w:lang w:val="en-US" w:bidi="ar-SA"/>
        </w:rPr>
      </w:pPr>
      <w:r w:rsidRPr="0033612C">
        <w:rPr>
          <w:rFonts w:eastAsia="Arial Unicode MS" w:cs="Browallia New"/>
          <w:color w:val="000000"/>
          <w:szCs w:val="28"/>
          <w:cs/>
          <w:lang w:val="en-US"/>
        </w:rPr>
        <w:t xml:space="preserve">ข้อมูลระดับ </w:t>
      </w:r>
      <w:r w:rsidR="0033612C" w:rsidRPr="0033612C">
        <w:rPr>
          <w:rFonts w:eastAsia="Arial Unicode MS" w:cs="Browallia New"/>
          <w:color w:val="000000"/>
          <w:szCs w:val="28"/>
          <w:lang w:bidi="ar-SA"/>
        </w:rPr>
        <w:t>3</w:t>
      </w:r>
      <w:r w:rsidRPr="0033612C">
        <w:rPr>
          <w:rFonts w:eastAsia="Arial Unicode MS" w:cs="Browallia New"/>
          <w:color w:val="000000"/>
          <w:szCs w:val="28"/>
          <w:lang w:val="en-US" w:bidi="ar-SA"/>
        </w:rPr>
        <w:tab/>
        <w:t>:</w:t>
      </w:r>
      <w:r w:rsidRPr="0033612C">
        <w:rPr>
          <w:rFonts w:eastAsia="Arial Unicode MS" w:cs="Browallia New"/>
          <w:color w:val="000000"/>
          <w:szCs w:val="28"/>
          <w:lang w:val="en-US" w:bidi="ar-SA"/>
        </w:rPr>
        <w:tab/>
      </w:r>
      <w:r w:rsidRPr="0033612C">
        <w:rPr>
          <w:rFonts w:eastAsia="Arial Unicode MS" w:cs="Browallia New"/>
          <w:color w:val="000000"/>
          <w:spacing w:val="-6"/>
          <w:szCs w:val="28"/>
          <w:cs/>
          <w:lang w:val="en-US"/>
        </w:rPr>
        <w:t>มูลค่ายุติธรรมของเครื่องมือทางการเงินวัดมูลค่าโดยใช้เทคนิคการประเมินมูลค่าซึ่งไม่ได้มาจากข้อมูล</w:t>
      </w:r>
      <w:r w:rsidR="007C4394" w:rsidRPr="0033612C">
        <w:rPr>
          <w:rFonts w:eastAsia="Arial Unicode MS" w:cs="Browallia New"/>
          <w:color w:val="000000"/>
          <w:spacing w:val="-6"/>
          <w:szCs w:val="28"/>
          <w:lang w:val="en-US"/>
        </w:rPr>
        <w:br/>
      </w:r>
      <w:r w:rsidRPr="0033612C">
        <w:rPr>
          <w:rFonts w:eastAsia="Arial Unicode MS" w:cs="Browallia New"/>
          <w:color w:val="000000"/>
          <w:spacing w:val="-6"/>
          <w:szCs w:val="28"/>
          <w:cs/>
          <w:lang w:val="en-US"/>
        </w:rPr>
        <w:t>ที่สังเกตได้ในตลาด</w:t>
      </w:r>
    </w:p>
    <w:p w14:paraId="1384B7AA" w14:textId="77777777" w:rsidR="005B5AD9" w:rsidRPr="0033612C" w:rsidRDefault="005B5AD9" w:rsidP="007C4394">
      <w:pPr>
        <w:jc w:val="thaiDistribute"/>
        <w:rPr>
          <w:rFonts w:eastAsia="Arial Unicode MS" w:cs="Browallia New"/>
          <w:szCs w:val="28"/>
        </w:rPr>
      </w:pPr>
    </w:p>
    <w:p w14:paraId="2D71E448" w14:textId="347F6DA8" w:rsidR="002A5EB2" w:rsidRPr="0033612C" w:rsidRDefault="005B5AD9" w:rsidP="0072725C">
      <w:pPr>
        <w:jc w:val="thaiDistribute"/>
        <w:rPr>
          <w:rFonts w:eastAsia="Arial Unicode MS" w:cs="Browallia New"/>
          <w:color w:val="000000"/>
          <w:szCs w:val="28"/>
          <w:lang w:val="en-US"/>
        </w:rPr>
      </w:pPr>
      <w:r w:rsidRPr="0033612C">
        <w:rPr>
          <w:rFonts w:eastAsia="Arial Unicode MS" w:cs="Browallia New"/>
          <w:color w:val="000000"/>
          <w:szCs w:val="28"/>
          <w:cs/>
          <w:lang w:val="en-US"/>
        </w:rPr>
        <w:t>มูลค่ายุติธรรมของสินทรัพย์และหนี้สินทางการเงินที่วัดมูลค่าด้วยราคาทุนตัดจำหน่ายมีมูลค่าใกล้เคียงกับมูลค่าตามบัญชี เนื่องจากส่วนใหญ่เป็นเครื่องมือทางการเงินระยะสั้น</w:t>
      </w:r>
      <w:r w:rsidR="00920728" w:rsidRPr="0033612C">
        <w:rPr>
          <w:rFonts w:eastAsia="Arial Unicode MS" w:cs="Browallia New"/>
          <w:color w:val="000000"/>
          <w:szCs w:val="28"/>
          <w:cs/>
          <w:lang w:val="en-US"/>
        </w:rPr>
        <w:t xml:space="preserve"> </w:t>
      </w:r>
      <w:r w:rsidR="0072725C" w:rsidRPr="0033612C">
        <w:rPr>
          <w:rFonts w:eastAsia="Arial Unicode MS" w:cs="Browallia New"/>
          <w:color w:val="000000"/>
          <w:szCs w:val="28"/>
          <w:cs/>
          <w:lang w:val="en-US"/>
        </w:rPr>
        <w:t xml:space="preserve">ยกเว้นเงินกู้ยืมระยะยาวจากสถาบันการเงิน ซึ่งได้เปิดเผยมูลค่ายุติธรรมในหมายเหตุประกอบงบการเงินข้อ </w:t>
      </w:r>
      <w:r w:rsidR="0033612C" w:rsidRPr="0033612C">
        <w:rPr>
          <w:rFonts w:eastAsia="Arial Unicode MS" w:cs="Browallia New"/>
          <w:color w:val="000000"/>
          <w:szCs w:val="28"/>
        </w:rPr>
        <w:t>18</w:t>
      </w:r>
    </w:p>
    <w:p w14:paraId="7F568612" w14:textId="6D8EFBE3" w:rsidR="00787B3A" w:rsidRPr="0033612C" w:rsidRDefault="00787B3A">
      <w:pPr>
        <w:spacing w:after="160" w:line="259" w:lineRule="auto"/>
        <w:jc w:val="left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</w:rPr>
        <w:br w:type="page"/>
      </w:r>
    </w:p>
    <w:p w14:paraId="2162341E" w14:textId="77777777" w:rsidR="00737B90" w:rsidRPr="0033612C" w:rsidRDefault="00737B90" w:rsidP="007C4394">
      <w:pPr>
        <w:jc w:val="thaiDistribute"/>
        <w:rPr>
          <w:rFonts w:eastAsia="Arial Unicode MS" w:cs="Browallia New"/>
          <w:szCs w:val="28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D54764" w:rsidRPr="0033612C" w14:paraId="091862C9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7754BE60" w14:textId="6D5DEE74" w:rsidR="00D54764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bookmarkStart w:id="37" w:name="_Hlk60495840"/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7</w:t>
            </w:r>
            <w:r w:rsidR="0009304D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09304D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ประมาณการทางบัญชีที่สำคัญ และการใช้ดุลยพินิจ</w:t>
            </w:r>
          </w:p>
        </w:tc>
      </w:tr>
      <w:bookmarkEnd w:id="37"/>
    </w:tbl>
    <w:p w14:paraId="079280E1" w14:textId="77777777" w:rsidR="00D54764" w:rsidRPr="0033612C" w:rsidRDefault="00D54764" w:rsidP="007C4394">
      <w:pPr>
        <w:jc w:val="thaiDistribute"/>
        <w:rPr>
          <w:rFonts w:eastAsia="Arial Unicode MS" w:cs="Browallia New"/>
          <w:szCs w:val="28"/>
        </w:rPr>
      </w:pPr>
    </w:p>
    <w:p w14:paraId="025939AF" w14:textId="214FFA9C" w:rsidR="00A771E8" w:rsidRPr="0033612C" w:rsidRDefault="00DA31D7" w:rsidP="007C4394">
      <w:pPr>
        <w:tabs>
          <w:tab w:val="left" w:pos="1992"/>
          <w:tab w:val="left" w:pos="2352"/>
        </w:tabs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8"/>
          <w:szCs w:val="28"/>
          <w:cs/>
        </w:rPr>
        <w:t>การประมาณการ ข้อสมมติฐานและการใช้ดุลยพินิจ ได้มีการประเมินทบทวนอย่างต่อเนื่อง และอยู่บนพื้นฐานของประสบการณ์</w:t>
      </w:r>
      <w:r w:rsidRPr="0033612C">
        <w:rPr>
          <w:rFonts w:cs="Browallia New"/>
          <w:szCs w:val="28"/>
          <w:cs/>
        </w:rPr>
        <w:t>ในอดีตและปัจจัยอื่น ๆ ซึ่งรวมถึงการคาดการณ์ถึงเหตุการณ์ในอนาคตที่เชื่อว่ามีเหตุผลในสถานการณ์ขณะนั้น</w:t>
      </w:r>
    </w:p>
    <w:p w14:paraId="144DE7F3" w14:textId="77777777" w:rsidR="00C5515E" w:rsidRPr="0033612C" w:rsidRDefault="00C5515E" w:rsidP="007C4394">
      <w:pPr>
        <w:jc w:val="thaiDistribute"/>
        <w:rPr>
          <w:rFonts w:eastAsia="Arial Unicode MS" w:cs="Browallia New"/>
          <w:szCs w:val="28"/>
        </w:rPr>
      </w:pPr>
    </w:p>
    <w:p w14:paraId="49F4B6B3" w14:textId="77777777" w:rsidR="00C5515E" w:rsidRPr="0033612C" w:rsidRDefault="00C5515E" w:rsidP="007C4394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ascii="Browallia New" w:eastAsia="Arial Unicode MS" w:hAnsi="Browallia New" w:cs="Browallia New"/>
          <w:b/>
          <w:bCs/>
          <w:color w:val="CF4A02"/>
          <w:sz w:val="28"/>
        </w:rPr>
      </w:pPr>
      <w:r w:rsidRPr="0033612C">
        <w:rPr>
          <w:rFonts w:ascii="Browallia New" w:eastAsia="Arial Unicode MS" w:hAnsi="Browallia New" w:cs="Browallia New"/>
          <w:b/>
          <w:bCs/>
          <w:snapToGrid w:val="0"/>
          <w:color w:val="CF4A02"/>
          <w:sz w:val="28"/>
          <w:cs/>
          <w:lang w:eastAsia="th-TH"/>
        </w:rPr>
        <w:t>การปันส่วนราคาของรายการ</w:t>
      </w:r>
    </w:p>
    <w:p w14:paraId="4C11CD57" w14:textId="77777777" w:rsidR="00C5515E" w:rsidRPr="0033612C" w:rsidRDefault="00C5515E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61FF6270" w14:textId="36A2B4DE" w:rsidR="00C5515E" w:rsidRPr="0033612C" w:rsidRDefault="00C5515E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  <w:r w:rsidRPr="0033612C">
        <w:rPr>
          <w:rFonts w:eastAsia="Arial Unicode MS" w:cs="Browallia New"/>
          <w:spacing w:val="-4"/>
          <w:szCs w:val="28"/>
          <w:cs/>
        </w:rPr>
        <w:t>ในบางกรณีเป็นการยากที่จะสามารถหาราคาขายแบบเอกเทศของสินค้าหรือบริการแต่ละชนิด ซึ่ง</w:t>
      </w:r>
      <w:r w:rsidR="005E13C8" w:rsidRPr="0033612C">
        <w:rPr>
          <w:rFonts w:eastAsia="Arial Unicode MS" w:cs="Browallia New"/>
          <w:spacing w:val="-4"/>
          <w:szCs w:val="28"/>
          <w:cs/>
        </w:rPr>
        <w:t>บริษัท</w:t>
      </w:r>
      <w:r w:rsidRPr="0033612C">
        <w:rPr>
          <w:rFonts w:eastAsia="Arial Unicode MS" w:cs="Browallia New"/>
          <w:spacing w:val="-4"/>
          <w:szCs w:val="28"/>
          <w:cs/>
        </w:rPr>
        <w:t xml:space="preserve">ได้เสนอรวมสินค้าและบริการหลายชนิดแก่ลูกค้าในหนึ่งสัญญา เนื่องจากราคาในตลาดค่อนข้างผันผวนเนื่องจากการแข่งขันที่สูง และในหลายๆ กรณี ก็ไม่มีราคาขายแบบเอกเทศที่นำเสนอในตลาด การเปลี่ยนแปลงในประมาณการราคาขายแบบเอกเทศจะส่งผลอย่างมีนัยสำคัญต่อการปันส่วนราคาของรายการรวมไปยังแต่ละภาระที่ต้องปฏิบัติ ดังนั้น </w:t>
      </w:r>
      <w:r w:rsidR="007C4394" w:rsidRPr="0033612C">
        <w:rPr>
          <w:rFonts w:eastAsia="Arial Unicode MS" w:cs="Browallia New"/>
          <w:spacing w:val="-4"/>
          <w:szCs w:val="28"/>
        </w:rPr>
        <w:br/>
      </w:r>
      <w:r w:rsidRPr="0033612C">
        <w:rPr>
          <w:rFonts w:eastAsia="Arial Unicode MS" w:cs="Browallia New"/>
          <w:spacing w:val="-4"/>
          <w:szCs w:val="28"/>
          <w:cs/>
        </w:rPr>
        <w:t>การปันส่วนดังกล่าวจะมีผลกระทบต่อการรับรู้รายได้ และสินทรัพย์และหนี้สินที่เกิดจากสัญญา</w:t>
      </w:r>
    </w:p>
    <w:p w14:paraId="1B01850A" w14:textId="77777777" w:rsidR="00007E34" w:rsidRPr="0033612C" w:rsidRDefault="00007E34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77A363A2" w14:textId="77777777" w:rsidR="00C5515E" w:rsidRPr="0033612C" w:rsidRDefault="00C5515E" w:rsidP="007C4394">
      <w:pPr>
        <w:pStyle w:val="ListParagraph"/>
        <w:numPr>
          <w:ilvl w:val="0"/>
          <w:numId w:val="7"/>
        </w:numPr>
        <w:spacing w:after="0" w:line="240" w:lineRule="auto"/>
        <w:ind w:left="567" w:hanging="567"/>
        <w:rPr>
          <w:rFonts w:ascii="Browallia New" w:eastAsia="Arial Unicode MS" w:hAnsi="Browallia New" w:cs="Browallia New"/>
          <w:b/>
          <w:bCs/>
          <w:color w:val="CF4A02"/>
          <w:sz w:val="28"/>
        </w:rPr>
      </w:pPr>
      <w:r w:rsidRPr="0033612C">
        <w:rPr>
          <w:rFonts w:ascii="Browallia New" w:eastAsia="Arial Unicode MS" w:hAnsi="Browallia New" w:cs="Browallia New"/>
          <w:b/>
          <w:bCs/>
          <w:snapToGrid w:val="0"/>
          <w:color w:val="CF4A02"/>
          <w:sz w:val="28"/>
          <w:cs/>
          <w:lang w:eastAsia="th-TH"/>
        </w:rPr>
        <w:t>ค่าเผื่อสินค้าล้าสมัย</w:t>
      </w:r>
    </w:p>
    <w:p w14:paraId="52322A0C" w14:textId="77777777" w:rsidR="00C5515E" w:rsidRPr="0033612C" w:rsidRDefault="00C5515E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6983F349" w14:textId="1BF59406" w:rsidR="00C5515E" w:rsidRPr="0033612C" w:rsidRDefault="005E13C8" w:rsidP="007C4394">
      <w:pPr>
        <w:tabs>
          <w:tab w:val="left" w:pos="3342"/>
        </w:tabs>
        <w:ind w:left="540"/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บริษัท</w:t>
      </w:r>
      <w:r w:rsidR="00C5515E" w:rsidRPr="0033612C">
        <w:rPr>
          <w:rFonts w:eastAsia="Arial Unicode MS" w:cs="Browallia New"/>
          <w:szCs w:val="28"/>
          <w:cs/>
        </w:rPr>
        <w:t>บันทึกบัญชีค่าเผื่อการลดมูลค่าของสินค้าเก่า ล้าสมัย หรือเสื่อมคุณภาพเท่าที่จำเป็น หลักเกณฑ์ในการประเมินค่าเผื่อสินค้าเสื่อมคุณภาพและล้าสมัยต้องใช้การประมาณการ ซึ่งผู้บริหารใช้ดุลยพินิจและประสบการณ์และข้อมูลที่เกิดขึ้นในอดีต กำหนดให้สินค้าคงเหลือแต่ละกลุ่มที่ไม่เคลื่อนไหวเกินกว่าปกติธุรกิจ จะถูกบันทึก</w:t>
      </w:r>
      <w:r w:rsidR="007C4394" w:rsidRPr="0033612C">
        <w:rPr>
          <w:rFonts w:eastAsia="Arial Unicode MS" w:cs="Browallia New"/>
          <w:szCs w:val="28"/>
        </w:rPr>
        <w:br/>
      </w:r>
      <w:r w:rsidR="00C5515E" w:rsidRPr="0033612C">
        <w:rPr>
          <w:rFonts w:eastAsia="Arial Unicode MS" w:cs="Browallia New"/>
          <w:szCs w:val="28"/>
          <w:cs/>
        </w:rPr>
        <w:t>ค่าเผื่อสินค้าเสื่อมคุณภาพและล้าสมัย ในการประเมินค่าเผื่อสินค้าเสื่อมคุณภาพและล้าสมัย ผู้บริหารต้องคำนึงถึงแนวโน้มการขาย</w:t>
      </w:r>
      <w:r w:rsidR="00C5515E" w:rsidRPr="0033612C">
        <w:rPr>
          <w:rFonts w:eastAsia="Arial Unicode MS" w:cs="Browallia New"/>
          <w:spacing w:val="-4"/>
          <w:szCs w:val="28"/>
          <w:cs/>
        </w:rPr>
        <w:t>จากสภาพเศรษฐกิจและสภาวการณ์ของตลาดทั้งในอดีตและปัจจุบัน อายุของสินค้าคงเหลือ และปัจจัยอื่นที่ส่งผลกระทบ</w:t>
      </w:r>
      <w:r w:rsidR="00C5515E" w:rsidRPr="0033612C">
        <w:rPr>
          <w:rFonts w:eastAsia="Arial Unicode MS" w:cs="Browallia New"/>
          <w:szCs w:val="28"/>
          <w:cs/>
        </w:rPr>
        <w:t>ต่อสินค้าเสื่อมคุณภาพและล้าสมัย</w:t>
      </w:r>
    </w:p>
    <w:p w14:paraId="52BD50F7" w14:textId="77777777" w:rsidR="001F0A82" w:rsidRPr="0033612C" w:rsidRDefault="001F0A82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738E4C0D" w14:textId="77777777" w:rsidR="001F0A82" w:rsidRPr="0033612C" w:rsidRDefault="001F0A82" w:rsidP="007C4394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ascii="Browallia New" w:eastAsia="Arial Unicode MS" w:hAnsi="Browallia New" w:cs="Browallia New"/>
          <w:b/>
          <w:bCs/>
          <w:color w:val="CF4A02"/>
          <w:sz w:val="28"/>
        </w:rPr>
      </w:pPr>
      <w:r w:rsidRPr="0033612C">
        <w:rPr>
          <w:rFonts w:ascii="Browallia New" w:eastAsia="Arial Unicode MS" w:hAnsi="Browallia New" w:cs="Browallia New"/>
          <w:b/>
          <w:bCs/>
          <w:color w:val="CF4A02"/>
          <w:sz w:val="28"/>
          <w:cs/>
        </w:rPr>
        <w:t>ภาระผูกพันผลประโยชน์เมื่อเกษียณอายุ</w:t>
      </w:r>
    </w:p>
    <w:p w14:paraId="35087BF8" w14:textId="77777777" w:rsidR="001F0A82" w:rsidRPr="0033612C" w:rsidRDefault="001F0A82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2188ACA4" w14:textId="0859D835" w:rsidR="001F0A82" w:rsidRPr="0033612C" w:rsidRDefault="001F0A82" w:rsidP="007C4394">
      <w:pPr>
        <w:tabs>
          <w:tab w:val="left" w:pos="1992"/>
          <w:tab w:val="left" w:pos="2352"/>
        </w:tabs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 xml:space="preserve">มูลค่าปัจจุบันของภาระผูกพันผลประโยชน์เมื่อเกษียณอายุขึ้นอยู่กับข้อสมมติฐานหลายข้อ ข้อสมมติฐานที่ใช้และผลกระทบจากการเปลี่ยนแปลงที่เป็นไปได้ของข้อสมมติฐานได้เปิดเผยข้อมูลอยู่ในหมายเหตุข้อ </w:t>
      </w:r>
      <w:r w:rsidR="0033612C" w:rsidRPr="0033612C">
        <w:rPr>
          <w:rFonts w:cs="Browallia New"/>
          <w:szCs w:val="28"/>
        </w:rPr>
        <w:t>21</w:t>
      </w:r>
    </w:p>
    <w:p w14:paraId="34BBBF79" w14:textId="77777777" w:rsidR="00A7182D" w:rsidRPr="0033612C" w:rsidRDefault="00A7182D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421583F0" w14:textId="3F2EC7D5" w:rsidR="001F0A82" w:rsidRPr="0033612C" w:rsidRDefault="001F0A82" w:rsidP="007C4394">
      <w:pPr>
        <w:pStyle w:val="ListParagraph"/>
        <w:numPr>
          <w:ilvl w:val="0"/>
          <w:numId w:val="7"/>
        </w:numPr>
        <w:spacing w:after="0" w:line="240" w:lineRule="auto"/>
        <w:ind w:left="567" w:hanging="567"/>
        <w:rPr>
          <w:rFonts w:ascii="Browallia New" w:eastAsia="Arial Unicode MS" w:hAnsi="Browallia New" w:cs="Browallia New"/>
          <w:b/>
          <w:bCs/>
          <w:color w:val="CF4A02"/>
          <w:sz w:val="28"/>
          <w:cs/>
        </w:rPr>
      </w:pPr>
      <w:bookmarkStart w:id="38" w:name="_Toc48681855"/>
      <w:r w:rsidRPr="0033612C">
        <w:rPr>
          <w:rFonts w:ascii="Browallia New" w:eastAsia="Arial Unicode MS" w:hAnsi="Browallia New" w:cs="Browallia New"/>
          <w:b/>
          <w:bCs/>
          <w:color w:val="CF4A02"/>
          <w:sz w:val="28"/>
          <w:cs/>
        </w:rPr>
        <w:t>การกำหนดอัตราการคิดลดของหนี้สินตามสัญญาเช่า</w:t>
      </w:r>
      <w:bookmarkEnd w:id="38"/>
    </w:p>
    <w:p w14:paraId="4E736BC6" w14:textId="77777777" w:rsidR="001F0A82" w:rsidRPr="0033612C" w:rsidRDefault="001F0A82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3CFA5FC0" w14:textId="198B6CCE" w:rsidR="001F0A82" w:rsidRPr="0033612C" w:rsidRDefault="00DF3701" w:rsidP="007C4394">
      <w:pPr>
        <w:tabs>
          <w:tab w:val="left" w:pos="3342"/>
        </w:tabs>
        <w:ind w:left="567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บริษัท</w:t>
      </w:r>
      <w:r w:rsidR="001F0A82" w:rsidRPr="0033612C">
        <w:rPr>
          <w:rFonts w:eastAsia="Arial Unicode MS" w:cs="Browallia New"/>
          <w:szCs w:val="28"/>
          <w:cs/>
        </w:rPr>
        <w:t>ประเมินอัตราดอกเบี้ยการกู้ยืมส่วนเพิ่มของผู้เช่าดังนี้</w:t>
      </w:r>
    </w:p>
    <w:p w14:paraId="6C3813E7" w14:textId="77777777" w:rsidR="001F0A82" w:rsidRPr="0033612C" w:rsidRDefault="001F0A82" w:rsidP="007C4394">
      <w:pPr>
        <w:ind w:left="547"/>
        <w:jc w:val="thaiDistribute"/>
        <w:rPr>
          <w:rFonts w:eastAsia="Arial Unicode MS" w:cs="Browallia New"/>
          <w:spacing w:val="-4"/>
          <w:szCs w:val="28"/>
        </w:rPr>
      </w:pPr>
    </w:p>
    <w:p w14:paraId="3E6065E0" w14:textId="77777777" w:rsidR="001F0A82" w:rsidRPr="0033612C" w:rsidRDefault="001F0A82" w:rsidP="007C4394">
      <w:pPr>
        <w:pStyle w:val="ListParagraph"/>
        <w:numPr>
          <w:ilvl w:val="0"/>
          <w:numId w:val="8"/>
        </w:numPr>
        <w:spacing w:after="0" w:line="240" w:lineRule="auto"/>
        <w:ind w:left="851" w:hanging="284"/>
        <w:jc w:val="thaiDistribute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pacing w:val="-6"/>
          <w:sz w:val="28"/>
          <w:cs/>
        </w:rPr>
        <w:t>ใช้ข้อมูลที่การจัดหาเงินทุนจากบุคคลที่สามของแต่ละกิจการที่เป็นผู้เช่าและปรับปรุงข้อมูลที่ได้รับให้สะท้อนกับการเปลี่ยนแปลง</w:t>
      </w:r>
      <w:r w:rsidRPr="0033612C">
        <w:rPr>
          <w:rFonts w:ascii="Browallia New" w:hAnsi="Browallia New" w:cs="Browallia New"/>
          <w:sz w:val="28"/>
          <w:cs/>
        </w:rPr>
        <w:t>ในปัจจัยทางด้านการเงินของผู้เช่าหากเป็นไปได้</w:t>
      </w:r>
    </w:p>
    <w:p w14:paraId="13311E04" w14:textId="77777777" w:rsidR="001F0A82" w:rsidRPr="0033612C" w:rsidRDefault="001F0A82" w:rsidP="007C4394">
      <w:pPr>
        <w:pStyle w:val="ListParagraph"/>
        <w:numPr>
          <w:ilvl w:val="0"/>
          <w:numId w:val="8"/>
        </w:numPr>
        <w:spacing w:after="0" w:line="240" w:lineRule="auto"/>
        <w:ind w:left="851" w:hanging="284"/>
        <w:rPr>
          <w:rFonts w:ascii="Browallia New" w:hAnsi="Browallia New" w:cs="Browallia New"/>
          <w:sz w:val="28"/>
        </w:rPr>
      </w:pPr>
      <w:r w:rsidRPr="0033612C">
        <w:rPr>
          <w:rFonts w:ascii="Browallia New" w:hAnsi="Browallia New" w:cs="Browallia New"/>
          <w:sz w:val="28"/>
          <w:cs/>
        </w:rPr>
        <w:t>ปรับปรุงสัญญาเช่าโดยเฉพาะเจาะจง เช่น อายุสัญญาเช่า ประเทศ สกุลเงิน และหลักประกัน</w:t>
      </w:r>
    </w:p>
    <w:p w14:paraId="53892705" w14:textId="245982B0" w:rsidR="00007E34" w:rsidRPr="0033612C" w:rsidRDefault="00007E34">
      <w:pPr>
        <w:spacing w:after="160" w:line="259" w:lineRule="auto"/>
        <w:jc w:val="left"/>
        <w:rPr>
          <w:rFonts w:eastAsia="Arial Unicode MS" w:cs="Browallia New"/>
          <w:b/>
          <w:bCs/>
          <w:color w:val="CF4A02"/>
          <w:szCs w:val="28"/>
          <w:lang w:val="en-US"/>
        </w:rPr>
      </w:pPr>
      <w:bookmarkStart w:id="39" w:name="_Toc48681856"/>
      <w:r w:rsidRPr="0033612C">
        <w:rPr>
          <w:rFonts w:eastAsia="Arial Unicode MS" w:cs="Browallia New"/>
          <w:b/>
          <w:bCs/>
          <w:color w:val="CF4A02"/>
          <w:szCs w:val="28"/>
          <w:lang w:val="en-US"/>
        </w:rPr>
        <w:br w:type="page"/>
      </w:r>
    </w:p>
    <w:p w14:paraId="18F75A4E" w14:textId="77777777" w:rsidR="00A7182D" w:rsidRPr="0033612C" w:rsidRDefault="00A7182D" w:rsidP="007C4394">
      <w:pPr>
        <w:jc w:val="left"/>
        <w:rPr>
          <w:rFonts w:eastAsia="Arial Unicode MS" w:cs="Browallia New"/>
          <w:b/>
          <w:bCs/>
          <w:color w:val="CF4A02"/>
          <w:szCs w:val="28"/>
          <w:cs/>
          <w:lang w:val="en-US"/>
        </w:rPr>
      </w:pPr>
    </w:p>
    <w:p w14:paraId="1FDB3C70" w14:textId="21F1C7C2" w:rsidR="001F0A82" w:rsidRPr="0033612C" w:rsidRDefault="001F0A82" w:rsidP="007C4394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ascii="Browallia New" w:eastAsia="Arial Unicode MS" w:hAnsi="Browallia New" w:cs="Browallia New"/>
          <w:b/>
          <w:bCs/>
          <w:color w:val="CF4A02"/>
          <w:sz w:val="28"/>
        </w:rPr>
      </w:pPr>
      <w:r w:rsidRPr="0033612C">
        <w:rPr>
          <w:rFonts w:ascii="Browallia New" w:eastAsia="Arial Unicode MS" w:hAnsi="Browallia New" w:cs="Browallia New"/>
          <w:b/>
          <w:bCs/>
          <w:color w:val="CF4A02"/>
          <w:sz w:val="28"/>
          <w:cs/>
        </w:rPr>
        <w:t>การด้อยค่าของสินทรัพย์ทางการเงิน</w:t>
      </w:r>
      <w:bookmarkEnd w:id="39"/>
    </w:p>
    <w:p w14:paraId="74EC0B76" w14:textId="77777777" w:rsidR="00A7182D" w:rsidRPr="0033612C" w:rsidRDefault="00A7182D" w:rsidP="007C4394">
      <w:pPr>
        <w:tabs>
          <w:tab w:val="left" w:pos="3342"/>
        </w:tabs>
        <w:ind w:left="540"/>
        <w:jc w:val="thaiDistribute"/>
        <w:rPr>
          <w:rFonts w:eastAsia="Arial Unicode MS" w:cs="Browallia New"/>
          <w:szCs w:val="28"/>
        </w:rPr>
      </w:pPr>
    </w:p>
    <w:p w14:paraId="102EA585" w14:textId="75B0B846" w:rsidR="001F0A82" w:rsidRPr="0033612C" w:rsidRDefault="001F0A82" w:rsidP="007C4394">
      <w:pPr>
        <w:tabs>
          <w:tab w:val="left" w:pos="3342"/>
        </w:tabs>
        <w:ind w:left="540"/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pacing w:val="-4"/>
          <w:szCs w:val="28"/>
          <w:cs/>
        </w:rPr>
        <w:t>ผลขาดทุนจากการด้อยค่าของสินทรัพย์ทางการเงินอ้างอิงจากสมมติฐานที่เกี่ยวกับความเสี่ยงในการผิดนัดชำระหนี้</w:t>
      </w:r>
      <w:r w:rsidRPr="0033612C">
        <w:rPr>
          <w:rFonts w:eastAsia="Arial Unicode MS" w:cs="Browallia New"/>
          <w:szCs w:val="28"/>
          <w:cs/>
        </w:rPr>
        <w:t xml:space="preserve">และอัตราการขาดทุนที่คาดว่าจะเกิด </w:t>
      </w:r>
      <w:r w:rsidR="00DF3701" w:rsidRPr="0033612C">
        <w:rPr>
          <w:rFonts w:eastAsia="Arial Unicode MS" w:cs="Browallia New"/>
          <w:szCs w:val="28"/>
          <w:cs/>
        </w:rPr>
        <w:t>บริษัท</w:t>
      </w:r>
      <w:r w:rsidRPr="0033612C">
        <w:rPr>
          <w:rFonts w:eastAsia="Arial Unicode MS" w:cs="Browallia New"/>
          <w:szCs w:val="28"/>
          <w:cs/>
        </w:rPr>
        <w:t>ใช้ดุลยพินิจในการประเมินข้อสมมติฐานเหล่านี้ และพิจารณา</w:t>
      </w:r>
      <w:r w:rsidRPr="0033612C">
        <w:rPr>
          <w:rFonts w:eastAsia="Arial Unicode MS" w:cs="Browallia New"/>
          <w:spacing w:val="-4"/>
          <w:szCs w:val="28"/>
          <w:cs/>
        </w:rPr>
        <w:t>เลือกปัจจัยที่ส่งผลต่อการคำนวณการด้อยค่าบนพื้นฐานของข้อมูลในอดีตของ</w:t>
      </w:r>
      <w:r w:rsidR="00DF3701" w:rsidRPr="0033612C">
        <w:rPr>
          <w:rFonts w:eastAsia="Arial Unicode MS" w:cs="Browallia New"/>
          <w:spacing w:val="-4"/>
          <w:szCs w:val="28"/>
          <w:cs/>
        </w:rPr>
        <w:t>บริษัท</w:t>
      </w:r>
      <w:r w:rsidRPr="0033612C">
        <w:rPr>
          <w:rFonts w:eastAsia="Arial Unicode MS" w:cs="Browallia New"/>
          <w:spacing w:val="-4"/>
          <w:szCs w:val="28"/>
          <w:cs/>
        </w:rPr>
        <w:t>และสภาวะแวดล้อมทางตลาด</w:t>
      </w:r>
      <w:r w:rsidR="006C3FC7" w:rsidRPr="0033612C">
        <w:rPr>
          <w:rFonts w:eastAsia="Arial Unicode MS" w:cs="Browallia New"/>
          <w:spacing w:val="-4"/>
          <w:szCs w:val="28"/>
        </w:rPr>
        <w:br/>
      </w:r>
      <w:r w:rsidRPr="0033612C">
        <w:rPr>
          <w:rFonts w:eastAsia="Arial Unicode MS" w:cs="Browallia New"/>
          <w:szCs w:val="28"/>
          <w:cs/>
        </w:rPr>
        <w:t>ที่เกิดขึ้น รวมทั้งการคาดการณ์เหตุการณ์ในอนาคต ณ ทุกสิ้นรอบระยะเวลารายงาน</w:t>
      </w:r>
    </w:p>
    <w:p w14:paraId="091C92B2" w14:textId="77777777" w:rsidR="00C5515E" w:rsidRPr="0033612C" w:rsidRDefault="00C5515E" w:rsidP="007C4394">
      <w:pPr>
        <w:tabs>
          <w:tab w:val="left" w:pos="3342"/>
        </w:tabs>
        <w:ind w:left="540"/>
        <w:jc w:val="thaiDistribute"/>
        <w:rPr>
          <w:rFonts w:eastAsia="Arial Unicode MS" w:cs="Browallia New"/>
          <w:szCs w:val="28"/>
        </w:rPr>
      </w:pPr>
    </w:p>
    <w:p w14:paraId="6890AB5E" w14:textId="77777777" w:rsidR="001F0A82" w:rsidRPr="0033612C" w:rsidRDefault="001F0A82" w:rsidP="007C4394">
      <w:pPr>
        <w:pStyle w:val="ListParagraph"/>
        <w:numPr>
          <w:ilvl w:val="0"/>
          <w:numId w:val="7"/>
        </w:numPr>
        <w:spacing w:after="0" w:line="240" w:lineRule="auto"/>
        <w:ind w:left="540"/>
        <w:rPr>
          <w:rFonts w:ascii="Browallia New" w:eastAsia="Arial Unicode MS" w:hAnsi="Browallia New" w:cs="Browallia New"/>
          <w:b/>
          <w:bCs/>
          <w:color w:val="CF4A02"/>
          <w:sz w:val="28"/>
        </w:rPr>
      </w:pPr>
      <w:r w:rsidRPr="0033612C">
        <w:rPr>
          <w:rFonts w:ascii="Browallia New" w:eastAsia="Arial Unicode MS" w:hAnsi="Browallia New" w:cs="Browallia New"/>
          <w:b/>
          <w:bCs/>
          <w:snapToGrid w:val="0"/>
          <w:color w:val="CF4A02"/>
          <w:sz w:val="28"/>
          <w:cs/>
          <w:lang w:eastAsia="th-TH"/>
        </w:rPr>
        <w:t>สินทรัพย์ภาษีเงินได้รอการตัดบัญชี</w:t>
      </w:r>
    </w:p>
    <w:p w14:paraId="49A2BA49" w14:textId="77777777" w:rsidR="00A7182D" w:rsidRPr="0033612C" w:rsidRDefault="00A7182D" w:rsidP="007C4394">
      <w:pPr>
        <w:tabs>
          <w:tab w:val="left" w:pos="3342"/>
        </w:tabs>
        <w:ind w:left="540"/>
        <w:jc w:val="thaiDistribute"/>
        <w:rPr>
          <w:rFonts w:eastAsia="Arial Unicode MS" w:cs="Browallia New"/>
          <w:szCs w:val="28"/>
        </w:rPr>
      </w:pPr>
    </w:p>
    <w:p w14:paraId="76DBB523" w14:textId="43E96C0C" w:rsidR="00B92811" w:rsidRPr="0033612C" w:rsidRDefault="001F0A82" w:rsidP="007C4394">
      <w:pPr>
        <w:ind w:left="547"/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บริษัทจะรับรู้สินทรัพย์ภาษีเงินได้รอการตัดบัญชีเมื่อมีความเป็นไปได้ค่อนข้างแน่นอนว่า บริษัทจะมีกำไร</w:t>
      </w:r>
      <w:r w:rsidR="00E91D05" w:rsidRPr="0033612C">
        <w:rPr>
          <w:rFonts w:eastAsia="Arial Unicode MS" w:cs="Browallia New"/>
          <w:szCs w:val="28"/>
          <w:cs/>
        </w:rPr>
        <w:br/>
      </w:r>
      <w:r w:rsidRPr="0033612C">
        <w:rPr>
          <w:rFonts w:eastAsia="Arial Unicode MS" w:cs="Browallia New"/>
          <w:spacing w:val="-6"/>
          <w:szCs w:val="28"/>
          <w:cs/>
        </w:rPr>
        <w:t>ทางภาษีในอนาคตเพียงพอที่จะใช้ประโยชน์จากสินทรัพย์ภาษีเงินได้นั้นในการนี้ฝ่ายบริหารจำเป็นต้องประมาณการ</w:t>
      </w:r>
      <w:r w:rsidRPr="0033612C">
        <w:rPr>
          <w:rFonts w:eastAsia="Arial Unicode MS" w:cs="Browallia New"/>
          <w:szCs w:val="28"/>
          <w:cs/>
        </w:rPr>
        <w:t>ว่าบริษัทควรรับรู้จำนวนสินทรัพย์ภาษีเงินได้รอการตัดบัญชีเป็นจำนวนเท่าใด โดยพิจารณาถึงกำไรทางภาษี</w:t>
      </w:r>
      <w:r w:rsidR="00007E34" w:rsidRPr="0033612C">
        <w:rPr>
          <w:rFonts w:eastAsia="Arial Unicode MS" w:cs="Browallia New"/>
          <w:szCs w:val="28"/>
        </w:rPr>
        <w:br/>
      </w:r>
      <w:r w:rsidRPr="0033612C">
        <w:rPr>
          <w:rFonts w:eastAsia="Arial Unicode MS" w:cs="Browallia New"/>
          <w:szCs w:val="28"/>
          <w:cs/>
        </w:rPr>
        <w:t>ที่คาดว่าจะเกิดในแต่ละช่วงเวลา</w:t>
      </w:r>
    </w:p>
    <w:p w14:paraId="1C69B429" w14:textId="77777777" w:rsidR="00BC52A9" w:rsidRPr="0033612C" w:rsidRDefault="00BC52A9" w:rsidP="006C3FC7">
      <w:pPr>
        <w:tabs>
          <w:tab w:val="left" w:pos="3342"/>
        </w:tabs>
        <w:jc w:val="thaiDistribute"/>
        <w:rPr>
          <w:rFonts w:eastAsia="Arial Unicode MS" w:cs="Browallia New"/>
          <w:szCs w:val="28"/>
        </w:rPr>
      </w:pPr>
    </w:p>
    <w:tbl>
      <w:tblPr>
        <w:tblW w:w="9029" w:type="dxa"/>
        <w:shd w:val="clear" w:color="auto" w:fill="FFA543"/>
        <w:tblLook w:val="04A0" w:firstRow="1" w:lastRow="0" w:firstColumn="1" w:lastColumn="0" w:noHBand="0" w:noVBand="1"/>
      </w:tblPr>
      <w:tblGrid>
        <w:gridCol w:w="9029"/>
      </w:tblGrid>
      <w:tr w:rsidR="002A1997" w:rsidRPr="0033612C" w14:paraId="71E7DF77" w14:textId="77777777" w:rsidTr="00463765">
        <w:trPr>
          <w:trHeight w:val="386"/>
        </w:trPr>
        <w:tc>
          <w:tcPr>
            <w:tcW w:w="9029" w:type="dxa"/>
            <w:shd w:val="clear" w:color="auto" w:fill="FFA543"/>
            <w:vAlign w:val="center"/>
          </w:tcPr>
          <w:p w14:paraId="04A2BAE0" w14:textId="38A033B8" w:rsidR="002A1997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8</w:t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ข้อมูลจำแนกตามส่วนงาน</w:t>
            </w:r>
          </w:p>
        </w:tc>
      </w:tr>
    </w:tbl>
    <w:p w14:paraId="6CB315E5" w14:textId="77777777" w:rsidR="00645D05" w:rsidRPr="0033612C" w:rsidRDefault="00645D05" w:rsidP="006C3FC7">
      <w:pPr>
        <w:tabs>
          <w:tab w:val="left" w:pos="3342"/>
        </w:tabs>
        <w:jc w:val="thaiDistribute"/>
        <w:rPr>
          <w:rFonts w:eastAsia="Arial Unicode MS" w:cs="Browallia New"/>
          <w:szCs w:val="28"/>
        </w:rPr>
      </w:pPr>
    </w:p>
    <w:p w14:paraId="2C69D1DF" w14:textId="6711BF20" w:rsidR="002A37B1" w:rsidRPr="0033612C" w:rsidRDefault="002A37B1" w:rsidP="007C4394">
      <w:pPr>
        <w:tabs>
          <w:tab w:val="left" w:pos="960"/>
        </w:tabs>
        <w:jc w:val="thaiDistribute"/>
        <w:rPr>
          <w:rFonts w:cs="Browallia New"/>
          <w:szCs w:val="28"/>
          <w:lang w:val="en-US"/>
        </w:rPr>
      </w:pPr>
      <w:r w:rsidRPr="0033612C">
        <w:rPr>
          <w:rFonts w:cs="Browallia New"/>
          <w:spacing w:val="-4"/>
          <w:szCs w:val="28"/>
          <w:cs/>
        </w:rPr>
        <w:t>คณะกรรมการกำหนดกลยุทธ์ของ</w:t>
      </w:r>
      <w:r w:rsidR="00FD1554" w:rsidRPr="0033612C">
        <w:rPr>
          <w:rFonts w:cs="Browallia New"/>
          <w:spacing w:val="-4"/>
          <w:szCs w:val="28"/>
          <w:cs/>
        </w:rPr>
        <w:t>บริษัท</w:t>
      </w:r>
      <w:r w:rsidRPr="0033612C">
        <w:rPr>
          <w:rFonts w:cs="Browallia New"/>
          <w:spacing w:val="-4"/>
          <w:szCs w:val="28"/>
          <w:cs/>
        </w:rPr>
        <w:t>ซึ่งประกอบไปด้วยคณะกรรมการบริหาร ได้พิจารณาผลประกอบการของ</w:t>
      </w:r>
      <w:r w:rsidR="00FD1554" w:rsidRPr="0033612C">
        <w:rPr>
          <w:rFonts w:cs="Browallia New"/>
          <w:spacing w:val="-4"/>
          <w:szCs w:val="28"/>
          <w:cs/>
        </w:rPr>
        <w:t>บริษัท</w:t>
      </w:r>
      <w:r w:rsidRPr="0033612C">
        <w:rPr>
          <w:rFonts w:cs="Browallia New"/>
          <w:spacing w:val="-4"/>
          <w:szCs w:val="28"/>
          <w:cs/>
        </w:rPr>
        <w:t xml:space="preserve">ตามสายธุรกิจจำนวน </w:t>
      </w:r>
      <w:r w:rsidR="0033612C" w:rsidRPr="0033612C">
        <w:rPr>
          <w:rFonts w:cs="Browallia New"/>
          <w:spacing w:val="-4"/>
          <w:szCs w:val="28"/>
        </w:rPr>
        <w:t>3</w:t>
      </w:r>
      <w:r w:rsidRPr="0033612C">
        <w:rPr>
          <w:rFonts w:cs="Browallia New"/>
          <w:spacing w:val="-4"/>
          <w:szCs w:val="28"/>
        </w:rPr>
        <w:t xml:space="preserve"> </w:t>
      </w:r>
      <w:r w:rsidRPr="0033612C">
        <w:rPr>
          <w:rFonts w:cs="Browallia New"/>
          <w:spacing w:val="-4"/>
          <w:szCs w:val="28"/>
          <w:cs/>
        </w:rPr>
        <w:t>ส่วนงาน</w:t>
      </w:r>
      <w:r w:rsidR="00A1006B" w:rsidRPr="0033612C">
        <w:rPr>
          <w:rFonts w:cs="Browallia New"/>
          <w:spacing w:val="-4"/>
          <w:szCs w:val="28"/>
        </w:rPr>
        <w:t xml:space="preserve"> </w:t>
      </w:r>
      <w:r w:rsidR="00A1006B" w:rsidRPr="0033612C">
        <w:rPr>
          <w:rFonts w:cs="Browallia New"/>
          <w:spacing w:val="-4"/>
          <w:szCs w:val="28"/>
          <w:cs/>
        </w:rPr>
        <w:t>ซึ่งประกอบด้วย ส่วนงานจำหน่ายอุปกรณ์ที่เกี่ยวกับเครื่องมือวิทยาศาสตร์และอุปกรณ์</w:t>
      </w:r>
      <w:r w:rsidR="00A1006B" w:rsidRPr="0033612C">
        <w:rPr>
          <w:rFonts w:cs="Browallia New"/>
          <w:szCs w:val="28"/>
          <w:cs/>
        </w:rPr>
        <w:t xml:space="preserve">ทางการแพทย์ </w:t>
      </w:r>
      <w:r w:rsidR="004D0F7E" w:rsidRPr="0033612C">
        <w:rPr>
          <w:rFonts w:cs="Browallia New"/>
          <w:szCs w:val="28"/>
          <w:cs/>
        </w:rPr>
        <w:t>ส่วนงานให้บริการที่เกี่ยวข้อง และส่วนงานการจำหน่ายอุปกรณ์ทางการแพทย์ตามสัญญาเช่า</w:t>
      </w:r>
      <w:r w:rsidR="004D0F7E" w:rsidRPr="0033612C">
        <w:rPr>
          <w:rFonts w:cs="Browallia New"/>
          <w:szCs w:val="28"/>
        </w:rPr>
        <w:t xml:space="preserve"> </w:t>
      </w:r>
      <w:r w:rsidR="00DF51BC">
        <w:rPr>
          <w:rFonts w:cs="Browallia New"/>
          <w:szCs w:val="28"/>
        </w:rPr>
        <w:br/>
      </w:r>
      <w:r w:rsidR="00A1006B" w:rsidRPr="0033612C">
        <w:rPr>
          <w:rFonts w:cs="Browallia New"/>
          <w:szCs w:val="28"/>
          <w:cs/>
        </w:rPr>
        <w:t>บริษัทดำเนินธุรกิจในส่วนงานเดียว คือ ประเทศไทย</w:t>
      </w:r>
    </w:p>
    <w:p w14:paraId="72A515FA" w14:textId="77777777" w:rsidR="002A37B1" w:rsidRPr="0033612C" w:rsidRDefault="002A37B1" w:rsidP="006C3FC7">
      <w:pPr>
        <w:tabs>
          <w:tab w:val="left" w:pos="3342"/>
        </w:tabs>
        <w:jc w:val="thaiDistribute"/>
        <w:rPr>
          <w:rFonts w:eastAsia="Arial Unicode MS" w:cs="Browallia New"/>
          <w:szCs w:val="28"/>
        </w:rPr>
      </w:pPr>
    </w:p>
    <w:p w14:paraId="4248F9FA" w14:textId="02D162E2" w:rsidR="002A37B1" w:rsidRPr="0033612C" w:rsidRDefault="002A37B1" w:rsidP="007C4394">
      <w:pPr>
        <w:tabs>
          <w:tab w:val="left" w:pos="960"/>
        </w:tabs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คณะกรรมการกำหนดกลยุทธ์วัดผลการดำเนินงานของแต่ละส่วนงานโดยพิจารณาจากรายได้และกำไรขั้นต้น</w:t>
      </w:r>
    </w:p>
    <w:p w14:paraId="53420F4D" w14:textId="6CE2D229" w:rsidR="00007E34" w:rsidRPr="0033612C" w:rsidRDefault="00007E34">
      <w:pPr>
        <w:spacing w:after="160" w:line="259" w:lineRule="auto"/>
        <w:jc w:val="left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</w:rPr>
        <w:br w:type="page"/>
      </w:r>
    </w:p>
    <w:p w14:paraId="54A56BE0" w14:textId="77777777" w:rsidR="002A37B1" w:rsidRPr="0033612C" w:rsidRDefault="002A37B1" w:rsidP="006C3FC7">
      <w:pPr>
        <w:tabs>
          <w:tab w:val="left" w:pos="3342"/>
        </w:tabs>
        <w:jc w:val="thaiDistribute"/>
        <w:rPr>
          <w:rFonts w:eastAsia="Arial Unicode MS" w:cs="Browallia New"/>
          <w:szCs w:val="28"/>
        </w:rPr>
      </w:pPr>
    </w:p>
    <w:p w14:paraId="1D46188E" w14:textId="6B194E2A" w:rsidR="00182D8D" w:rsidRPr="0033612C" w:rsidRDefault="00182D8D" w:rsidP="007C4394">
      <w:pPr>
        <w:tabs>
          <w:tab w:val="left" w:pos="960"/>
        </w:tabs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ข้อมูลที่มีสาระสำคัญเกี่ยวกับรายได้และกำไรของแต่ละส่วนงานที่รายงาน</w:t>
      </w:r>
      <w:r w:rsidRPr="0033612C">
        <w:rPr>
          <w:rFonts w:cs="Browallia New"/>
          <w:szCs w:val="28"/>
        </w:rPr>
        <w:t xml:space="preserve"> </w:t>
      </w:r>
      <w:r w:rsidRPr="0033612C">
        <w:rPr>
          <w:rFonts w:cs="Browallia New"/>
          <w:szCs w:val="28"/>
          <w:cs/>
        </w:rPr>
        <w:t>มีดังต่อไปนี้</w:t>
      </w:r>
    </w:p>
    <w:p w14:paraId="65CA5A02" w14:textId="1EEBE827" w:rsidR="00D83529" w:rsidRPr="0033612C" w:rsidRDefault="00D83529" w:rsidP="006C3FC7">
      <w:pPr>
        <w:tabs>
          <w:tab w:val="left" w:pos="3342"/>
        </w:tabs>
        <w:jc w:val="thaiDistribute"/>
        <w:rPr>
          <w:rFonts w:eastAsia="Arial Unicode MS" w:cs="Browallia New"/>
          <w:sz w:val="26"/>
          <w:szCs w:val="26"/>
        </w:rPr>
      </w:pPr>
    </w:p>
    <w:tbl>
      <w:tblPr>
        <w:tblW w:w="9029" w:type="dxa"/>
        <w:tblLayout w:type="fixed"/>
        <w:tblLook w:val="0000" w:firstRow="0" w:lastRow="0" w:firstColumn="0" w:lastColumn="0" w:noHBand="0" w:noVBand="0"/>
      </w:tblPr>
      <w:tblGrid>
        <w:gridCol w:w="2765"/>
        <w:gridCol w:w="1728"/>
        <w:gridCol w:w="1512"/>
        <w:gridCol w:w="1512"/>
        <w:gridCol w:w="1512"/>
      </w:tblGrid>
      <w:tr w:rsidR="00A2601D" w:rsidRPr="0033612C" w14:paraId="09F2E561" w14:textId="77777777" w:rsidTr="00463765">
        <w:tc>
          <w:tcPr>
            <w:tcW w:w="2765" w:type="dxa"/>
            <w:vAlign w:val="bottom"/>
          </w:tcPr>
          <w:p w14:paraId="295A304F" w14:textId="77777777" w:rsidR="00A2601D" w:rsidRPr="0033612C" w:rsidRDefault="00A2601D" w:rsidP="007C4394">
            <w:pPr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vAlign w:val="bottom"/>
          </w:tcPr>
          <w:p w14:paraId="3BDE191C" w14:textId="77777777" w:rsidR="00A2601D" w:rsidRPr="0033612C" w:rsidRDefault="00A2601D" w:rsidP="007C4394">
            <w:pPr>
              <w:ind w:left="-146" w:right="-72"/>
              <w:jc w:val="right"/>
              <w:rPr>
                <w:rFonts w:eastAsia="Times New Roman" w:cs="Browallia New"/>
                <w:b/>
                <w:bCs/>
                <w:szCs w:val="28"/>
                <w:lang w:val="th-TH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จำหน่ายเครื่องมือวิทยาศาสตร์</w:t>
            </w:r>
          </w:p>
          <w:p w14:paraId="179E301F" w14:textId="77777777" w:rsidR="00A2601D" w:rsidRPr="0033612C" w:rsidRDefault="00A2601D" w:rsidP="007C4394">
            <w:pPr>
              <w:ind w:left="-146" w:right="-72"/>
              <w:jc w:val="right"/>
              <w:rPr>
                <w:rFonts w:eastAsia="Times New Roman" w:cs="Browallia New"/>
                <w:b/>
                <w:bCs/>
                <w:spacing w:val="-4"/>
                <w:szCs w:val="28"/>
                <w:lang w:val="th-TH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และ</w:t>
            </w:r>
            <w:r w:rsidRPr="0033612C">
              <w:rPr>
                <w:rFonts w:eastAsia="Times New Roman" w:cs="Browallia New"/>
                <w:b/>
                <w:bCs/>
                <w:spacing w:val="-4"/>
                <w:szCs w:val="28"/>
                <w:cs/>
                <w:lang w:val="th-TH"/>
              </w:rPr>
              <w:t>อุปกรณ์</w:t>
            </w:r>
          </w:p>
          <w:p w14:paraId="03FC0591" w14:textId="527618B1" w:rsidR="00A2601D" w:rsidRPr="0033612C" w:rsidRDefault="00A2601D" w:rsidP="007C4394">
            <w:pPr>
              <w:ind w:left="-146" w:right="-72"/>
              <w:jc w:val="right"/>
              <w:rPr>
                <w:rFonts w:eastAsia="Arial" w:cs="Browallia New"/>
                <w:b/>
                <w:bCs/>
                <w:szCs w:val="28"/>
                <w:highlight w:val="yellow"/>
                <w:lang w:val="en-US"/>
              </w:rPr>
            </w:pPr>
            <w:r w:rsidRPr="0033612C">
              <w:rPr>
                <w:rFonts w:eastAsia="Times New Roman" w:cs="Browallia New"/>
                <w:b/>
                <w:bCs/>
                <w:spacing w:val="-4"/>
                <w:szCs w:val="28"/>
                <w:cs/>
                <w:lang w:val="th-TH"/>
              </w:rPr>
              <w:t>ทางการแพทย์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bottom"/>
          </w:tcPr>
          <w:p w14:paraId="766E4E5C" w14:textId="77777777" w:rsidR="00A2601D" w:rsidRPr="0033612C" w:rsidRDefault="00A2601D" w:rsidP="007C4394">
            <w:pPr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ให้บริการ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94A0538" w14:textId="77777777" w:rsidR="00312490" w:rsidRPr="0033612C" w:rsidRDefault="004D0F7E" w:rsidP="00A2601D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</w:rPr>
              <w:t>การจำหน่ายอุปกรณ์ทาง</w:t>
            </w:r>
          </w:p>
          <w:p w14:paraId="12B6103B" w14:textId="270A0688" w:rsidR="00A2601D" w:rsidRPr="0033612C" w:rsidRDefault="004D0F7E" w:rsidP="00312490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</w:rPr>
              <w:t>การแพทย์ตามสัญญาเช่า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bottom"/>
          </w:tcPr>
          <w:p w14:paraId="00C11297" w14:textId="155255E6" w:rsidR="00A2601D" w:rsidRPr="0033612C" w:rsidRDefault="00A2601D" w:rsidP="007C4394">
            <w:pPr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รวม</w:t>
            </w:r>
          </w:p>
        </w:tc>
      </w:tr>
      <w:tr w:rsidR="00A2601D" w:rsidRPr="0033612C" w14:paraId="05812993" w14:textId="77777777" w:rsidTr="00463765">
        <w:tc>
          <w:tcPr>
            <w:tcW w:w="2765" w:type="dxa"/>
            <w:vAlign w:val="bottom"/>
          </w:tcPr>
          <w:p w14:paraId="6127C222" w14:textId="77777777" w:rsidR="00A2601D" w:rsidRPr="0033612C" w:rsidRDefault="00A2601D" w:rsidP="007C4394">
            <w:pPr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bottom"/>
          </w:tcPr>
          <w:p w14:paraId="4D4F8D15" w14:textId="00CD56BB" w:rsidR="00A2601D" w:rsidRPr="0033612C" w:rsidRDefault="00A2601D" w:rsidP="007C4394">
            <w:pPr>
              <w:ind w:left="-146"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14:paraId="7FE44CB2" w14:textId="608505DE" w:rsidR="00A2601D" w:rsidRPr="0033612C" w:rsidRDefault="00A2601D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F051109" w14:textId="41CA0BE6" w:rsidR="00A2601D" w:rsidRPr="0033612C" w:rsidRDefault="00A2601D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bottom"/>
          </w:tcPr>
          <w:p w14:paraId="745F4258" w14:textId="6D995955" w:rsidR="00A2601D" w:rsidRPr="0033612C" w:rsidRDefault="00A2601D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A2601D" w:rsidRPr="0033612C" w14:paraId="2837D2B7" w14:textId="77777777" w:rsidTr="00463765">
        <w:tc>
          <w:tcPr>
            <w:tcW w:w="2765" w:type="dxa"/>
            <w:vAlign w:val="bottom"/>
          </w:tcPr>
          <w:p w14:paraId="46566865" w14:textId="77777777" w:rsidR="00A2601D" w:rsidRPr="0033612C" w:rsidRDefault="00A2601D" w:rsidP="007C4394">
            <w:pPr>
              <w:ind w:left="-105"/>
              <w:rPr>
                <w:rFonts w:cs="Browallia New"/>
                <w:szCs w:val="28"/>
                <w:cs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BEFCBD5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96BAA82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AFAFA"/>
          </w:tcPr>
          <w:p w14:paraId="5DFD55C3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2790814" w14:textId="706B432F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</w:tr>
      <w:tr w:rsidR="00A2601D" w:rsidRPr="0033612C" w14:paraId="36B68C7B" w14:textId="77777777" w:rsidTr="00463765">
        <w:tc>
          <w:tcPr>
            <w:tcW w:w="2765" w:type="dxa"/>
            <w:vAlign w:val="center"/>
          </w:tcPr>
          <w:p w14:paraId="527C90B6" w14:textId="77777777" w:rsidR="00996B85" w:rsidRPr="0033612C" w:rsidRDefault="00A2601D" w:rsidP="00E91D05">
            <w:pPr>
              <w:spacing w:before="10"/>
              <w:ind w:left="-105" w:right="8"/>
              <w:jc w:val="thaiDistribute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สำหรับปีสิ้นสุดวันที่ </w:t>
            </w:r>
          </w:p>
          <w:p w14:paraId="10233236" w14:textId="240151BF" w:rsidR="00A2601D" w:rsidRPr="0033612C" w:rsidRDefault="00996B85" w:rsidP="00E91D05">
            <w:pPr>
              <w:spacing w:before="10"/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33612C">
              <w:rPr>
                <w:rFonts w:cs="Browallia New"/>
                <w:b/>
                <w:bCs/>
                <w:szCs w:val="28"/>
              </w:rPr>
              <w:t xml:space="preserve">  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="00A2601D" w:rsidRPr="0033612C">
              <w:rPr>
                <w:rFonts w:cs="Browallia New"/>
                <w:b/>
                <w:bCs/>
                <w:szCs w:val="28"/>
              </w:rPr>
              <w:t xml:space="preserve"> </w:t>
            </w:r>
            <w:r w:rsidR="00A2601D" w:rsidRPr="0033612C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1728" w:type="dxa"/>
            <w:shd w:val="clear" w:color="auto" w:fill="FAFAFA"/>
            <w:vAlign w:val="bottom"/>
          </w:tcPr>
          <w:p w14:paraId="314A03A1" w14:textId="77777777" w:rsidR="00A2601D" w:rsidRPr="0033612C" w:rsidRDefault="00A2601D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  <w:vAlign w:val="bottom"/>
          </w:tcPr>
          <w:p w14:paraId="7F7A124C" w14:textId="77777777" w:rsidR="00A2601D" w:rsidRPr="0033612C" w:rsidRDefault="00A2601D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</w:tcPr>
          <w:p w14:paraId="795F0DE0" w14:textId="77777777" w:rsidR="00A2601D" w:rsidRPr="0033612C" w:rsidRDefault="00A2601D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  <w:vAlign w:val="bottom"/>
          </w:tcPr>
          <w:p w14:paraId="091CF383" w14:textId="5AD00510" w:rsidR="00A2601D" w:rsidRPr="0033612C" w:rsidRDefault="00A2601D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A2601D" w:rsidRPr="0033612C" w14:paraId="647659B0" w14:textId="77777777" w:rsidTr="00463765">
        <w:tc>
          <w:tcPr>
            <w:tcW w:w="2765" w:type="dxa"/>
            <w:vAlign w:val="center"/>
          </w:tcPr>
          <w:p w14:paraId="4ED80E78" w14:textId="042592D4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รายได้จากลูกค้าภายนอก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1AFDE78" w14:textId="502EE305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359</w:t>
            </w:r>
            <w:r w:rsidR="00A2601D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533</w:t>
            </w:r>
            <w:r w:rsidR="00A2601D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475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2F6895E" w14:textId="3F114BFB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18</w:t>
            </w:r>
            <w:r w:rsidR="00A2601D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467</w:t>
            </w:r>
            <w:r w:rsidR="00A2601D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106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AFAFA"/>
          </w:tcPr>
          <w:p w14:paraId="102F9D1E" w14:textId="696DC4EC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15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565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645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700CAF1" w14:textId="6295B5D0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393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566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226</w:t>
            </w:r>
          </w:p>
        </w:tc>
      </w:tr>
      <w:tr w:rsidR="00A2601D" w:rsidRPr="0033612C" w14:paraId="78E56A12" w14:textId="77777777" w:rsidTr="00463765">
        <w:tc>
          <w:tcPr>
            <w:tcW w:w="2765" w:type="dxa"/>
            <w:vAlign w:val="center"/>
          </w:tcPr>
          <w:p w14:paraId="483CB0FD" w14:textId="77777777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B5EAC41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A032B5A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AFAFA"/>
          </w:tcPr>
          <w:p w14:paraId="000B6148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6A3118F" w14:textId="0DAB4F3C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A2601D" w:rsidRPr="0033612C" w14:paraId="5130E60F" w14:textId="77777777" w:rsidTr="00463765">
        <w:tc>
          <w:tcPr>
            <w:tcW w:w="2765" w:type="dxa"/>
            <w:vAlign w:val="center"/>
          </w:tcPr>
          <w:p w14:paraId="06A08180" w14:textId="79D60225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ประเภทของการรับรู้รายได้</w:t>
            </w:r>
          </w:p>
        </w:tc>
        <w:tc>
          <w:tcPr>
            <w:tcW w:w="1728" w:type="dxa"/>
            <w:shd w:val="clear" w:color="auto" w:fill="FAFAFA"/>
            <w:vAlign w:val="bottom"/>
          </w:tcPr>
          <w:p w14:paraId="5694B8E8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  <w:vAlign w:val="bottom"/>
          </w:tcPr>
          <w:p w14:paraId="228678F8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</w:tcPr>
          <w:p w14:paraId="3B076A36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  <w:vAlign w:val="bottom"/>
          </w:tcPr>
          <w:p w14:paraId="1BDB9006" w14:textId="4F9FA846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A2601D" w:rsidRPr="0033612C" w14:paraId="3CEE6C33" w14:textId="77777777" w:rsidTr="00463765">
        <w:tc>
          <w:tcPr>
            <w:tcW w:w="2765" w:type="dxa"/>
            <w:vAlign w:val="center"/>
          </w:tcPr>
          <w:p w14:paraId="27C375A6" w14:textId="77777777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ณ จุดใดจุดหนึ่ง</w:t>
            </w:r>
          </w:p>
        </w:tc>
        <w:tc>
          <w:tcPr>
            <w:tcW w:w="1728" w:type="dxa"/>
            <w:shd w:val="clear" w:color="auto" w:fill="FAFAFA"/>
          </w:tcPr>
          <w:p w14:paraId="108536E1" w14:textId="012B93BC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359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533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475</w:t>
            </w:r>
          </w:p>
        </w:tc>
        <w:tc>
          <w:tcPr>
            <w:tcW w:w="1512" w:type="dxa"/>
            <w:shd w:val="clear" w:color="auto" w:fill="FAFAFA"/>
          </w:tcPr>
          <w:p w14:paraId="61970A7C" w14:textId="0F3D9914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512" w:type="dxa"/>
            <w:shd w:val="clear" w:color="auto" w:fill="FAFAFA"/>
          </w:tcPr>
          <w:p w14:paraId="73A2D78C" w14:textId="095FDE14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15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565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645</w:t>
            </w:r>
          </w:p>
        </w:tc>
        <w:tc>
          <w:tcPr>
            <w:tcW w:w="1512" w:type="dxa"/>
            <w:shd w:val="clear" w:color="auto" w:fill="FAFAFA"/>
          </w:tcPr>
          <w:p w14:paraId="7A7A3273" w14:textId="49DCC85F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375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099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120</w:t>
            </w:r>
          </w:p>
        </w:tc>
      </w:tr>
      <w:tr w:rsidR="00A2601D" w:rsidRPr="0033612C" w14:paraId="6AFAF237" w14:textId="77777777" w:rsidTr="00463765">
        <w:tc>
          <w:tcPr>
            <w:tcW w:w="2765" w:type="dxa"/>
            <w:vAlign w:val="center"/>
          </w:tcPr>
          <w:p w14:paraId="21B9B546" w14:textId="77777777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ตลอดช่วงระยะเวลา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AFAFA"/>
          </w:tcPr>
          <w:p w14:paraId="6C6C029D" w14:textId="2E8087DC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AFAFA"/>
          </w:tcPr>
          <w:p w14:paraId="06AD261E" w14:textId="3A1C3D8A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18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467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106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AFAFA"/>
          </w:tcPr>
          <w:p w14:paraId="6BC9B1CE" w14:textId="5276DBB9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AFAFA"/>
          </w:tcPr>
          <w:p w14:paraId="3B9C01B9" w14:textId="6B6E5FD6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18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467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106</w:t>
            </w:r>
          </w:p>
        </w:tc>
      </w:tr>
      <w:tr w:rsidR="00A2601D" w:rsidRPr="0033612C" w14:paraId="1B04A459" w14:textId="77777777" w:rsidTr="00463765">
        <w:tc>
          <w:tcPr>
            <w:tcW w:w="2765" w:type="dxa"/>
            <w:vAlign w:val="center"/>
          </w:tcPr>
          <w:p w14:paraId="382B2A48" w14:textId="77777777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รวมรายได้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B01E133" w14:textId="2EE5D7FD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359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533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475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2294196" w14:textId="5E4A030B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18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467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106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2558DA9" w14:textId="0D5E10BF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15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565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645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3C5EC3C" w14:textId="70B77DAE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393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566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226</w:t>
            </w:r>
          </w:p>
        </w:tc>
      </w:tr>
      <w:tr w:rsidR="00A2601D" w:rsidRPr="0033612C" w14:paraId="09E29F0C" w14:textId="77777777" w:rsidTr="00463765">
        <w:tc>
          <w:tcPr>
            <w:tcW w:w="2765" w:type="dxa"/>
            <w:vAlign w:val="center"/>
          </w:tcPr>
          <w:p w14:paraId="1C21A90D" w14:textId="77777777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ผลการดำเนินงานตามส่วนงาน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25F0C79" w14:textId="7AE5F504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104</w:t>
            </w:r>
            <w:r w:rsidR="005E37E0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729</w:t>
            </w:r>
            <w:r w:rsidR="005E37E0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703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36E5301" w14:textId="033810FC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>3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205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958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EB9B916" w14:textId="5083C65A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8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372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355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AFAFA"/>
          </w:tcPr>
          <w:p w14:paraId="5A73070F" w14:textId="1AAD2451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116</w:t>
            </w:r>
            <w:r w:rsidR="005E37E0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308</w:t>
            </w:r>
            <w:r w:rsidR="005E37E0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016</w:t>
            </w:r>
          </w:p>
        </w:tc>
      </w:tr>
      <w:tr w:rsidR="00A2601D" w:rsidRPr="0033612C" w14:paraId="1D2A1A10" w14:textId="77777777" w:rsidTr="00463765">
        <w:tc>
          <w:tcPr>
            <w:tcW w:w="2765" w:type="dxa"/>
            <w:vAlign w:val="center"/>
          </w:tcPr>
          <w:p w14:paraId="55FC459B" w14:textId="77777777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รายได้อื่น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FAFAFA"/>
          </w:tcPr>
          <w:p w14:paraId="4A0738A1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AFAFA"/>
          </w:tcPr>
          <w:p w14:paraId="121452DB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AFAFA"/>
          </w:tcPr>
          <w:p w14:paraId="5CE08D2A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</w:tcPr>
          <w:p w14:paraId="30BB5149" w14:textId="57850476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73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397</w:t>
            </w:r>
          </w:p>
        </w:tc>
      </w:tr>
      <w:tr w:rsidR="00A2601D" w:rsidRPr="0033612C" w14:paraId="50DA38CA" w14:textId="77777777" w:rsidTr="00463765">
        <w:tc>
          <w:tcPr>
            <w:tcW w:w="2765" w:type="dxa"/>
            <w:vAlign w:val="center"/>
          </w:tcPr>
          <w:p w14:paraId="6DBF59AB" w14:textId="2530898E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รายได้ดอกเบี้ย</w:t>
            </w:r>
            <w:r w:rsidR="008C6EF3" w:rsidRPr="0033612C">
              <w:rPr>
                <w:rFonts w:eastAsia="Times New Roman" w:cs="Browallia New"/>
                <w:szCs w:val="28"/>
                <w:cs/>
                <w:lang w:eastAsia="en-GB"/>
              </w:rPr>
              <w:t>ค่าเช่า</w:t>
            </w:r>
          </w:p>
        </w:tc>
        <w:tc>
          <w:tcPr>
            <w:tcW w:w="1728" w:type="dxa"/>
            <w:shd w:val="clear" w:color="auto" w:fill="FAFAFA"/>
          </w:tcPr>
          <w:p w14:paraId="60DFE968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</w:tcPr>
          <w:p w14:paraId="090A3764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</w:tcPr>
          <w:p w14:paraId="67FBAD6D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</w:tcPr>
          <w:p w14:paraId="3D390DFB" w14:textId="54847DBA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767</w:t>
            </w:r>
            <w:r w:rsidR="00A2601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631</w:t>
            </w:r>
          </w:p>
        </w:tc>
      </w:tr>
      <w:tr w:rsidR="00A2601D" w:rsidRPr="0033612C" w14:paraId="22FD688B" w14:textId="77777777" w:rsidTr="00463765">
        <w:tc>
          <w:tcPr>
            <w:tcW w:w="2765" w:type="dxa"/>
            <w:vAlign w:val="center"/>
          </w:tcPr>
          <w:p w14:paraId="7336A8A8" w14:textId="77777777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ค่าใช้จ่ายที่ไม่สามารถปันส่วนได้</w:t>
            </w:r>
          </w:p>
        </w:tc>
        <w:tc>
          <w:tcPr>
            <w:tcW w:w="1728" w:type="dxa"/>
            <w:shd w:val="clear" w:color="auto" w:fill="FAFAFA"/>
            <w:vAlign w:val="bottom"/>
          </w:tcPr>
          <w:p w14:paraId="12F134DD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  <w:vAlign w:val="bottom"/>
          </w:tcPr>
          <w:p w14:paraId="4A85B144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</w:tcPr>
          <w:p w14:paraId="34C47EE3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</w:tcPr>
          <w:p w14:paraId="05EE5346" w14:textId="66CD66AA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86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375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689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</w:tr>
      <w:tr w:rsidR="00A2601D" w:rsidRPr="0033612C" w14:paraId="2D1925E8" w14:textId="77777777" w:rsidTr="00463765">
        <w:trPr>
          <w:trHeight w:val="68"/>
        </w:trPr>
        <w:tc>
          <w:tcPr>
            <w:tcW w:w="2765" w:type="dxa"/>
            <w:vAlign w:val="center"/>
          </w:tcPr>
          <w:p w14:paraId="6EA0543D" w14:textId="77777777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ต้นทุนทางการเงิน</w:t>
            </w:r>
          </w:p>
        </w:tc>
        <w:tc>
          <w:tcPr>
            <w:tcW w:w="1728" w:type="dxa"/>
            <w:shd w:val="clear" w:color="auto" w:fill="FAFAFA"/>
            <w:vAlign w:val="bottom"/>
          </w:tcPr>
          <w:p w14:paraId="17CCADC3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  <w:vAlign w:val="bottom"/>
          </w:tcPr>
          <w:p w14:paraId="2232C039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</w:tcPr>
          <w:p w14:paraId="6EF8F1AE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AFAFA"/>
          </w:tcPr>
          <w:p w14:paraId="10050EE5" w14:textId="73D1A890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3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287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438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</w:tr>
      <w:tr w:rsidR="00A2601D" w:rsidRPr="0033612C" w14:paraId="04546D49" w14:textId="77777777" w:rsidTr="00463765">
        <w:tc>
          <w:tcPr>
            <w:tcW w:w="2765" w:type="dxa"/>
            <w:vAlign w:val="center"/>
          </w:tcPr>
          <w:p w14:paraId="38D01065" w14:textId="77777777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กำไรก่อน</w:t>
            </w:r>
            <w:r w:rsidRPr="0033612C">
              <w:rPr>
                <w:rFonts w:eastAsia="Times New Roman" w:cs="Browallia New"/>
                <w:szCs w:val="28"/>
                <w:rtl/>
                <w:cs/>
                <w:lang w:eastAsia="en-GB"/>
              </w:rPr>
              <w:t>ภาษีเงินได้</w:t>
            </w:r>
          </w:p>
        </w:tc>
        <w:tc>
          <w:tcPr>
            <w:tcW w:w="1728" w:type="dxa"/>
            <w:shd w:val="clear" w:color="auto" w:fill="FAFAFA"/>
            <w:vAlign w:val="bottom"/>
          </w:tcPr>
          <w:p w14:paraId="2111C7BD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  <w:vAlign w:val="bottom"/>
          </w:tcPr>
          <w:p w14:paraId="4228575B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</w:tcPr>
          <w:p w14:paraId="7F6055CE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AFAFA"/>
          </w:tcPr>
          <w:p w14:paraId="20AC12A8" w14:textId="1E6DB6D3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27</w:t>
            </w:r>
            <w:r w:rsidR="005E37E0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485</w:t>
            </w:r>
            <w:r w:rsidR="005E37E0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917</w:t>
            </w:r>
          </w:p>
        </w:tc>
      </w:tr>
      <w:tr w:rsidR="00A2601D" w:rsidRPr="0033612C" w14:paraId="3AE092C4" w14:textId="77777777" w:rsidTr="00463765">
        <w:tc>
          <w:tcPr>
            <w:tcW w:w="2765" w:type="dxa"/>
            <w:vAlign w:val="center"/>
          </w:tcPr>
          <w:p w14:paraId="35F12A1D" w14:textId="77777777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ค่าใช้จ่ายภาษีเงินได้</w:t>
            </w:r>
          </w:p>
        </w:tc>
        <w:tc>
          <w:tcPr>
            <w:tcW w:w="1728" w:type="dxa"/>
            <w:shd w:val="clear" w:color="auto" w:fill="FAFAFA"/>
            <w:vAlign w:val="bottom"/>
          </w:tcPr>
          <w:p w14:paraId="7FE974E5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  <w:vAlign w:val="bottom"/>
          </w:tcPr>
          <w:p w14:paraId="3A3677A4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</w:tcPr>
          <w:p w14:paraId="065FD548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FAFAFA"/>
          </w:tcPr>
          <w:p w14:paraId="5698B18F" w14:textId="0B1EFDC5" w:rsidR="00A2601D" w:rsidRPr="0033612C" w:rsidRDefault="005E37E0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5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615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233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</w:tr>
      <w:tr w:rsidR="00A2601D" w:rsidRPr="0033612C" w14:paraId="150CFD8B" w14:textId="77777777" w:rsidTr="00463765">
        <w:tc>
          <w:tcPr>
            <w:tcW w:w="2765" w:type="dxa"/>
            <w:vAlign w:val="center"/>
          </w:tcPr>
          <w:p w14:paraId="546B3E8C" w14:textId="77777777" w:rsidR="00A2601D" w:rsidRPr="0033612C" w:rsidRDefault="00A2601D" w:rsidP="007C4394">
            <w:pPr>
              <w:ind w:left="-105" w:right="8"/>
              <w:jc w:val="thaiDistribute"/>
              <w:rPr>
                <w:rFonts w:eastAsia="Times New Roman" w:cs="Browallia New"/>
                <w:szCs w:val="28"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กำไรสำหรับปี</w:t>
            </w:r>
          </w:p>
        </w:tc>
        <w:tc>
          <w:tcPr>
            <w:tcW w:w="1728" w:type="dxa"/>
            <w:shd w:val="clear" w:color="auto" w:fill="FAFAFA"/>
            <w:vAlign w:val="bottom"/>
          </w:tcPr>
          <w:p w14:paraId="314B566E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  <w:vAlign w:val="bottom"/>
          </w:tcPr>
          <w:p w14:paraId="323F7E12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shd w:val="clear" w:color="auto" w:fill="FAFAFA"/>
          </w:tcPr>
          <w:p w14:paraId="1C58D76A" w14:textId="77777777" w:rsidR="00A2601D" w:rsidRPr="0033612C" w:rsidRDefault="00A2601D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8D456A6" w14:textId="51F32952" w:rsidR="00A2601D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21</w:t>
            </w:r>
            <w:r w:rsidR="005E37E0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870</w:t>
            </w:r>
            <w:r w:rsidR="005E37E0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684</w:t>
            </w:r>
          </w:p>
        </w:tc>
      </w:tr>
    </w:tbl>
    <w:p w14:paraId="1E7F97E8" w14:textId="6BFD765E" w:rsidR="00007E34" w:rsidRPr="0033612C" w:rsidRDefault="00007E34" w:rsidP="007C4394">
      <w:pPr>
        <w:jc w:val="left"/>
        <w:rPr>
          <w:rFonts w:cs="Browallia New"/>
          <w:szCs w:val="28"/>
        </w:rPr>
      </w:pPr>
    </w:p>
    <w:p w14:paraId="75B2E43D" w14:textId="77777777" w:rsidR="00007E34" w:rsidRPr="0033612C" w:rsidRDefault="00007E34">
      <w:pPr>
        <w:spacing w:after="160" w:line="259" w:lineRule="auto"/>
        <w:jc w:val="left"/>
        <w:rPr>
          <w:rFonts w:cs="Browallia New"/>
          <w:szCs w:val="28"/>
        </w:rPr>
      </w:pPr>
      <w:r w:rsidRPr="0033612C">
        <w:rPr>
          <w:rFonts w:cs="Browallia New"/>
          <w:szCs w:val="28"/>
        </w:rPr>
        <w:br w:type="page"/>
      </w:r>
    </w:p>
    <w:p w14:paraId="49917334" w14:textId="77777777" w:rsidR="00A7182D" w:rsidRPr="0033612C" w:rsidRDefault="00A7182D" w:rsidP="007C4394">
      <w:pPr>
        <w:jc w:val="left"/>
        <w:rPr>
          <w:rFonts w:cs="Browallia New"/>
          <w:szCs w:val="28"/>
        </w:rPr>
      </w:pPr>
    </w:p>
    <w:tbl>
      <w:tblPr>
        <w:tblW w:w="9018" w:type="dxa"/>
        <w:tblLayout w:type="fixed"/>
        <w:tblLook w:val="0000" w:firstRow="0" w:lastRow="0" w:firstColumn="0" w:lastColumn="0" w:noHBand="0" w:noVBand="0"/>
      </w:tblPr>
      <w:tblGrid>
        <w:gridCol w:w="4050"/>
        <w:gridCol w:w="1800"/>
        <w:gridCol w:w="1584"/>
        <w:gridCol w:w="1584"/>
      </w:tblGrid>
      <w:tr w:rsidR="00086532" w:rsidRPr="0033612C" w14:paraId="26BBDBE9" w14:textId="77777777" w:rsidTr="006C3FC7">
        <w:tc>
          <w:tcPr>
            <w:tcW w:w="4050" w:type="dxa"/>
            <w:vAlign w:val="bottom"/>
          </w:tcPr>
          <w:p w14:paraId="4261EE51" w14:textId="77777777" w:rsidR="00086532" w:rsidRPr="0033612C" w:rsidRDefault="00086532" w:rsidP="007C4394">
            <w:pPr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1431014B" w14:textId="77777777" w:rsidR="006C3FC7" w:rsidRPr="0033612C" w:rsidRDefault="00086532" w:rsidP="007C4394">
            <w:pPr>
              <w:ind w:left="-146" w:right="-72"/>
              <w:jc w:val="right"/>
              <w:rPr>
                <w:rFonts w:eastAsia="Times New Roman" w:cs="Browallia New"/>
                <w:b/>
                <w:bCs/>
                <w:szCs w:val="28"/>
                <w:lang w:val="th-TH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จำหน่ายเครื่องมือวิทยาศาสตร์</w:t>
            </w:r>
          </w:p>
          <w:p w14:paraId="49FBE97F" w14:textId="77777777" w:rsidR="006C3FC7" w:rsidRPr="0033612C" w:rsidRDefault="00086532" w:rsidP="007C4394">
            <w:pPr>
              <w:ind w:left="-146" w:right="-72"/>
              <w:jc w:val="right"/>
              <w:rPr>
                <w:rFonts w:eastAsia="Times New Roman" w:cs="Browallia New"/>
                <w:b/>
                <w:bCs/>
                <w:spacing w:val="-4"/>
                <w:szCs w:val="28"/>
                <w:lang w:val="th-TH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และ</w:t>
            </w:r>
            <w:r w:rsidRPr="0033612C">
              <w:rPr>
                <w:rFonts w:eastAsia="Times New Roman" w:cs="Browallia New"/>
                <w:b/>
                <w:bCs/>
                <w:spacing w:val="-4"/>
                <w:szCs w:val="28"/>
                <w:cs/>
                <w:lang w:val="th-TH"/>
              </w:rPr>
              <w:t>อุปกรณ์</w:t>
            </w:r>
          </w:p>
          <w:p w14:paraId="42006D58" w14:textId="370B5D02" w:rsidR="00086532" w:rsidRPr="0033612C" w:rsidRDefault="00086532" w:rsidP="007C4394">
            <w:pPr>
              <w:ind w:left="-146" w:right="-72"/>
              <w:jc w:val="right"/>
              <w:rPr>
                <w:rFonts w:eastAsia="Arial" w:cs="Browallia New"/>
                <w:b/>
                <w:bCs/>
                <w:szCs w:val="28"/>
                <w:highlight w:val="yellow"/>
                <w:lang w:val="en-US"/>
              </w:rPr>
            </w:pPr>
            <w:r w:rsidRPr="0033612C">
              <w:rPr>
                <w:rFonts w:eastAsia="Times New Roman" w:cs="Browallia New"/>
                <w:b/>
                <w:bCs/>
                <w:spacing w:val="-4"/>
                <w:szCs w:val="28"/>
                <w:cs/>
                <w:lang w:val="th-TH"/>
              </w:rPr>
              <w:t>ทางการแพทย์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256FB398" w14:textId="77777777" w:rsidR="00086532" w:rsidRPr="0033612C" w:rsidRDefault="00086532" w:rsidP="007C4394">
            <w:pPr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ให้บริการ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494993E7" w14:textId="77777777" w:rsidR="00086532" w:rsidRPr="0033612C" w:rsidRDefault="00086532" w:rsidP="007C4394">
            <w:pPr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รวม</w:t>
            </w:r>
          </w:p>
        </w:tc>
      </w:tr>
      <w:tr w:rsidR="00086532" w:rsidRPr="0033612C" w14:paraId="1B8DB82A" w14:textId="77777777" w:rsidTr="006C3FC7">
        <w:tc>
          <w:tcPr>
            <w:tcW w:w="4050" w:type="dxa"/>
            <w:vAlign w:val="bottom"/>
          </w:tcPr>
          <w:p w14:paraId="0FF04F11" w14:textId="77777777" w:rsidR="00086532" w:rsidRPr="0033612C" w:rsidRDefault="00086532" w:rsidP="007C4394">
            <w:pPr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115F55A" w14:textId="77777777" w:rsidR="00086532" w:rsidRPr="0033612C" w:rsidRDefault="00086532" w:rsidP="007C4394">
            <w:pPr>
              <w:ind w:left="-146"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12723DB0" w14:textId="77777777" w:rsidR="00086532" w:rsidRPr="0033612C" w:rsidRDefault="00086532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bottom"/>
          </w:tcPr>
          <w:p w14:paraId="43B5410F" w14:textId="77777777" w:rsidR="00086532" w:rsidRPr="0033612C" w:rsidRDefault="00086532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086532" w:rsidRPr="0033612C" w14:paraId="33B4982D" w14:textId="77777777" w:rsidTr="006C3FC7">
        <w:tc>
          <w:tcPr>
            <w:tcW w:w="4050" w:type="dxa"/>
            <w:vAlign w:val="bottom"/>
          </w:tcPr>
          <w:p w14:paraId="26DEE353" w14:textId="77777777" w:rsidR="00086532" w:rsidRPr="0033612C" w:rsidRDefault="00086532" w:rsidP="007C4394">
            <w:pPr>
              <w:ind w:left="-105"/>
              <w:rPr>
                <w:rFonts w:cs="Browallia New"/>
                <w:sz w:val="12"/>
                <w:szCs w:val="12"/>
                <w:cs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C3A63E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CD701E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 w:val="12"/>
                <w:szCs w:val="12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52EF57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 w:val="12"/>
                <w:szCs w:val="12"/>
                <w:cs/>
              </w:rPr>
            </w:pPr>
          </w:p>
        </w:tc>
      </w:tr>
      <w:tr w:rsidR="00086532" w:rsidRPr="0033612C" w14:paraId="0751D967" w14:textId="77777777" w:rsidTr="00114D4E">
        <w:tc>
          <w:tcPr>
            <w:tcW w:w="4050" w:type="dxa"/>
            <w:vAlign w:val="center"/>
          </w:tcPr>
          <w:p w14:paraId="6F5ADC07" w14:textId="78E3BC35" w:rsidR="00086532" w:rsidRPr="0033612C" w:rsidRDefault="00B928D7" w:rsidP="00E91D05">
            <w:pPr>
              <w:spacing w:before="10"/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สำหรับปีสิ้นสุดวันที่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Pr="0033612C">
              <w:rPr>
                <w:rFonts w:cs="Browallia New"/>
                <w:b/>
                <w:bCs/>
                <w:szCs w:val="28"/>
              </w:rPr>
              <w:t xml:space="preserve"> 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0BB7FB12" w14:textId="77777777" w:rsidR="00086532" w:rsidRPr="0033612C" w:rsidRDefault="00086532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2C27A533" w14:textId="77777777" w:rsidR="00086532" w:rsidRPr="0033612C" w:rsidRDefault="00086532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07F97032" w14:textId="77777777" w:rsidR="00086532" w:rsidRPr="0033612C" w:rsidRDefault="00086532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B928D7" w:rsidRPr="0033612C" w14:paraId="68CAA1F9" w14:textId="77777777" w:rsidTr="00114D4E">
        <w:tc>
          <w:tcPr>
            <w:tcW w:w="4050" w:type="dxa"/>
            <w:vAlign w:val="center"/>
          </w:tcPr>
          <w:p w14:paraId="15151845" w14:textId="2602F02B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รายได้จากลูกค้าภายนอก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50CEFA" w14:textId="3E96D41B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300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830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968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14AB3" w14:textId="1BF56577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19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718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667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3B94DC" w14:textId="77C96521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320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549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635</w:t>
            </w:r>
          </w:p>
        </w:tc>
      </w:tr>
      <w:tr w:rsidR="00B928D7" w:rsidRPr="0033612C" w14:paraId="3ECA6745" w14:textId="77777777" w:rsidTr="00114D4E">
        <w:tc>
          <w:tcPr>
            <w:tcW w:w="4050" w:type="dxa"/>
            <w:vAlign w:val="center"/>
          </w:tcPr>
          <w:p w14:paraId="7BE5DDCA" w14:textId="77777777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b/>
                <w:bCs/>
                <w:sz w:val="16"/>
                <w:szCs w:val="16"/>
                <w:cs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3C7A7A35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41AF056A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 w:val="16"/>
                <w:szCs w:val="16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726F9C41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 w:val="16"/>
                <w:szCs w:val="16"/>
              </w:rPr>
            </w:pPr>
          </w:p>
        </w:tc>
      </w:tr>
      <w:tr w:rsidR="00B928D7" w:rsidRPr="0033612C" w14:paraId="1DD2240E" w14:textId="77777777" w:rsidTr="006C3FC7">
        <w:tc>
          <w:tcPr>
            <w:tcW w:w="4050" w:type="dxa"/>
            <w:vAlign w:val="center"/>
          </w:tcPr>
          <w:p w14:paraId="6B0B3653" w14:textId="30B77F0F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eastAsia="en-GB"/>
              </w:rPr>
              <w:t>ประเภทของการรับรู้รายได้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28300DE8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56924B95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456A65DA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B928D7" w:rsidRPr="0033612C" w14:paraId="2B658A20" w14:textId="77777777" w:rsidTr="006C3FC7">
        <w:tc>
          <w:tcPr>
            <w:tcW w:w="4050" w:type="dxa"/>
            <w:vAlign w:val="center"/>
          </w:tcPr>
          <w:p w14:paraId="6A0DF079" w14:textId="77777777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ณ จุดใดจุดหนึ่ง</w:t>
            </w:r>
          </w:p>
        </w:tc>
        <w:tc>
          <w:tcPr>
            <w:tcW w:w="1800" w:type="dxa"/>
            <w:shd w:val="clear" w:color="auto" w:fill="auto"/>
          </w:tcPr>
          <w:p w14:paraId="33CF4AAB" w14:textId="31B7E63D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300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830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968</w:t>
            </w:r>
          </w:p>
        </w:tc>
        <w:tc>
          <w:tcPr>
            <w:tcW w:w="1584" w:type="dxa"/>
            <w:shd w:val="clear" w:color="auto" w:fill="auto"/>
          </w:tcPr>
          <w:p w14:paraId="32704D80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584" w:type="dxa"/>
            <w:shd w:val="clear" w:color="auto" w:fill="auto"/>
          </w:tcPr>
          <w:p w14:paraId="1959F700" w14:textId="1D575487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300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830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968</w:t>
            </w:r>
          </w:p>
        </w:tc>
      </w:tr>
      <w:tr w:rsidR="00B928D7" w:rsidRPr="0033612C" w14:paraId="5044185B" w14:textId="77777777" w:rsidTr="006C3FC7">
        <w:tc>
          <w:tcPr>
            <w:tcW w:w="4050" w:type="dxa"/>
            <w:vAlign w:val="center"/>
          </w:tcPr>
          <w:p w14:paraId="7170C045" w14:textId="77777777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ตลอดช่วงระยะเวลา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D8CFE52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75054EF3" w14:textId="0BEE3CBA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19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718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667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67B2C533" w14:textId="0536072C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19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718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667</w:t>
            </w:r>
          </w:p>
        </w:tc>
      </w:tr>
      <w:tr w:rsidR="00B928D7" w:rsidRPr="0033612C" w14:paraId="677A93CD" w14:textId="77777777" w:rsidTr="006C3FC7">
        <w:tc>
          <w:tcPr>
            <w:tcW w:w="4050" w:type="dxa"/>
            <w:vAlign w:val="center"/>
          </w:tcPr>
          <w:p w14:paraId="5F674B4D" w14:textId="77777777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รวมรายได้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0A690" w14:textId="7EFF1F62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300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830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968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C290C5" w14:textId="42F9087A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19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718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667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8A0B9" w14:textId="7D9E2FE6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320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549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635</w:t>
            </w:r>
          </w:p>
        </w:tc>
      </w:tr>
      <w:tr w:rsidR="00B928D7" w:rsidRPr="0033612C" w14:paraId="15058B48" w14:textId="77777777" w:rsidTr="006C3FC7">
        <w:tc>
          <w:tcPr>
            <w:tcW w:w="4050" w:type="dxa"/>
            <w:vAlign w:val="center"/>
          </w:tcPr>
          <w:p w14:paraId="6484FAF5" w14:textId="77777777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ผลการดำเนินงานตามส่วนงาน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C80E3" w14:textId="00BA27CF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94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499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133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97647" w14:textId="0EC5729F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>6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941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522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350B7EA0" w14:textId="3FFF677C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101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440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655</w:t>
            </w:r>
          </w:p>
        </w:tc>
      </w:tr>
      <w:tr w:rsidR="00B928D7" w:rsidRPr="0033612C" w14:paraId="5F33A902" w14:textId="77777777" w:rsidTr="008066DF">
        <w:tc>
          <w:tcPr>
            <w:tcW w:w="4050" w:type="dxa"/>
            <w:vAlign w:val="center"/>
          </w:tcPr>
          <w:p w14:paraId="10BD03C1" w14:textId="77777777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รายได้อื่น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3E45B83D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13B9CDAF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14:paraId="5A147E07" w14:textId="3D2B7955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8066DF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074</w:t>
            </w:r>
            <w:r w:rsidR="008066DF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482</w:t>
            </w:r>
          </w:p>
        </w:tc>
      </w:tr>
      <w:tr w:rsidR="008066DF" w:rsidRPr="0033612C" w14:paraId="56AD0B60" w14:textId="77777777" w:rsidTr="008066DF">
        <w:tc>
          <w:tcPr>
            <w:tcW w:w="4050" w:type="dxa"/>
            <w:vAlign w:val="center"/>
          </w:tcPr>
          <w:p w14:paraId="448E9FFC" w14:textId="6AF6FC00" w:rsidR="008066DF" w:rsidRPr="0033612C" w:rsidRDefault="008066DF" w:rsidP="00B928D7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รายได้ดอกเบี้ย</w:t>
            </w:r>
            <w:r w:rsidR="008C6EF3" w:rsidRPr="0033612C">
              <w:rPr>
                <w:rFonts w:eastAsia="Times New Roman" w:cs="Browallia New"/>
                <w:szCs w:val="28"/>
                <w:cs/>
                <w:lang w:eastAsia="en-GB"/>
              </w:rPr>
              <w:t>ค่าเช่า</w:t>
            </w:r>
          </w:p>
        </w:tc>
        <w:tc>
          <w:tcPr>
            <w:tcW w:w="1800" w:type="dxa"/>
            <w:shd w:val="clear" w:color="auto" w:fill="auto"/>
          </w:tcPr>
          <w:p w14:paraId="2E9C56B9" w14:textId="77777777" w:rsidR="008066DF" w:rsidRPr="0033612C" w:rsidRDefault="008066DF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14:paraId="3EB7B852" w14:textId="77777777" w:rsidR="008066DF" w:rsidRPr="0033612C" w:rsidRDefault="008066DF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14:paraId="2926F5B6" w14:textId="23E47DE6" w:rsidR="008066DF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18</w:t>
            </w:r>
            <w:r w:rsidR="008066DF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617</w:t>
            </w:r>
          </w:p>
        </w:tc>
      </w:tr>
      <w:tr w:rsidR="00B928D7" w:rsidRPr="0033612C" w14:paraId="456CC0F1" w14:textId="77777777" w:rsidTr="006C3FC7">
        <w:tc>
          <w:tcPr>
            <w:tcW w:w="4050" w:type="dxa"/>
            <w:vAlign w:val="center"/>
          </w:tcPr>
          <w:p w14:paraId="5BE7A317" w14:textId="77777777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ค่าใช้จ่ายที่ไม่สามารถปันส่วนได้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6068A2BD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29381064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</w:tcPr>
          <w:p w14:paraId="66D99D19" w14:textId="52377D80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78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170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692</w:t>
            </w:r>
            <w:r w:rsidRPr="0033612C">
              <w:rPr>
                <w:rFonts w:cs="Browallia New"/>
                <w:szCs w:val="28"/>
                <w:cs/>
              </w:rPr>
              <w:t>)</w:t>
            </w:r>
          </w:p>
        </w:tc>
      </w:tr>
      <w:tr w:rsidR="00B928D7" w:rsidRPr="0033612C" w14:paraId="67E5C9A5" w14:textId="77777777" w:rsidTr="006C3FC7">
        <w:trPr>
          <w:trHeight w:val="68"/>
        </w:trPr>
        <w:tc>
          <w:tcPr>
            <w:tcW w:w="4050" w:type="dxa"/>
            <w:vAlign w:val="center"/>
          </w:tcPr>
          <w:p w14:paraId="7832B6DD" w14:textId="77777777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ต้นทุนทางการเงิน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4C9E29E8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6ABA793A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0EC99F02" w14:textId="5EDD1D6F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2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776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181</w:t>
            </w:r>
            <w:r w:rsidRPr="0033612C">
              <w:rPr>
                <w:rFonts w:cs="Browallia New"/>
                <w:szCs w:val="28"/>
                <w:cs/>
              </w:rPr>
              <w:t>)</w:t>
            </w:r>
          </w:p>
        </w:tc>
      </w:tr>
      <w:tr w:rsidR="00B928D7" w:rsidRPr="0033612C" w14:paraId="6A64BFFD" w14:textId="77777777" w:rsidTr="006C3FC7">
        <w:tc>
          <w:tcPr>
            <w:tcW w:w="4050" w:type="dxa"/>
            <w:vAlign w:val="center"/>
          </w:tcPr>
          <w:p w14:paraId="7575A870" w14:textId="77777777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กำไรก่อน</w:t>
            </w:r>
            <w:r w:rsidRPr="0033612C">
              <w:rPr>
                <w:rFonts w:eastAsia="Times New Roman" w:cs="Browallia New"/>
                <w:szCs w:val="28"/>
                <w:rtl/>
                <w:cs/>
                <w:lang w:eastAsia="en-GB"/>
              </w:rPr>
              <w:t>ภาษีเงินได้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DCBC74D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4DA99D21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7EFDD1C0" w14:textId="59F98673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22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586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881</w:t>
            </w:r>
          </w:p>
        </w:tc>
      </w:tr>
      <w:tr w:rsidR="00B928D7" w:rsidRPr="0033612C" w14:paraId="21FE01DC" w14:textId="77777777" w:rsidTr="006C3FC7">
        <w:tc>
          <w:tcPr>
            <w:tcW w:w="4050" w:type="dxa"/>
            <w:vAlign w:val="center"/>
          </w:tcPr>
          <w:p w14:paraId="362635E3" w14:textId="77777777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szCs w:val="28"/>
                <w:cs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ค่าใช้จ่ายภาษีเงินได้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72EE0B4C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3134478A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3DA94662" w14:textId="42A69A78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4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723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680</w:t>
            </w:r>
            <w:r w:rsidRPr="0033612C">
              <w:rPr>
                <w:rFonts w:cs="Browallia New"/>
                <w:szCs w:val="28"/>
                <w:cs/>
              </w:rPr>
              <w:t>)</w:t>
            </w:r>
          </w:p>
        </w:tc>
      </w:tr>
      <w:tr w:rsidR="00B928D7" w:rsidRPr="0033612C" w14:paraId="068558C4" w14:textId="77777777" w:rsidTr="006C3FC7">
        <w:tc>
          <w:tcPr>
            <w:tcW w:w="4050" w:type="dxa"/>
            <w:vAlign w:val="center"/>
          </w:tcPr>
          <w:p w14:paraId="289A09C0" w14:textId="77777777" w:rsidR="00B928D7" w:rsidRPr="0033612C" w:rsidRDefault="00B928D7" w:rsidP="00B928D7">
            <w:pPr>
              <w:ind w:left="-105" w:right="8"/>
              <w:jc w:val="thaiDistribute"/>
              <w:rPr>
                <w:rFonts w:eastAsia="Times New Roman" w:cs="Browallia New"/>
                <w:szCs w:val="28"/>
                <w:lang w:eastAsia="en-GB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กำไรสำหรับปี</w:t>
            </w:r>
          </w:p>
        </w:tc>
        <w:tc>
          <w:tcPr>
            <w:tcW w:w="1800" w:type="dxa"/>
            <w:shd w:val="clear" w:color="auto" w:fill="auto"/>
            <w:vAlign w:val="bottom"/>
          </w:tcPr>
          <w:p w14:paraId="3874C066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7205E4FD" w14:textId="77777777" w:rsidR="00B928D7" w:rsidRPr="0033612C" w:rsidRDefault="00B928D7" w:rsidP="00B928D7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EB93D" w14:textId="415ED6CB" w:rsidR="00B928D7" w:rsidRPr="0033612C" w:rsidRDefault="0033612C" w:rsidP="00B928D7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17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863</w:t>
            </w:r>
            <w:r w:rsidR="00B928D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201</w:t>
            </w:r>
          </w:p>
        </w:tc>
      </w:tr>
    </w:tbl>
    <w:p w14:paraId="297EAB7B" w14:textId="77777777" w:rsidR="00086532" w:rsidRPr="0033612C" w:rsidRDefault="00086532" w:rsidP="007C4394">
      <w:pPr>
        <w:tabs>
          <w:tab w:val="left" w:pos="960"/>
        </w:tabs>
        <w:jc w:val="thaiDistribute"/>
        <w:rPr>
          <w:rFonts w:cs="Browallia New"/>
          <w:sz w:val="20"/>
          <w:szCs w:val="20"/>
        </w:rPr>
      </w:pPr>
    </w:p>
    <w:p w14:paraId="3DA38C21" w14:textId="01D7A4FA" w:rsidR="00C41667" w:rsidRPr="0033612C" w:rsidRDefault="00C41667" w:rsidP="007C4394">
      <w:pPr>
        <w:tabs>
          <w:tab w:val="left" w:pos="960"/>
        </w:tabs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4"/>
          <w:szCs w:val="28"/>
          <w:cs/>
        </w:rPr>
        <w:t xml:space="preserve">ค่าใช้จ่ายที่ไม่สามารถปันส่วนได้ได้แก่ ค่าใช้จ่ายในการขายและ และ ค่าใช้จ่ายในการบริหารจำนวน </w:t>
      </w:r>
      <w:r w:rsidR="0033612C" w:rsidRPr="0033612C">
        <w:rPr>
          <w:rFonts w:cs="Browallia New"/>
          <w:spacing w:val="-4"/>
          <w:szCs w:val="28"/>
        </w:rPr>
        <w:t>49</w:t>
      </w:r>
      <w:r w:rsidR="00F71C66" w:rsidRPr="0033612C">
        <w:rPr>
          <w:rFonts w:cs="Browallia New"/>
          <w:spacing w:val="-4"/>
          <w:szCs w:val="28"/>
          <w:lang w:val="en-US"/>
        </w:rPr>
        <w:t>.</w:t>
      </w:r>
      <w:r w:rsidR="0033612C" w:rsidRPr="0033612C">
        <w:rPr>
          <w:rFonts w:cs="Browallia New"/>
          <w:spacing w:val="-4"/>
          <w:szCs w:val="28"/>
        </w:rPr>
        <w:t>20</w:t>
      </w:r>
      <w:r w:rsidRPr="0033612C">
        <w:rPr>
          <w:rFonts w:cs="Browallia New"/>
          <w:spacing w:val="-4"/>
          <w:szCs w:val="28"/>
        </w:rPr>
        <w:t xml:space="preserve"> </w:t>
      </w:r>
      <w:r w:rsidRPr="0033612C">
        <w:rPr>
          <w:rFonts w:cs="Browallia New"/>
          <w:spacing w:val="-4"/>
          <w:szCs w:val="28"/>
          <w:cs/>
        </w:rPr>
        <w:t xml:space="preserve">ล้านบาท และ </w:t>
      </w:r>
      <w:r w:rsidR="0033612C" w:rsidRPr="0033612C">
        <w:rPr>
          <w:rFonts w:cs="Browallia New"/>
          <w:spacing w:val="-4"/>
          <w:szCs w:val="28"/>
        </w:rPr>
        <w:t>37</w:t>
      </w:r>
      <w:r w:rsidR="00F71C66" w:rsidRPr="0033612C">
        <w:rPr>
          <w:rFonts w:cs="Browallia New"/>
          <w:spacing w:val="-4"/>
          <w:szCs w:val="28"/>
        </w:rPr>
        <w:t>.</w:t>
      </w:r>
      <w:r w:rsidR="0033612C" w:rsidRPr="0033612C">
        <w:rPr>
          <w:rFonts w:cs="Browallia New"/>
          <w:spacing w:val="-4"/>
          <w:szCs w:val="28"/>
        </w:rPr>
        <w:t>17</w:t>
      </w:r>
      <w:r w:rsidRPr="0033612C">
        <w:rPr>
          <w:rFonts w:cs="Browallia New"/>
          <w:spacing w:val="-4"/>
          <w:szCs w:val="28"/>
        </w:rPr>
        <w:t xml:space="preserve"> </w:t>
      </w:r>
      <w:r w:rsidRPr="0033612C">
        <w:rPr>
          <w:rFonts w:cs="Browallia New"/>
          <w:spacing w:val="-4"/>
          <w:szCs w:val="28"/>
          <w:cs/>
        </w:rPr>
        <w:t>ล้านบาท</w:t>
      </w:r>
      <w:r w:rsidRPr="0033612C">
        <w:rPr>
          <w:rFonts w:cs="Browallia New"/>
          <w:szCs w:val="28"/>
          <w:cs/>
        </w:rPr>
        <w:t>ตามลำดับ (พ.ศ.</w:t>
      </w:r>
      <w:r w:rsidR="00584A0D" w:rsidRPr="0033612C">
        <w:rPr>
          <w:rFonts w:cs="Browallia New"/>
          <w:szCs w:val="28"/>
        </w:rPr>
        <w:t xml:space="preserve"> </w:t>
      </w:r>
      <w:r w:rsidR="0033612C" w:rsidRPr="0033612C">
        <w:rPr>
          <w:rFonts w:cs="Browallia New"/>
          <w:szCs w:val="28"/>
        </w:rPr>
        <w:t>2565</w:t>
      </w:r>
      <w:r w:rsidRPr="0033612C">
        <w:rPr>
          <w:rFonts w:cs="Browallia New"/>
          <w:szCs w:val="28"/>
        </w:rPr>
        <w:t xml:space="preserve"> : </w:t>
      </w:r>
      <w:r w:rsidR="0033612C" w:rsidRPr="0033612C">
        <w:rPr>
          <w:rFonts w:cs="Browallia New"/>
          <w:spacing w:val="-4"/>
          <w:szCs w:val="28"/>
        </w:rPr>
        <w:t>44</w:t>
      </w:r>
      <w:r w:rsidR="00086532" w:rsidRPr="0033612C">
        <w:rPr>
          <w:rFonts w:cs="Browallia New"/>
          <w:spacing w:val="-4"/>
          <w:szCs w:val="28"/>
        </w:rPr>
        <w:t>.</w:t>
      </w:r>
      <w:r w:rsidR="0033612C" w:rsidRPr="0033612C">
        <w:rPr>
          <w:rFonts w:cs="Browallia New"/>
          <w:spacing w:val="-4"/>
          <w:szCs w:val="28"/>
        </w:rPr>
        <w:t>76</w:t>
      </w:r>
      <w:r w:rsidR="00086532" w:rsidRPr="0033612C">
        <w:rPr>
          <w:rFonts w:cs="Browallia New"/>
          <w:spacing w:val="-4"/>
          <w:szCs w:val="28"/>
        </w:rPr>
        <w:t xml:space="preserve"> </w:t>
      </w:r>
      <w:r w:rsidR="00086532" w:rsidRPr="0033612C">
        <w:rPr>
          <w:rFonts w:cs="Browallia New"/>
          <w:spacing w:val="-4"/>
          <w:szCs w:val="28"/>
          <w:cs/>
        </w:rPr>
        <w:t xml:space="preserve">ล้านบาท และ </w:t>
      </w:r>
      <w:r w:rsidR="0033612C" w:rsidRPr="0033612C">
        <w:rPr>
          <w:rFonts w:cs="Browallia New"/>
          <w:spacing w:val="-4"/>
          <w:szCs w:val="28"/>
        </w:rPr>
        <w:t>33</w:t>
      </w:r>
      <w:r w:rsidR="00086532" w:rsidRPr="0033612C">
        <w:rPr>
          <w:rFonts w:cs="Browallia New"/>
          <w:spacing w:val="-4"/>
          <w:szCs w:val="28"/>
        </w:rPr>
        <w:t>.</w:t>
      </w:r>
      <w:r w:rsidR="0033612C" w:rsidRPr="0033612C">
        <w:rPr>
          <w:rFonts w:cs="Browallia New"/>
          <w:spacing w:val="-4"/>
          <w:szCs w:val="28"/>
        </w:rPr>
        <w:t>41</w:t>
      </w:r>
      <w:r w:rsidR="00086532" w:rsidRPr="0033612C">
        <w:rPr>
          <w:rFonts w:cs="Browallia New"/>
          <w:spacing w:val="-4"/>
          <w:szCs w:val="28"/>
        </w:rPr>
        <w:t xml:space="preserve"> </w:t>
      </w:r>
      <w:r w:rsidRPr="0033612C">
        <w:rPr>
          <w:rFonts w:cs="Browallia New"/>
          <w:szCs w:val="28"/>
          <w:cs/>
        </w:rPr>
        <w:t>ล้านบาทตามลำดับ)</w:t>
      </w:r>
    </w:p>
    <w:p w14:paraId="0E465BBD" w14:textId="3C3A29D1" w:rsidR="00A7182D" w:rsidRPr="0033612C" w:rsidRDefault="00A7182D" w:rsidP="001A0339">
      <w:pPr>
        <w:jc w:val="thaiDistribute"/>
        <w:rPr>
          <w:rFonts w:eastAsia="Arial Unicode MS" w:cs="Browallia New"/>
          <w:b/>
          <w:bCs/>
          <w:color w:val="CF4A02"/>
          <w:sz w:val="20"/>
          <w:szCs w:val="20"/>
          <w:shd w:val="clear" w:color="auto" w:fill="FFFFFF"/>
        </w:rPr>
      </w:pPr>
    </w:p>
    <w:p w14:paraId="631FBFD0" w14:textId="658206D8" w:rsidR="002B319A" w:rsidRPr="0033612C" w:rsidRDefault="002B319A" w:rsidP="007C4394">
      <w:pPr>
        <w:jc w:val="thaiDistribute"/>
        <w:rPr>
          <w:rFonts w:eastAsia="Arial Unicode MS" w:cs="Browallia New"/>
          <w:b/>
          <w:bCs/>
          <w:color w:val="CF4A02"/>
          <w:szCs w:val="28"/>
        </w:rPr>
      </w:pPr>
      <w:r w:rsidRPr="0033612C">
        <w:rPr>
          <w:rFonts w:eastAsia="Arial Unicode MS" w:cs="Browallia New"/>
          <w:b/>
          <w:bCs/>
          <w:color w:val="CF4A02"/>
          <w:szCs w:val="28"/>
          <w:cs/>
        </w:rPr>
        <w:t>ข้อมูลเกี่ยวกับลูกค้ารายใหญ่</w:t>
      </w:r>
    </w:p>
    <w:p w14:paraId="484D8B19" w14:textId="77777777" w:rsidR="00197273" w:rsidRPr="0033612C" w:rsidRDefault="00197273" w:rsidP="007C4394">
      <w:pPr>
        <w:jc w:val="thaiDistribute"/>
        <w:rPr>
          <w:rFonts w:eastAsia="Arial Unicode MS" w:cs="Browallia New"/>
          <w:b/>
          <w:bCs/>
          <w:color w:val="CF4A02"/>
          <w:sz w:val="20"/>
          <w:szCs w:val="20"/>
          <w:shd w:val="clear" w:color="auto" w:fill="FFFFFF"/>
        </w:rPr>
      </w:pPr>
    </w:p>
    <w:p w14:paraId="2E740041" w14:textId="77777777" w:rsidR="00197273" w:rsidRPr="0033612C" w:rsidRDefault="00197273" w:rsidP="00197273">
      <w:pPr>
        <w:pStyle w:val="a0"/>
        <w:ind w:right="0"/>
        <w:jc w:val="thaiDistribute"/>
        <w:rPr>
          <w:rFonts w:ascii="Browallia New" w:eastAsia="Arial Unicode MS" w:hAnsi="Browallia New" w:cs="Browallia New"/>
          <w:color w:val="auto"/>
          <w:sz w:val="28"/>
          <w:szCs w:val="28"/>
          <w:shd w:val="clear" w:color="auto" w:fill="FFFFFF"/>
          <w:lang w:val="en-GB" w:eastAsia="x-none"/>
        </w:rPr>
      </w:pPr>
      <w:r w:rsidRPr="0033612C">
        <w:rPr>
          <w:rFonts w:ascii="Browallia New" w:eastAsia="Arial Unicode MS" w:hAnsi="Browallia New" w:cs="Browallia New"/>
          <w:color w:val="auto"/>
          <w:sz w:val="28"/>
          <w:szCs w:val="28"/>
          <w:cs/>
          <w:lang w:val="en-GB" w:eastAsia="x-none"/>
        </w:rPr>
        <w:t>บริษัทมีลูกค้ารายใหญ่ซึ่งวิเคราะห์รายได้ตามแต่ละส่วนงานได้ดังนี้</w:t>
      </w:r>
    </w:p>
    <w:p w14:paraId="333A77E9" w14:textId="77777777" w:rsidR="00197273" w:rsidRPr="0033612C" w:rsidRDefault="00197273" w:rsidP="00197273">
      <w:pPr>
        <w:pStyle w:val="a0"/>
        <w:ind w:right="0"/>
        <w:jc w:val="thaiDistribute"/>
        <w:rPr>
          <w:rFonts w:ascii="Browallia New" w:eastAsia="Arial Unicode MS" w:hAnsi="Browallia New" w:cs="Browallia New"/>
          <w:color w:val="auto"/>
          <w:sz w:val="12"/>
          <w:szCs w:val="12"/>
          <w:shd w:val="clear" w:color="auto" w:fill="FFFFFF"/>
          <w:lang w:val="en-GB" w:eastAsia="x-none"/>
        </w:rPr>
      </w:pP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2781"/>
        <w:gridCol w:w="1728"/>
        <w:gridCol w:w="1512"/>
        <w:gridCol w:w="1512"/>
        <w:gridCol w:w="1512"/>
      </w:tblGrid>
      <w:tr w:rsidR="00197273" w:rsidRPr="0033612C" w14:paraId="5DF01588" w14:textId="77777777" w:rsidTr="00197273">
        <w:tc>
          <w:tcPr>
            <w:tcW w:w="2779" w:type="dxa"/>
            <w:vAlign w:val="bottom"/>
          </w:tcPr>
          <w:p w14:paraId="6516E542" w14:textId="77777777" w:rsidR="00197273" w:rsidRPr="0033612C" w:rsidRDefault="00197273">
            <w:pPr>
              <w:spacing w:line="256" w:lineRule="auto"/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65F6FC" w14:textId="77777777" w:rsidR="00197273" w:rsidRPr="0033612C" w:rsidRDefault="00197273">
            <w:pPr>
              <w:spacing w:line="256" w:lineRule="auto"/>
              <w:ind w:left="-146" w:right="-72"/>
              <w:jc w:val="right"/>
              <w:rPr>
                <w:rFonts w:eastAsia="Times New Roman" w:cs="Browallia New"/>
                <w:b/>
                <w:bCs/>
                <w:szCs w:val="28"/>
                <w:lang w:val="th-TH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จำหน่ายเครื่องมือวิทยาศาสตร์</w:t>
            </w:r>
          </w:p>
          <w:p w14:paraId="74C0EB80" w14:textId="77777777" w:rsidR="00197273" w:rsidRPr="0033612C" w:rsidRDefault="00197273">
            <w:pPr>
              <w:spacing w:line="256" w:lineRule="auto"/>
              <w:ind w:left="-146" w:right="-72"/>
              <w:jc w:val="right"/>
              <w:rPr>
                <w:rFonts w:eastAsia="Times New Roman" w:cs="Browallia New"/>
                <w:b/>
                <w:bCs/>
                <w:spacing w:val="-4"/>
                <w:szCs w:val="28"/>
                <w:cs/>
                <w:lang w:val="th-TH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และ</w:t>
            </w:r>
            <w:r w:rsidRPr="0033612C">
              <w:rPr>
                <w:rFonts w:eastAsia="Times New Roman" w:cs="Browallia New"/>
                <w:b/>
                <w:bCs/>
                <w:spacing w:val="-4"/>
                <w:szCs w:val="28"/>
                <w:cs/>
                <w:lang w:val="th-TH"/>
              </w:rPr>
              <w:t>อุปกรณ์</w:t>
            </w:r>
          </w:p>
          <w:p w14:paraId="2817720E" w14:textId="77777777" w:rsidR="00197273" w:rsidRPr="0033612C" w:rsidRDefault="00197273">
            <w:pPr>
              <w:spacing w:line="256" w:lineRule="auto"/>
              <w:ind w:left="-146" w:right="-72"/>
              <w:jc w:val="right"/>
              <w:rPr>
                <w:rFonts w:eastAsia="Arial" w:cs="Browallia New"/>
                <w:b/>
                <w:bCs/>
                <w:szCs w:val="28"/>
                <w:highlight w:val="yellow"/>
                <w:cs/>
                <w:lang w:val="en-US"/>
              </w:rPr>
            </w:pPr>
            <w:r w:rsidRPr="0033612C">
              <w:rPr>
                <w:rFonts w:eastAsia="Times New Roman" w:cs="Browallia New"/>
                <w:b/>
                <w:bCs/>
                <w:spacing w:val="-4"/>
                <w:szCs w:val="28"/>
                <w:cs/>
                <w:lang w:val="th-TH"/>
              </w:rPr>
              <w:t>ทางการแพทย์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7F53EF" w14:textId="77777777" w:rsidR="00197273" w:rsidRPr="0033612C" w:rsidRDefault="00197273">
            <w:pPr>
              <w:spacing w:line="256" w:lineRule="auto"/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ให้บริการ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596E1" w14:textId="77777777" w:rsidR="00E55018" w:rsidRPr="0033612C" w:rsidRDefault="00E55018" w:rsidP="00E55018">
            <w:pPr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</w:rPr>
              <w:t>การจำหน่ายอุปกรณ์ทาง</w:t>
            </w:r>
          </w:p>
          <w:p w14:paraId="3ED49BF9" w14:textId="3759FB7F" w:rsidR="00197273" w:rsidRPr="0033612C" w:rsidRDefault="00E55018" w:rsidP="00E55018">
            <w:pPr>
              <w:spacing w:line="256" w:lineRule="auto"/>
              <w:ind w:right="-72"/>
              <w:jc w:val="right"/>
              <w:rPr>
                <w:rFonts w:eastAsia="Times New Roman" w:cs="Browallia New"/>
                <w:b/>
                <w:bCs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</w:rPr>
              <w:t>การแพทย์ตามสัญญาเช่า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D7072C6" w14:textId="77777777" w:rsidR="00197273" w:rsidRPr="0033612C" w:rsidRDefault="00197273">
            <w:pPr>
              <w:spacing w:line="256" w:lineRule="auto"/>
              <w:ind w:right="-72"/>
              <w:jc w:val="right"/>
              <w:rPr>
                <w:rFonts w:eastAsia="Arial" w:cs="Browallia New"/>
                <w:b/>
                <w:bCs/>
                <w:szCs w:val="28"/>
                <w:cs/>
                <w:lang w:val="en-US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>รวม</w:t>
            </w:r>
          </w:p>
        </w:tc>
      </w:tr>
      <w:tr w:rsidR="00197273" w:rsidRPr="0033612C" w14:paraId="71AB133C" w14:textId="77777777" w:rsidTr="00197273">
        <w:tc>
          <w:tcPr>
            <w:tcW w:w="2779" w:type="dxa"/>
            <w:vAlign w:val="bottom"/>
          </w:tcPr>
          <w:p w14:paraId="5E76E922" w14:textId="77777777" w:rsidR="00197273" w:rsidRPr="0033612C" w:rsidRDefault="00197273">
            <w:pPr>
              <w:spacing w:line="256" w:lineRule="auto"/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DA9851" w14:textId="77777777" w:rsidR="00197273" w:rsidRPr="0033612C" w:rsidRDefault="00197273">
            <w:pPr>
              <w:spacing w:line="256" w:lineRule="auto"/>
              <w:ind w:left="-146" w:right="-72"/>
              <w:jc w:val="right"/>
              <w:rPr>
                <w:rFonts w:eastAsia="Times New Roman" w:cs="Browallia New"/>
                <w:b/>
                <w:bCs/>
                <w:szCs w:val="28"/>
                <w:lang w:val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122288" w14:textId="77777777" w:rsidR="00197273" w:rsidRPr="0033612C" w:rsidRDefault="00197273">
            <w:pPr>
              <w:spacing w:line="256" w:lineRule="auto"/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3A3B5" w14:textId="77777777" w:rsidR="00197273" w:rsidRPr="0033612C" w:rsidRDefault="00197273">
            <w:pPr>
              <w:spacing w:line="256" w:lineRule="auto"/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6C2A9A" w14:textId="77777777" w:rsidR="00197273" w:rsidRPr="0033612C" w:rsidRDefault="00197273">
            <w:pPr>
              <w:spacing w:line="256" w:lineRule="auto"/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197273" w:rsidRPr="0033612C" w14:paraId="3489DF65" w14:textId="77777777" w:rsidTr="00197273">
        <w:tc>
          <w:tcPr>
            <w:tcW w:w="2779" w:type="dxa"/>
            <w:vAlign w:val="bottom"/>
            <w:hideMark/>
          </w:tcPr>
          <w:p w14:paraId="72CA4113" w14:textId="77777777" w:rsidR="00197273" w:rsidRPr="0033612C" w:rsidRDefault="00197273">
            <w:pPr>
              <w:spacing w:line="256" w:lineRule="auto"/>
              <w:ind w:left="-105"/>
              <w:jc w:val="left"/>
              <w:rPr>
                <w:rFonts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  <w:t>สำหรับปีสิ้นสุดวันที่</w:t>
            </w:r>
            <w:r w:rsidRPr="0033612C">
              <w:rPr>
                <w:rFonts w:cs="Browallia New"/>
                <w:b/>
                <w:bCs/>
                <w:color w:val="000000" w:themeColor="text1"/>
                <w:szCs w:val="28"/>
              </w:rPr>
              <w:t xml:space="preserve"> </w:t>
            </w:r>
          </w:p>
          <w:p w14:paraId="4B0DD4F7" w14:textId="195B5E50" w:rsidR="00197273" w:rsidRPr="0033612C" w:rsidRDefault="00535CEA">
            <w:pPr>
              <w:spacing w:line="256" w:lineRule="auto"/>
              <w:ind w:left="-105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color w:val="000000" w:themeColor="text1"/>
                <w:szCs w:val="28"/>
              </w:rPr>
              <w:t xml:space="preserve">   </w:t>
            </w:r>
            <w:r w:rsidR="0033612C" w:rsidRPr="0033612C">
              <w:rPr>
                <w:rFonts w:cs="Browallia New"/>
                <w:b/>
                <w:bCs/>
                <w:color w:val="000000" w:themeColor="text1"/>
                <w:szCs w:val="28"/>
              </w:rPr>
              <w:t>31</w:t>
            </w:r>
            <w:r w:rsidR="00197273" w:rsidRPr="0033612C">
              <w:rPr>
                <w:rFonts w:cs="Browallia New"/>
                <w:b/>
                <w:bCs/>
                <w:color w:val="000000" w:themeColor="text1"/>
                <w:szCs w:val="28"/>
              </w:rPr>
              <w:t xml:space="preserve"> </w:t>
            </w:r>
            <w:r w:rsidR="00197273" w:rsidRPr="0033612C"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  <w:t xml:space="preserve">ธันวาคม พ.ศ. </w:t>
            </w:r>
            <w:r w:rsidR="0033612C" w:rsidRPr="0033612C">
              <w:rPr>
                <w:rFonts w:cs="Browallia New"/>
                <w:b/>
                <w:bCs/>
                <w:color w:val="000000" w:themeColor="text1"/>
                <w:szCs w:val="28"/>
              </w:rPr>
              <w:t>2566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CAFDE6C" w14:textId="77777777" w:rsidR="00197273" w:rsidRPr="0033612C" w:rsidRDefault="00197273">
            <w:pPr>
              <w:spacing w:line="256" w:lineRule="auto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F4B525" w14:textId="77777777" w:rsidR="00197273" w:rsidRPr="0033612C" w:rsidRDefault="00197273">
            <w:pPr>
              <w:spacing w:line="256" w:lineRule="auto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13D6131A" w14:textId="77777777" w:rsidR="00197273" w:rsidRPr="0033612C" w:rsidRDefault="00197273">
            <w:pPr>
              <w:spacing w:line="256" w:lineRule="auto"/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6A78AF0" w14:textId="77777777" w:rsidR="00197273" w:rsidRPr="0033612C" w:rsidRDefault="00197273">
            <w:pPr>
              <w:spacing w:line="256" w:lineRule="auto"/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</w:tr>
      <w:tr w:rsidR="00197273" w:rsidRPr="0033612C" w14:paraId="4227CB76" w14:textId="77777777" w:rsidTr="00197273">
        <w:tc>
          <w:tcPr>
            <w:tcW w:w="2779" w:type="dxa"/>
            <w:vAlign w:val="bottom"/>
            <w:hideMark/>
          </w:tcPr>
          <w:p w14:paraId="284C071A" w14:textId="26AD89A6" w:rsidR="00197273" w:rsidRPr="0033612C" w:rsidRDefault="00197273">
            <w:pPr>
              <w:spacing w:before="10" w:line="256" w:lineRule="auto"/>
              <w:ind w:left="-105" w:right="8"/>
              <w:jc w:val="thaiDistribute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ลูกค้ารายใหญ่ รายที่ </w:t>
            </w:r>
            <w:r w:rsidR="0033612C" w:rsidRPr="0033612C">
              <w:rPr>
                <w:rFonts w:cs="Browallia New"/>
                <w:color w:val="000000" w:themeColor="text1"/>
                <w:szCs w:val="28"/>
              </w:rPr>
              <w:t>1</w:t>
            </w:r>
          </w:p>
        </w:tc>
        <w:tc>
          <w:tcPr>
            <w:tcW w:w="1728" w:type="dxa"/>
            <w:shd w:val="clear" w:color="auto" w:fill="FAFAFA"/>
            <w:vAlign w:val="bottom"/>
            <w:hideMark/>
          </w:tcPr>
          <w:p w14:paraId="07B92905" w14:textId="77777777" w:rsidR="00197273" w:rsidRPr="0033612C" w:rsidRDefault="00197273">
            <w:pPr>
              <w:spacing w:before="10" w:line="256" w:lineRule="auto"/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512" w:type="dxa"/>
            <w:shd w:val="clear" w:color="auto" w:fill="FAFAFA"/>
            <w:vAlign w:val="bottom"/>
            <w:hideMark/>
          </w:tcPr>
          <w:p w14:paraId="65675D9C" w14:textId="77777777" w:rsidR="00197273" w:rsidRPr="0033612C" w:rsidRDefault="00197273">
            <w:pPr>
              <w:spacing w:before="10" w:line="256" w:lineRule="auto"/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512" w:type="dxa"/>
            <w:shd w:val="clear" w:color="auto" w:fill="FAFAFA"/>
            <w:hideMark/>
          </w:tcPr>
          <w:p w14:paraId="497F1DBC" w14:textId="7B383DF4" w:rsidR="00197273" w:rsidRPr="0033612C" w:rsidRDefault="0033612C">
            <w:pPr>
              <w:spacing w:before="10" w:line="256" w:lineRule="auto"/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15</w:t>
            </w:r>
            <w:r w:rsidR="0019727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565</w:t>
            </w:r>
            <w:r w:rsidR="0019727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645</w:t>
            </w:r>
          </w:p>
        </w:tc>
        <w:tc>
          <w:tcPr>
            <w:tcW w:w="1512" w:type="dxa"/>
            <w:shd w:val="clear" w:color="auto" w:fill="FAFAFA"/>
            <w:vAlign w:val="bottom"/>
            <w:hideMark/>
          </w:tcPr>
          <w:p w14:paraId="2CA49D00" w14:textId="62A7E7DA" w:rsidR="00197273" w:rsidRPr="0033612C" w:rsidRDefault="0033612C">
            <w:pPr>
              <w:spacing w:before="10" w:line="256" w:lineRule="auto"/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15</w:t>
            </w:r>
            <w:r w:rsidR="0019727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565</w:t>
            </w:r>
            <w:r w:rsidR="0019727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645</w:t>
            </w:r>
          </w:p>
        </w:tc>
      </w:tr>
    </w:tbl>
    <w:p w14:paraId="55F9937D" w14:textId="77777777" w:rsidR="001A0339" w:rsidRPr="0033612C" w:rsidRDefault="001A0339" w:rsidP="00876627">
      <w:pPr>
        <w:tabs>
          <w:tab w:val="left" w:pos="960"/>
        </w:tabs>
        <w:jc w:val="thaiDistribute"/>
        <w:rPr>
          <w:rFonts w:cs="Browallia New"/>
          <w:sz w:val="20"/>
          <w:szCs w:val="20"/>
        </w:rPr>
      </w:pPr>
      <w:r w:rsidRPr="0033612C">
        <w:rPr>
          <w:rFonts w:cs="Browallia New"/>
          <w:sz w:val="20"/>
          <w:szCs w:val="20"/>
        </w:rPr>
        <w:br w:type="page"/>
      </w:r>
    </w:p>
    <w:p w14:paraId="54D0F9EE" w14:textId="77777777" w:rsidR="00A1006B" w:rsidRPr="0033612C" w:rsidRDefault="00A1006B" w:rsidP="007C4394">
      <w:pPr>
        <w:pStyle w:val="a0"/>
        <w:ind w:right="0"/>
        <w:jc w:val="thaiDistribute"/>
        <w:rPr>
          <w:rFonts w:ascii="Browallia New" w:eastAsia="Arial Unicode MS" w:hAnsi="Browallia New" w:cs="Browallia New"/>
          <w:color w:val="auto"/>
          <w:sz w:val="28"/>
          <w:szCs w:val="28"/>
          <w:shd w:val="clear" w:color="auto" w:fill="FFFFFF"/>
          <w:lang w:val="en-GB" w:eastAsia="x-none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A1997" w:rsidRPr="0033612C" w14:paraId="12E9B5E8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54426A02" w14:textId="6EFFF1A8" w:rsidR="002A1997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9</w:t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เงินสดและรายการเทียบเท่าเงินสด</w:t>
            </w:r>
          </w:p>
        </w:tc>
      </w:tr>
    </w:tbl>
    <w:p w14:paraId="2AF43D54" w14:textId="77777777" w:rsidR="008C79F3" w:rsidRPr="0033612C" w:rsidRDefault="008C79F3" w:rsidP="007C4394">
      <w:pPr>
        <w:pStyle w:val="a0"/>
        <w:ind w:right="0"/>
        <w:jc w:val="thaiDistribute"/>
        <w:rPr>
          <w:rFonts w:ascii="Browallia New" w:eastAsia="Arial Unicode MS" w:hAnsi="Browallia New" w:cs="Browallia New"/>
          <w:color w:val="auto"/>
          <w:sz w:val="28"/>
          <w:szCs w:val="28"/>
          <w:shd w:val="clear" w:color="auto" w:fill="FFFFFF"/>
          <w:lang w:val="en-GB" w:eastAsia="x-none"/>
        </w:rPr>
      </w:pPr>
    </w:p>
    <w:tbl>
      <w:tblPr>
        <w:tblW w:w="9036" w:type="dxa"/>
        <w:tblLook w:val="0000" w:firstRow="0" w:lastRow="0" w:firstColumn="0" w:lastColumn="0" w:noHBand="0" w:noVBand="0"/>
      </w:tblPr>
      <w:tblGrid>
        <w:gridCol w:w="6156"/>
        <w:gridCol w:w="1440"/>
        <w:gridCol w:w="1440"/>
      </w:tblGrid>
      <w:tr w:rsidR="00D40993" w:rsidRPr="0033612C" w14:paraId="03F25153" w14:textId="77777777" w:rsidTr="00B928D7">
        <w:tc>
          <w:tcPr>
            <w:tcW w:w="6156" w:type="dxa"/>
            <w:vAlign w:val="bottom"/>
          </w:tcPr>
          <w:p w14:paraId="19E76DEA" w14:textId="77777777" w:rsidR="00D40993" w:rsidRPr="0033612C" w:rsidRDefault="00D40993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5E7074B6" w14:textId="21A36E1F" w:rsidR="00D40993" w:rsidRPr="0033612C" w:rsidRDefault="00D40993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szCs w:val="28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B3A47A1" w14:textId="287ED9B7" w:rsidR="00D40993" w:rsidRPr="0033612C" w:rsidRDefault="00D40993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Times New Roman" w:cs="Browallia New"/>
                <w:b/>
                <w:bCs/>
                <w:szCs w:val="28"/>
                <w:lang w:val="th-TH"/>
              </w:rPr>
            </w:pPr>
            <w:r w:rsidRPr="0033612C"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szCs w:val="28"/>
              </w:rPr>
              <w:t>2565</w:t>
            </w:r>
          </w:p>
        </w:tc>
      </w:tr>
      <w:tr w:rsidR="006A2776" w:rsidRPr="0033612C" w14:paraId="1BBFE793" w14:textId="77777777" w:rsidTr="00B928D7">
        <w:tc>
          <w:tcPr>
            <w:tcW w:w="6156" w:type="dxa"/>
            <w:vAlign w:val="bottom"/>
          </w:tcPr>
          <w:p w14:paraId="4BDB3487" w14:textId="77777777" w:rsidR="006A2776" w:rsidRPr="0033612C" w:rsidRDefault="006A2776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5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37AFEE1" w14:textId="008B3EC0" w:rsidR="006A2776" w:rsidRPr="0033612C" w:rsidRDefault="006A2776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090BD6E" w14:textId="78F302D2" w:rsidR="006A2776" w:rsidRPr="0033612C" w:rsidRDefault="006A2776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Times New Roman" w:cs="Browallia New"/>
                <w:b/>
                <w:bCs/>
                <w:szCs w:val="28"/>
                <w:cs/>
                <w:lang w:val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D40993" w:rsidRPr="0033612C" w14:paraId="1DB51B09" w14:textId="77777777" w:rsidTr="00B928D7">
        <w:tc>
          <w:tcPr>
            <w:tcW w:w="6156" w:type="dxa"/>
            <w:vAlign w:val="bottom"/>
          </w:tcPr>
          <w:p w14:paraId="022695CD" w14:textId="77777777" w:rsidR="00D40993" w:rsidRPr="0033612C" w:rsidRDefault="00D40993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5"/>
              <w:rPr>
                <w:rFonts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D4D993D" w14:textId="77777777" w:rsidR="00D40993" w:rsidRPr="0033612C" w:rsidRDefault="00D40993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4FC82BE" w14:textId="77777777" w:rsidR="00D40993" w:rsidRPr="0033612C" w:rsidRDefault="00D40993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37D71C43" w14:textId="77777777" w:rsidTr="00B928D7">
        <w:trPr>
          <w:trHeight w:val="193"/>
        </w:trPr>
        <w:tc>
          <w:tcPr>
            <w:tcW w:w="6156" w:type="dxa"/>
            <w:vAlign w:val="bottom"/>
          </w:tcPr>
          <w:p w14:paraId="47DAF0E0" w14:textId="414F3288" w:rsidR="00086532" w:rsidRPr="0033612C" w:rsidRDefault="00086532" w:rsidP="007C4394">
            <w:pPr>
              <w:ind w:left="-105" w:right="8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เงินสดในมือ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5579B97" w14:textId="66233375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38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624</w:t>
            </w:r>
          </w:p>
        </w:tc>
        <w:tc>
          <w:tcPr>
            <w:tcW w:w="1440" w:type="dxa"/>
            <w:vAlign w:val="bottom"/>
          </w:tcPr>
          <w:p w14:paraId="7CF8BE01" w14:textId="35FC03FB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182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527</w:t>
            </w:r>
          </w:p>
        </w:tc>
      </w:tr>
      <w:tr w:rsidR="00086532" w:rsidRPr="0033612C" w14:paraId="34C4006D" w14:textId="77777777" w:rsidTr="00B928D7">
        <w:tc>
          <w:tcPr>
            <w:tcW w:w="6156" w:type="dxa"/>
          </w:tcPr>
          <w:p w14:paraId="52640D1B" w14:textId="77777777" w:rsidR="00086532" w:rsidRPr="0033612C" w:rsidRDefault="00086532" w:rsidP="007C4394">
            <w:pPr>
              <w:ind w:left="-105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napToGrid w:val="0"/>
                <w:szCs w:val="28"/>
                <w:cs/>
                <w:lang w:eastAsia="th-TH"/>
              </w:rPr>
              <w:t>เงินฝากธนาคารประเภทจ่ายคืนเมื่อทวงถาม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357ABAF" w14:textId="5C0C46CE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8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471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876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562417A" w14:textId="74F882E8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34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376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342</w:t>
            </w:r>
          </w:p>
        </w:tc>
      </w:tr>
      <w:tr w:rsidR="00086532" w:rsidRPr="0033612C" w14:paraId="253121A5" w14:textId="77777777" w:rsidTr="00B928D7">
        <w:tc>
          <w:tcPr>
            <w:tcW w:w="6156" w:type="dxa"/>
            <w:vAlign w:val="bottom"/>
          </w:tcPr>
          <w:p w14:paraId="5E513667" w14:textId="1448B5F6" w:rsidR="00086532" w:rsidRPr="0033612C" w:rsidRDefault="00086532" w:rsidP="007C4394">
            <w:pPr>
              <w:ind w:left="-105" w:right="8"/>
              <w:jc w:val="thaiDistribute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CA10154" w14:textId="072806D5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8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510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CF3A4" w14:textId="08C09862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>34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558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869</w:t>
            </w:r>
          </w:p>
        </w:tc>
      </w:tr>
    </w:tbl>
    <w:p w14:paraId="6C12DC87" w14:textId="77777777" w:rsidR="00B928D7" w:rsidRPr="0033612C" w:rsidRDefault="00B928D7">
      <w:pPr>
        <w:rPr>
          <w:rFonts w:cs="Browallia New"/>
          <w:szCs w:val="28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A1997" w:rsidRPr="0033612C" w14:paraId="037112B8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75E8EA4A" w14:textId="1AF4215D" w:rsidR="002A1997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10</w:t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ลูกหนี้การค้าและลูกหนี้อื่น</w:t>
            </w:r>
          </w:p>
        </w:tc>
      </w:tr>
    </w:tbl>
    <w:p w14:paraId="23E7DDCF" w14:textId="77777777" w:rsidR="00CE442A" w:rsidRPr="0033612C" w:rsidRDefault="00CE442A" w:rsidP="007C4394">
      <w:pPr>
        <w:rPr>
          <w:rFonts w:cs="Browallia New"/>
          <w:szCs w:val="28"/>
        </w:rPr>
      </w:pPr>
      <w:bookmarkStart w:id="40" w:name="_Toc48681860"/>
    </w:p>
    <w:tbl>
      <w:tblPr>
        <w:tblW w:w="9014" w:type="dxa"/>
        <w:tblInd w:w="14" w:type="dxa"/>
        <w:tblLayout w:type="fixed"/>
        <w:tblLook w:val="0000" w:firstRow="0" w:lastRow="0" w:firstColumn="0" w:lastColumn="0" w:noHBand="0" w:noVBand="0"/>
      </w:tblPr>
      <w:tblGrid>
        <w:gridCol w:w="6134"/>
        <w:gridCol w:w="1440"/>
        <w:gridCol w:w="1440"/>
      </w:tblGrid>
      <w:tr w:rsidR="00D40993" w:rsidRPr="0033612C" w14:paraId="40D2470F" w14:textId="77777777" w:rsidTr="00B928D7">
        <w:trPr>
          <w:cantSplit/>
        </w:trPr>
        <w:tc>
          <w:tcPr>
            <w:tcW w:w="6134" w:type="dxa"/>
          </w:tcPr>
          <w:p w14:paraId="7815B089" w14:textId="77777777" w:rsidR="00D40993" w:rsidRPr="0033612C" w:rsidRDefault="00D40993" w:rsidP="007C4394">
            <w:pPr>
              <w:ind w:left="-93" w:right="-72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D2DE63B" w14:textId="0B7E1C91" w:rsidR="00DB69D9" w:rsidRPr="0033612C" w:rsidRDefault="00D40993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2566</w:t>
            </w:r>
          </w:p>
          <w:p w14:paraId="671CBD36" w14:textId="234A871B" w:rsidR="00D40993" w:rsidRPr="0033612C" w:rsidRDefault="00DB69D9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279F288" w14:textId="1A83FA38" w:rsidR="00D40993" w:rsidRPr="0033612C" w:rsidRDefault="00D40993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  <w:p w14:paraId="5493AFF6" w14:textId="1B5A09F9" w:rsidR="00DB69D9" w:rsidRPr="0033612C" w:rsidRDefault="00DB69D9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D40993" w:rsidRPr="0033612C" w14:paraId="74CBB0CD" w14:textId="77777777" w:rsidTr="00B928D7">
        <w:trPr>
          <w:cantSplit/>
        </w:trPr>
        <w:tc>
          <w:tcPr>
            <w:tcW w:w="6134" w:type="dxa"/>
          </w:tcPr>
          <w:p w14:paraId="5DFCEA5B" w14:textId="77777777" w:rsidR="00D40993" w:rsidRPr="0033612C" w:rsidRDefault="00D40993" w:rsidP="007C4394">
            <w:pPr>
              <w:ind w:left="-93" w:right="-72"/>
              <w:rPr>
                <w:rFonts w:eastAsia="Arial Unicode MS" w:cs="Browallia New"/>
                <w:szCs w:val="28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6A9AE178" w14:textId="77777777" w:rsidR="00D40993" w:rsidRPr="0033612C" w:rsidRDefault="00D40993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2C89A13" w14:textId="77777777" w:rsidR="00D40993" w:rsidRPr="0033612C" w:rsidRDefault="00D40993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</w:p>
        </w:tc>
      </w:tr>
      <w:tr w:rsidR="00086532" w:rsidRPr="0033612C" w14:paraId="76F70EE8" w14:textId="77777777" w:rsidTr="00B928D7">
        <w:trPr>
          <w:cantSplit/>
        </w:trPr>
        <w:tc>
          <w:tcPr>
            <w:tcW w:w="6134" w:type="dxa"/>
          </w:tcPr>
          <w:p w14:paraId="454AA9E0" w14:textId="77777777" w:rsidR="00086532" w:rsidRPr="0033612C" w:rsidRDefault="00086532" w:rsidP="00B928D7">
            <w:pPr>
              <w:ind w:left="-101" w:right="-72"/>
              <w:rPr>
                <w:rFonts w:eastAsia="Arial Unicode MS" w:cs="Browallia New"/>
                <w:szCs w:val="28"/>
                <w:u w:val="single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ลูกหนี้การค้า - กิจการอื่น</w:t>
            </w:r>
          </w:p>
        </w:tc>
        <w:tc>
          <w:tcPr>
            <w:tcW w:w="1440" w:type="dxa"/>
            <w:shd w:val="clear" w:color="auto" w:fill="FAFAFA"/>
          </w:tcPr>
          <w:p w14:paraId="4A0C1C1D" w14:textId="7A86328F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90</w:t>
            </w:r>
            <w:r w:rsidR="00160FC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054</w:t>
            </w:r>
            <w:r w:rsidR="00160FC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808</w:t>
            </w:r>
          </w:p>
        </w:tc>
        <w:tc>
          <w:tcPr>
            <w:tcW w:w="1440" w:type="dxa"/>
            <w:shd w:val="clear" w:color="auto" w:fill="auto"/>
          </w:tcPr>
          <w:p w14:paraId="4D9F651E" w14:textId="4DCDCB49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eastAsia="Arial Unicode MS" w:cs="Browallia New"/>
                <w:szCs w:val="28"/>
              </w:rPr>
              <w:t>56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361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552</w:t>
            </w:r>
          </w:p>
        </w:tc>
      </w:tr>
      <w:tr w:rsidR="00086532" w:rsidRPr="0033612C" w14:paraId="6D9A5600" w14:textId="77777777" w:rsidTr="00B928D7">
        <w:trPr>
          <w:cantSplit/>
        </w:trPr>
        <w:tc>
          <w:tcPr>
            <w:tcW w:w="6134" w:type="dxa"/>
          </w:tcPr>
          <w:p w14:paraId="6282D6CF" w14:textId="7790DAB8" w:rsidR="00086532" w:rsidRPr="0033612C" w:rsidRDefault="00086532" w:rsidP="00B928D7">
            <w:pPr>
              <w:ind w:left="-101" w:right="-72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  <w:u w:val="single"/>
                <w:cs/>
              </w:rPr>
              <w:t>หัก</w:t>
            </w:r>
            <w:r w:rsidRPr="0033612C">
              <w:rPr>
                <w:rFonts w:eastAsia="Arial Unicode MS" w:cs="Browallia New"/>
                <w:szCs w:val="28"/>
                <w:cs/>
              </w:rPr>
              <w:t xml:space="preserve">  ค่าเผื่อผลขาดทุนที่คาดว่าจะเกิดขึ้น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151566B9" w14:textId="5F8A0E24" w:rsidR="00086532" w:rsidRPr="0033612C" w:rsidRDefault="00160FC3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(</w:t>
            </w:r>
            <w:r w:rsidR="0033612C" w:rsidRPr="0033612C">
              <w:rPr>
                <w:rFonts w:eastAsia="Arial Unicode MS" w:cs="Browallia New"/>
                <w:szCs w:val="28"/>
              </w:rPr>
              <w:t>406</w:t>
            </w:r>
            <w:r w:rsidRPr="0033612C">
              <w:rPr>
                <w:rFonts w:eastAsia="Arial Unicode MS" w:cs="Browallia New"/>
                <w:szCs w:val="28"/>
              </w:rPr>
              <w:t>,</w:t>
            </w:r>
            <w:r w:rsidR="0033612C" w:rsidRPr="0033612C">
              <w:rPr>
                <w:rFonts w:eastAsia="Arial Unicode MS" w:cs="Browallia New"/>
                <w:szCs w:val="28"/>
              </w:rPr>
              <w:t>547</w:t>
            </w:r>
            <w:r w:rsidRPr="0033612C">
              <w:rPr>
                <w:rFonts w:eastAsia="Arial Unicode MS"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1127EE0" w14:textId="7ED8F120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(</w:t>
            </w:r>
            <w:r w:rsidR="0033612C" w:rsidRPr="0033612C">
              <w:rPr>
                <w:rFonts w:eastAsia="Arial Unicode MS" w:cs="Browallia New"/>
                <w:szCs w:val="28"/>
              </w:rPr>
              <w:t>158</w:t>
            </w:r>
            <w:r w:rsidRPr="0033612C">
              <w:rPr>
                <w:rFonts w:eastAsia="Arial Unicode MS" w:cs="Browallia New"/>
                <w:szCs w:val="28"/>
              </w:rPr>
              <w:t>,</w:t>
            </w:r>
            <w:r w:rsidR="0033612C" w:rsidRPr="0033612C">
              <w:rPr>
                <w:rFonts w:eastAsia="Arial Unicode MS" w:cs="Browallia New"/>
                <w:szCs w:val="28"/>
              </w:rPr>
              <w:t>331</w:t>
            </w:r>
            <w:r w:rsidRPr="0033612C">
              <w:rPr>
                <w:rFonts w:eastAsia="Arial Unicode MS" w:cs="Browallia New"/>
                <w:szCs w:val="28"/>
              </w:rPr>
              <w:t>)</w:t>
            </w:r>
          </w:p>
        </w:tc>
      </w:tr>
      <w:tr w:rsidR="00086532" w:rsidRPr="0033612C" w14:paraId="35AB6FA3" w14:textId="77777777" w:rsidTr="00B928D7">
        <w:trPr>
          <w:cantSplit/>
        </w:trPr>
        <w:tc>
          <w:tcPr>
            <w:tcW w:w="6134" w:type="dxa"/>
          </w:tcPr>
          <w:p w14:paraId="54E23D4D" w14:textId="77777777" w:rsidR="00086532" w:rsidRPr="0033612C" w:rsidRDefault="00086532" w:rsidP="00B928D7">
            <w:pPr>
              <w:ind w:left="-101" w:right="-72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รวม ลูกหนี้การค้า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ABFBA13" w14:textId="2410C5DF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89</w:t>
            </w:r>
            <w:r w:rsidR="00160FC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648</w:t>
            </w:r>
            <w:r w:rsidR="00160FC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261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23AEC" w14:textId="07F3148C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56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203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221</w:t>
            </w:r>
          </w:p>
        </w:tc>
      </w:tr>
      <w:tr w:rsidR="00086532" w:rsidRPr="0033612C" w14:paraId="57AF04BA" w14:textId="77777777" w:rsidTr="00B928D7">
        <w:trPr>
          <w:cantSplit/>
        </w:trPr>
        <w:tc>
          <w:tcPr>
            <w:tcW w:w="6134" w:type="dxa"/>
          </w:tcPr>
          <w:p w14:paraId="1CF27DE1" w14:textId="4C2C3123" w:rsidR="00086532" w:rsidRPr="0033612C" w:rsidRDefault="00086532" w:rsidP="00B928D7">
            <w:pPr>
              <w:ind w:left="-101" w:right="-72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เงินจ่ายล่วงหน้าค่าสินค้า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1DD3D471" w14:textId="0120FDE3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2</w:t>
            </w:r>
            <w:r w:rsidR="00160FC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149</w:t>
            </w:r>
            <w:r w:rsidR="00160FC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682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6289B343" w14:textId="6BF1A47D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240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779</w:t>
            </w:r>
          </w:p>
        </w:tc>
      </w:tr>
      <w:tr w:rsidR="00086532" w:rsidRPr="0033612C" w14:paraId="03FFAFB3" w14:textId="77777777" w:rsidTr="00B928D7">
        <w:trPr>
          <w:cantSplit/>
        </w:trPr>
        <w:tc>
          <w:tcPr>
            <w:tcW w:w="6134" w:type="dxa"/>
          </w:tcPr>
          <w:p w14:paraId="37C671D2" w14:textId="0CC075FF" w:rsidR="00086532" w:rsidRPr="0033612C" w:rsidRDefault="00086532" w:rsidP="00B928D7">
            <w:pPr>
              <w:ind w:left="-101" w:right="-72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ค่าใช้จ่ายจ่ายล่วงหน้า</w:t>
            </w:r>
          </w:p>
        </w:tc>
        <w:tc>
          <w:tcPr>
            <w:tcW w:w="1440" w:type="dxa"/>
            <w:shd w:val="clear" w:color="auto" w:fill="FAFAFA"/>
          </w:tcPr>
          <w:p w14:paraId="53096978" w14:textId="2A9D756D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890</w:t>
            </w:r>
            <w:r w:rsidR="00160FC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436</w:t>
            </w:r>
          </w:p>
        </w:tc>
        <w:tc>
          <w:tcPr>
            <w:tcW w:w="1440" w:type="dxa"/>
            <w:shd w:val="clear" w:color="auto" w:fill="auto"/>
          </w:tcPr>
          <w:p w14:paraId="2B1FF4D1" w14:textId="1E19051B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817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068</w:t>
            </w:r>
          </w:p>
        </w:tc>
      </w:tr>
      <w:tr w:rsidR="00086532" w:rsidRPr="0033612C" w14:paraId="5DBAADFD" w14:textId="77777777" w:rsidTr="00B928D7">
        <w:trPr>
          <w:cantSplit/>
        </w:trPr>
        <w:tc>
          <w:tcPr>
            <w:tcW w:w="6134" w:type="dxa"/>
          </w:tcPr>
          <w:p w14:paraId="644CB866" w14:textId="557A3410" w:rsidR="00086532" w:rsidRPr="0033612C" w:rsidRDefault="00086532" w:rsidP="00B928D7">
            <w:pPr>
              <w:ind w:left="-101" w:right="-72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เงินทดรองจ่าย</w:t>
            </w:r>
          </w:p>
        </w:tc>
        <w:tc>
          <w:tcPr>
            <w:tcW w:w="1440" w:type="dxa"/>
            <w:shd w:val="clear" w:color="auto" w:fill="FAFAFA"/>
          </w:tcPr>
          <w:p w14:paraId="04E7A067" w14:textId="0E2390FE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314</w:t>
            </w:r>
            <w:r w:rsidR="00160FC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848</w:t>
            </w:r>
          </w:p>
        </w:tc>
        <w:tc>
          <w:tcPr>
            <w:tcW w:w="1440" w:type="dxa"/>
            <w:shd w:val="clear" w:color="auto" w:fill="auto"/>
          </w:tcPr>
          <w:p w14:paraId="45014B83" w14:textId="4851FA44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311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589</w:t>
            </w:r>
          </w:p>
        </w:tc>
      </w:tr>
      <w:tr w:rsidR="00086532" w:rsidRPr="0033612C" w14:paraId="4A2C7A32" w14:textId="77777777" w:rsidTr="00B928D7">
        <w:trPr>
          <w:cantSplit/>
        </w:trPr>
        <w:tc>
          <w:tcPr>
            <w:tcW w:w="6134" w:type="dxa"/>
          </w:tcPr>
          <w:p w14:paraId="529F4945" w14:textId="77777777" w:rsidR="00086532" w:rsidRPr="0033612C" w:rsidRDefault="00086532" w:rsidP="00B928D7">
            <w:pPr>
              <w:ind w:left="-101" w:right="-72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เงินมัดจำ</w:t>
            </w:r>
          </w:p>
        </w:tc>
        <w:tc>
          <w:tcPr>
            <w:tcW w:w="1440" w:type="dxa"/>
            <w:shd w:val="clear" w:color="auto" w:fill="FAFAFA"/>
          </w:tcPr>
          <w:p w14:paraId="7880C522" w14:textId="331684B8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39</w:t>
            </w:r>
            <w:r w:rsidR="00160FC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750</w:t>
            </w:r>
          </w:p>
        </w:tc>
        <w:tc>
          <w:tcPr>
            <w:tcW w:w="1440" w:type="dxa"/>
            <w:shd w:val="clear" w:color="auto" w:fill="auto"/>
          </w:tcPr>
          <w:p w14:paraId="7F17ABF3" w14:textId="5F7BBEDE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31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000</w:t>
            </w:r>
          </w:p>
        </w:tc>
      </w:tr>
      <w:tr w:rsidR="00086532" w:rsidRPr="0033612C" w14:paraId="7E463558" w14:textId="77777777" w:rsidTr="00B928D7">
        <w:trPr>
          <w:cantSplit/>
        </w:trPr>
        <w:tc>
          <w:tcPr>
            <w:tcW w:w="6134" w:type="dxa"/>
          </w:tcPr>
          <w:p w14:paraId="491B5D56" w14:textId="77777777" w:rsidR="00086532" w:rsidRPr="0033612C" w:rsidRDefault="00086532" w:rsidP="00B928D7">
            <w:pPr>
              <w:ind w:left="-101" w:right="-72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ลูกหนี้อื่น</w:t>
            </w:r>
            <w:r w:rsidRPr="0033612C">
              <w:rPr>
                <w:rFonts w:eastAsia="Arial Unicode MS" w:cs="Browallia New"/>
                <w:szCs w:val="28"/>
              </w:rPr>
              <w:t xml:space="preserve"> - </w:t>
            </w:r>
            <w:r w:rsidRPr="0033612C">
              <w:rPr>
                <w:rFonts w:eastAsia="Arial Unicode MS" w:cs="Browallia New"/>
                <w:szCs w:val="28"/>
                <w:cs/>
              </w:rPr>
              <w:t>กิจการอื่น</w:t>
            </w:r>
          </w:p>
        </w:tc>
        <w:tc>
          <w:tcPr>
            <w:tcW w:w="1440" w:type="dxa"/>
            <w:shd w:val="clear" w:color="auto" w:fill="FAFAFA"/>
          </w:tcPr>
          <w:p w14:paraId="04604E83" w14:textId="266864DC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108</w:t>
            </w:r>
            <w:r w:rsidR="00160FC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347</w:t>
            </w:r>
          </w:p>
        </w:tc>
        <w:tc>
          <w:tcPr>
            <w:tcW w:w="1440" w:type="dxa"/>
            <w:shd w:val="clear" w:color="auto" w:fill="auto"/>
          </w:tcPr>
          <w:p w14:paraId="7DB0AF68" w14:textId="2FF1B767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295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665</w:t>
            </w:r>
          </w:p>
        </w:tc>
      </w:tr>
      <w:tr w:rsidR="00086532" w:rsidRPr="0033612C" w14:paraId="1DE9068B" w14:textId="77777777" w:rsidTr="00B928D7">
        <w:trPr>
          <w:cantSplit/>
        </w:trPr>
        <w:tc>
          <w:tcPr>
            <w:tcW w:w="6134" w:type="dxa"/>
          </w:tcPr>
          <w:p w14:paraId="5726C25A" w14:textId="0795CB68" w:rsidR="00086532" w:rsidRPr="0033612C" w:rsidRDefault="00086532" w:rsidP="00B928D7">
            <w:pPr>
              <w:ind w:left="-101" w:right="-72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รวม</w:t>
            </w:r>
            <w:r w:rsidRPr="0033612C">
              <w:rPr>
                <w:rFonts w:eastAsia="Arial Unicode MS" w:cs="Browallia New"/>
                <w:b/>
                <w:bCs/>
                <w:szCs w:val="28"/>
              </w:rPr>
              <w:t xml:space="preserve"> </w:t>
            </w: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ลูกหนี้การค้าและลูกหนี้อื่น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F99D2B4" w14:textId="49957AF6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93</w:t>
            </w:r>
            <w:r w:rsidR="00160FC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151</w:t>
            </w:r>
            <w:r w:rsidR="00160FC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324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51164" w14:textId="53F4E445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57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899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322</w:t>
            </w:r>
          </w:p>
        </w:tc>
      </w:tr>
    </w:tbl>
    <w:p w14:paraId="06196069" w14:textId="77777777" w:rsidR="00561E01" w:rsidRPr="0033612C" w:rsidRDefault="00561E01" w:rsidP="007C4394">
      <w:pPr>
        <w:rPr>
          <w:rFonts w:cs="Browallia New"/>
          <w:szCs w:val="28"/>
        </w:rPr>
      </w:pPr>
    </w:p>
    <w:p w14:paraId="1E3D5890" w14:textId="1DACB7F1" w:rsidR="002B319A" w:rsidRPr="0033612C" w:rsidRDefault="002B319A" w:rsidP="007C4394">
      <w:pPr>
        <w:jc w:val="left"/>
        <w:rPr>
          <w:rFonts w:eastAsia="Arial Unicode MS" w:cs="Browallia New"/>
          <w:szCs w:val="28"/>
        </w:rPr>
      </w:pPr>
      <w:r w:rsidRPr="0033612C">
        <w:rPr>
          <w:rFonts w:cs="Browallia New"/>
          <w:b/>
          <w:bCs/>
          <w:color w:val="CF4A02"/>
          <w:szCs w:val="28"/>
          <w:cs/>
        </w:rPr>
        <w:t xml:space="preserve">การด้อยค่าของลูกหนี้การค้า </w:t>
      </w:r>
    </w:p>
    <w:p w14:paraId="327B4C3A" w14:textId="77777777" w:rsidR="002B319A" w:rsidRPr="0033612C" w:rsidRDefault="002B319A" w:rsidP="007C4394">
      <w:pPr>
        <w:rPr>
          <w:rFonts w:cs="Browallia New"/>
          <w:szCs w:val="28"/>
          <w:cs/>
        </w:rPr>
      </w:pPr>
    </w:p>
    <w:p w14:paraId="3F282496" w14:textId="52901F5C" w:rsidR="002B319A" w:rsidRPr="0033612C" w:rsidRDefault="002B319A" w:rsidP="00B928D7">
      <w:pPr>
        <w:jc w:val="thaiDistribute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  <w:cs/>
        </w:rPr>
        <w:t>ข้อมูลเกี่ยวกับค่าเผื่อการด้อยค่าของลูกหนี้การค้า</w:t>
      </w:r>
      <w:r w:rsidRPr="0033612C">
        <w:rPr>
          <w:rFonts w:eastAsia="Times New Roman" w:cs="Browallia New"/>
          <w:color w:val="000000" w:themeColor="text1"/>
          <w:szCs w:val="28"/>
          <w:cs/>
        </w:rPr>
        <w:t xml:space="preserve">ได้เปิดเผยไว้ในหมายเหตุ </w:t>
      </w:r>
      <w:r w:rsidR="0033612C" w:rsidRPr="0033612C">
        <w:rPr>
          <w:rFonts w:eastAsia="Times New Roman" w:cs="Browallia New"/>
          <w:color w:val="000000" w:themeColor="text1"/>
          <w:szCs w:val="28"/>
        </w:rPr>
        <w:t>5</w:t>
      </w:r>
      <w:r w:rsidRPr="0033612C">
        <w:rPr>
          <w:rFonts w:eastAsia="Times New Roman" w:cs="Browallia New"/>
          <w:color w:val="000000" w:themeColor="text1"/>
          <w:szCs w:val="28"/>
        </w:rPr>
        <w:t>.</w:t>
      </w:r>
      <w:r w:rsidR="0033612C" w:rsidRPr="0033612C">
        <w:rPr>
          <w:rFonts w:eastAsia="Times New Roman" w:cs="Browallia New"/>
          <w:color w:val="000000" w:themeColor="text1"/>
          <w:szCs w:val="28"/>
        </w:rPr>
        <w:t>1</w:t>
      </w:r>
      <w:r w:rsidRPr="0033612C">
        <w:rPr>
          <w:rFonts w:eastAsia="Times New Roman" w:cs="Browallia New"/>
          <w:color w:val="000000" w:themeColor="text1"/>
          <w:szCs w:val="28"/>
        </w:rPr>
        <w:t>.</w:t>
      </w:r>
      <w:r w:rsidR="0033612C" w:rsidRPr="0033612C">
        <w:rPr>
          <w:rFonts w:eastAsia="Times New Roman" w:cs="Browallia New"/>
          <w:color w:val="000000" w:themeColor="text1"/>
          <w:szCs w:val="28"/>
        </w:rPr>
        <w:t>2</w:t>
      </w:r>
      <w:r w:rsidRPr="0033612C">
        <w:rPr>
          <w:rFonts w:cs="Browallia New"/>
          <w:color w:val="000000" w:themeColor="text1"/>
          <w:szCs w:val="28"/>
          <w:cs/>
        </w:rPr>
        <w:t xml:space="preserve"> ค)</w:t>
      </w:r>
    </w:p>
    <w:p w14:paraId="7C1DC003" w14:textId="7E01E398" w:rsidR="00584A0D" w:rsidRPr="0033612C" w:rsidRDefault="00584A0D">
      <w:pPr>
        <w:spacing w:after="160" w:line="259" w:lineRule="auto"/>
        <w:jc w:val="left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</w:rPr>
        <w:br w:type="page"/>
      </w:r>
    </w:p>
    <w:p w14:paraId="29853FB2" w14:textId="77777777" w:rsidR="00300840" w:rsidRPr="0033612C" w:rsidRDefault="00300840" w:rsidP="007C4394">
      <w:pPr>
        <w:jc w:val="left"/>
        <w:rPr>
          <w:rFonts w:cs="Browallia New"/>
          <w:color w:val="000000" w:themeColor="text1"/>
          <w:szCs w:val="28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300840" w:rsidRPr="0033612C" w14:paraId="204AD7C9" w14:textId="77777777" w:rsidTr="00B928D7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29619982" w14:textId="3D507FB1" w:rsidR="00300840" w:rsidRPr="0033612C" w:rsidRDefault="0033612C" w:rsidP="00B928D7">
            <w:pPr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11</w:t>
            </w:r>
            <w:r w:rsidR="00300840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300840" w:rsidRPr="0033612C">
              <w:rPr>
                <w:rFonts w:eastAsia="Arial Unicode MS" w:cs="Browallia New"/>
                <w:b/>
                <w:bCs/>
                <w:noProof/>
                <w:color w:val="FFFFFF"/>
                <w:szCs w:val="28"/>
                <w:cs/>
                <w:lang w:eastAsia="th-TH"/>
              </w:rPr>
              <w:t>ลูกหนี้ตามสัญญาเช่า</w:t>
            </w:r>
          </w:p>
        </w:tc>
      </w:tr>
    </w:tbl>
    <w:p w14:paraId="7244FF66" w14:textId="77777777" w:rsidR="00300840" w:rsidRPr="0033612C" w:rsidRDefault="00300840" w:rsidP="007C4394">
      <w:pPr>
        <w:rPr>
          <w:rFonts w:eastAsia="Arial Unicode MS" w:cs="Browallia New"/>
          <w:szCs w:val="28"/>
          <w:cs/>
        </w:rPr>
      </w:pPr>
    </w:p>
    <w:p w14:paraId="5C06F3E6" w14:textId="77777777" w:rsidR="00300840" w:rsidRPr="0033612C" w:rsidRDefault="00300840" w:rsidP="007C4394">
      <w:pPr>
        <w:jc w:val="thaiDistribute"/>
        <w:rPr>
          <w:rFonts w:eastAsia="Arial Unicode MS" w:cs="Browallia New"/>
          <w:color w:val="000000"/>
          <w:szCs w:val="28"/>
        </w:rPr>
      </w:pPr>
      <w:r w:rsidRPr="0033612C">
        <w:rPr>
          <w:rFonts w:eastAsia="Arial Unicode MS" w:cs="Browallia New"/>
          <w:color w:val="000000"/>
          <w:szCs w:val="28"/>
          <w:cs/>
        </w:rPr>
        <w:t>ลูกหนี้ตามสัญญาเช่า สามารถวิเคราะห์ได้ดังนี้</w:t>
      </w:r>
    </w:p>
    <w:p w14:paraId="11C7A489" w14:textId="77777777" w:rsidR="00300840" w:rsidRPr="0033612C" w:rsidRDefault="00300840" w:rsidP="007C4394">
      <w:pPr>
        <w:jc w:val="thaiDistribute"/>
        <w:rPr>
          <w:rFonts w:eastAsia="Arial Unicode MS" w:cs="Browallia New"/>
          <w:color w:val="000000"/>
          <w:szCs w:val="28"/>
        </w:rPr>
      </w:pPr>
    </w:p>
    <w:tbl>
      <w:tblPr>
        <w:tblW w:w="9036" w:type="dxa"/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300840" w:rsidRPr="0033612C" w14:paraId="5B80A5EE" w14:textId="77777777" w:rsidTr="00B928D7">
        <w:tc>
          <w:tcPr>
            <w:tcW w:w="6156" w:type="dxa"/>
            <w:shd w:val="clear" w:color="auto" w:fill="auto"/>
            <w:vAlign w:val="bottom"/>
          </w:tcPr>
          <w:p w14:paraId="32FFD76A" w14:textId="77777777" w:rsidR="00300840" w:rsidRPr="0033612C" w:rsidRDefault="00300840" w:rsidP="00B928D7">
            <w:pPr>
              <w:ind w:left="-101"/>
              <w:rPr>
                <w:rFonts w:eastAsia="Arial Unicode MS" w:cs="Browallia New"/>
                <w:b/>
                <w:bCs/>
                <w:color w:val="000000"/>
                <w:szCs w:val="28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BF7C777" w14:textId="2F0E4A31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31</w:t>
            </w:r>
            <w:r w:rsidR="00300840"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 xml:space="preserve"> </w:t>
            </w:r>
            <w:r w:rsidR="00300840"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ธันวาคม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BABDE6D" w14:textId="248198ED" w:rsidR="00300840" w:rsidRPr="0033612C" w:rsidRDefault="0033612C" w:rsidP="007C4394">
            <w:pPr>
              <w:ind w:left="332" w:right="-72" w:hanging="33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rtl/>
                <w:cs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31</w:t>
            </w:r>
            <w:r w:rsidR="00300840"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 xml:space="preserve"> ธันวาคม</w:t>
            </w:r>
          </w:p>
        </w:tc>
      </w:tr>
      <w:tr w:rsidR="00300840" w:rsidRPr="0033612C" w14:paraId="26101F11" w14:textId="77777777" w:rsidTr="00B928D7">
        <w:tc>
          <w:tcPr>
            <w:tcW w:w="6156" w:type="dxa"/>
            <w:shd w:val="clear" w:color="auto" w:fill="auto"/>
            <w:vAlign w:val="bottom"/>
          </w:tcPr>
          <w:p w14:paraId="716A8D59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 w:hanging="135"/>
              <w:rPr>
                <w:rFonts w:eastAsia="Arial Unicode MS" w:cs="Browallia New"/>
                <w:b/>
                <w:bCs/>
                <w:color w:val="000000"/>
                <w:szCs w:val="28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1FBD9322" w14:textId="263E0E8D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2566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46C2464F" w14:textId="48068386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2565</w:t>
            </w:r>
          </w:p>
        </w:tc>
      </w:tr>
      <w:tr w:rsidR="00300840" w:rsidRPr="0033612C" w14:paraId="646CA6F1" w14:textId="77777777" w:rsidTr="00B928D7">
        <w:trPr>
          <w:trHeight w:val="68"/>
        </w:trPr>
        <w:tc>
          <w:tcPr>
            <w:tcW w:w="6156" w:type="dxa"/>
            <w:shd w:val="clear" w:color="auto" w:fill="auto"/>
            <w:vAlign w:val="bottom"/>
          </w:tcPr>
          <w:p w14:paraId="538484E6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rPr>
                <w:rFonts w:eastAsia="Arial Unicode MS" w:cs="Browallia New"/>
                <w:b/>
                <w:bCs/>
                <w:color w:val="000000"/>
                <w:szCs w:val="28"/>
                <w:rtl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DEB4E76" w14:textId="77777777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72DD5B6" w14:textId="77777777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rtl/>
                <w:cs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บาท</w:t>
            </w:r>
          </w:p>
        </w:tc>
      </w:tr>
      <w:tr w:rsidR="00300840" w:rsidRPr="0033612C" w14:paraId="7676B1CC" w14:textId="77777777" w:rsidTr="00B928D7">
        <w:trPr>
          <w:trHeight w:val="68"/>
        </w:trPr>
        <w:tc>
          <w:tcPr>
            <w:tcW w:w="6156" w:type="dxa"/>
            <w:shd w:val="clear" w:color="auto" w:fill="auto"/>
            <w:vAlign w:val="bottom"/>
          </w:tcPr>
          <w:p w14:paraId="374D671C" w14:textId="77777777" w:rsidR="00300840" w:rsidRPr="0033612C" w:rsidRDefault="00300840" w:rsidP="00B928D7">
            <w:pPr>
              <w:ind w:left="-101"/>
              <w:jc w:val="thaiDistribute"/>
              <w:rPr>
                <w:rFonts w:eastAsia="Times New Roman" w:cs="Browallia New"/>
                <w:color w:val="000000"/>
                <w:szCs w:val="28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F7964CE" w14:textId="77777777" w:rsidR="00300840" w:rsidRPr="0033612C" w:rsidRDefault="00300840" w:rsidP="007C4394">
            <w:pPr>
              <w:tabs>
                <w:tab w:val="decimal" w:pos="504"/>
                <w:tab w:val="right" w:pos="1275"/>
              </w:tabs>
              <w:jc w:val="thaiDistribute"/>
              <w:rPr>
                <w:rFonts w:eastAsia="Times New Roman" w:cs="Browallia New"/>
                <w:color w:val="000000"/>
                <w:szCs w:val="28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1CFF30" w14:textId="77777777" w:rsidR="00300840" w:rsidRPr="0033612C" w:rsidRDefault="00300840" w:rsidP="007C4394">
            <w:pPr>
              <w:ind w:left="522"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</w:p>
        </w:tc>
      </w:tr>
      <w:tr w:rsidR="00300840" w:rsidRPr="0033612C" w14:paraId="51851BE5" w14:textId="77777777" w:rsidTr="00B928D7">
        <w:tc>
          <w:tcPr>
            <w:tcW w:w="6156" w:type="dxa"/>
            <w:shd w:val="clear" w:color="auto" w:fill="auto"/>
            <w:vAlign w:val="bottom"/>
            <w:hideMark/>
          </w:tcPr>
          <w:p w14:paraId="428FC563" w14:textId="77777777" w:rsidR="00300840" w:rsidRPr="0033612C" w:rsidRDefault="00300840" w:rsidP="00B928D7">
            <w:pPr>
              <w:ind w:left="-101"/>
              <w:jc w:val="thaiDistribute"/>
              <w:rPr>
                <w:rFonts w:eastAsia="Times New Roman" w:cs="Browallia New"/>
                <w:b/>
                <w:bCs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val="en-US"/>
              </w:rPr>
              <w:t>ลูกหนี้ตามสัญญาเช่าส่วนที่ถึงกำหนดชำระภายในหนึ่งปี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0943E8F" w14:textId="77777777" w:rsidR="00300840" w:rsidRPr="0033612C" w:rsidRDefault="00300840" w:rsidP="007C439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right"/>
              <w:rPr>
                <w:rFonts w:eastAsia="Arial Unicode MS" w:cs="Browallia New"/>
                <w:color w:val="000000"/>
                <w:szCs w:val="28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7230B463" w14:textId="77777777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</w:p>
        </w:tc>
      </w:tr>
      <w:tr w:rsidR="00300840" w:rsidRPr="0033612C" w14:paraId="38DE47AD" w14:textId="77777777" w:rsidTr="00B928D7">
        <w:tc>
          <w:tcPr>
            <w:tcW w:w="6156" w:type="dxa"/>
            <w:shd w:val="clear" w:color="auto" w:fill="auto"/>
            <w:vAlign w:val="bottom"/>
            <w:hideMark/>
          </w:tcPr>
          <w:p w14:paraId="7A8C099D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color w:val="000000"/>
                <w:szCs w:val="28"/>
                <w:rtl/>
                <w:cs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FAFAFA"/>
          </w:tcPr>
          <w:p w14:paraId="6959BBAD" w14:textId="02039FCE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4</w:t>
            </w:r>
            <w:r w:rsidR="00300840"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443</w:t>
            </w:r>
            <w:r w:rsidR="00300840"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667</w:t>
            </w:r>
          </w:p>
        </w:tc>
        <w:tc>
          <w:tcPr>
            <w:tcW w:w="1440" w:type="dxa"/>
            <w:shd w:val="clear" w:color="auto" w:fill="auto"/>
          </w:tcPr>
          <w:p w14:paraId="3281CE90" w14:textId="612C069E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280</w:t>
            </w:r>
            <w:r w:rsidR="00300840"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374</w:t>
            </w:r>
          </w:p>
        </w:tc>
      </w:tr>
      <w:tr w:rsidR="00300840" w:rsidRPr="0033612C" w14:paraId="731D2DF4" w14:textId="77777777" w:rsidTr="00B928D7">
        <w:trPr>
          <w:trHeight w:val="333"/>
        </w:trPr>
        <w:tc>
          <w:tcPr>
            <w:tcW w:w="6156" w:type="dxa"/>
            <w:shd w:val="clear" w:color="auto" w:fill="auto"/>
            <w:vAlign w:val="bottom"/>
            <w:hideMark/>
          </w:tcPr>
          <w:p w14:paraId="427077C3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u w:val="single"/>
                <w:cs/>
                <w:lang w:val="en-US"/>
              </w:rPr>
              <w:t>หัก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 xml:space="preserve"> 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รายได้ดอกเบี้ยรอการรับรู้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6FAF4B5A" w14:textId="2DF5A233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(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2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068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514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2EAC1E5" w14:textId="39E0ACBA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(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2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639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)</w:t>
            </w:r>
          </w:p>
        </w:tc>
      </w:tr>
      <w:tr w:rsidR="00300840" w:rsidRPr="0033612C" w14:paraId="021F649B" w14:textId="77777777" w:rsidTr="00B928D7">
        <w:tc>
          <w:tcPr>
            <w:tcW w:w="6156" w:type="dxa"/>
            <w:shd w:val="clear" w:color="auto" w:fill="auto"/>
            <w:vAlign w:val="bottom"/>
            <w:hideMark/>
          </w:tcPr>
          <w:p w14:paraId="4178D995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ลูกหนี้ตามสัญญาเช่าส่วนที่ถึงกำหนดชำระภายในหนึ่งปี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 xml:space="preserve"> -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440115A" w14:textId="7155AA8C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rtl/>
                <w:cs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2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375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153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E69CF0" w14:textId="0AAB615F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rtl/>
                <w:cs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277</w:t>
            </w:r>
            <w:r w:rsidR="00300840"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735</w:t>
            </w:r>
          </w:p>
        </w:tc>
      </w:tr>
      <w:tr w:rsidR="00300840" w:rsidRPr="0033612C" w14:paraId="66570C67" w14:textId="77777777" w:rsidTr="00B928D7">
        <w:trPr>
          <w:trHeight w:val="68"/>
        </w:trPr>
        <w:tc>
          <w:tcPr>
            <w:tcW w:w="6156" w:type="dxa"/>
            <w:shd w:val="clear" w:color="auto" w:fill="auto"/>
            <w:vAlign w:val="bottom"/>
          </w:tcPr>
          <w:p w14:paraId="09633161" w14:textId="77777777" w:rsidR="00300840" w:rsidRPr="0033612C" w:rsidRDefault="00300840" w:rsidP="00B928D7">
            <w:pPr>
              <w:ind w:left="-101"/>
              <w:jc w:val="thaiDistribute"/>
              <w:rPr>
                <w:rFonts w:eastAsia="Times New Roman"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D6A0A04" w14:textId="77777777" w:rsidR="00300840" w:rsidRPr="0033612C" w:rsidRDefault="00300840" w:rsidP="007C4394">
            <w:pPr>
              <w:tabs>
                <w:tab w:val="decimal" w:pos="504"/>
                <w:tab w:val="right" w:pos="1275"/>
              </w:tabs>
              <w:jc w:val="thaiDistribute"/>
              <w:rPr>
                <w:rFonts w:eastAsia="Times New Roman" w:cs="Browallia New"/>
                <w:color w:val="000000"/>
                <w:szCs w:val="28"/>
                <w:highlight w:val="yellow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0F19A1" w14:textId="77777777" w:rsidR="00300840" w:rsidRPr="0033612C" w:rsidRDefault="00300840" w:rsidP="007C4394">
            <w:pPr>
              <w:ind w:left="522" w:right="-72"/>
              <w:jc w:val="right"/>
              <w:rPr>
                <w:rFonts w:eastAsia="Times New Roman" w:cs="Browallia New"/>
                <w:color w:val="000000"/>
                <w:szCs w:val="28"/>
              </w:rPr>
            </w:pPr>
          </w:p>
        </w:tc>
      </w:tr>
      <w:tr w:rsidR="00300840" w:rsidRPr="0033612C" w14:paraId="2691CEE3" w14:textId="77777777" w:rsidTr="00B928D7">
        <w:trPr>
          <w:trHeight w:val="77"/>
        </w:trPr>
        <w:tc>
          <w:tcPr>
            <w:tcW w:w="6156" w:type="dxa"/>
            <w:shd w:val="clear" w:color="auto" w:fill="auto"/>
            <w:vAlign w:val="bottom"/>
            <w:hideMark/>
          </w:tcPr>
          <w:p w14:paraId="3483C03B" w14:textId="77777777" w:rsidR="00300840" w:rsidRPr="0033612C" w:rsidRDefault="00300840" w:rsidP="00B928D7">
            <w:pPr>
              <w:ind w:left="-101"/>
              <w:jc w:val="thaiDistribute"/>
              <w:rPr>
                <w:rFonts w:eastAsia="Times New Roman" w:cs="Browallia New"/>
                <w:b/>
                <w:bCs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  <w:lang w:val="en-US"/>
              </w:rPr>
              <w:t>ลูกหนี้ตามสัญญาเช่าส่วนที่ถึงกำหนดชำระเกินกว่าหนึ่งปี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D727817" w14:textId="77777777" w:rsidR="00300840" w:rsidRPr="0033612C" w:rsidRDefault="00300840" w:rsidP="007C439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right="-72"/>
              <w:jc w:val="right"/>
              <w:rPr>
                <w:rFonts w:eastAsia="Arial Unicode MS" w:cs="Browallia New"/>
                <w:color w:val="000000"/>
                <w:szCs w:val="28"/>
                <w:highlight w:val="yellow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B75F055" w14:textId="77777777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</w:p>
        </w:tc>
      </w:tr>
      <w:tr w:rsidR="00300840" w:rsidRPr="0033612C" w14:paraId="09C74624" w14:textId="77777777" w:rsidTr="00B928D7">
        <w:tc>
          <w:tcPr>
            <w:tcW w:w="6156" w:type="dxa"/>
            <w:shd w:val="clear" w:color="auto" w:fill="auto"/>
            <w:vAlign w:val="bottom"/>
            <w:hideMark/>
          </w:tcPr>
          <w:p w14:paraId="42BAA46B" w14:textId="77777777" w:rsidR="00300840" w:rsidRPr="0033612C" w:rsidRDefault="00300840" w:rsidP="00B928D7">
            <w:pPr>
              <w:ind w:left="-101"/>
              <w:jc w:val="thaiDistribute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FAFAFA"/>
          </w:tcPr>
          <w:p w14:paraId="0D42816E" w14:textId="271761F5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16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293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447</w:t>
            </w:r>
          </w:p>
        </w:tc>
        <w:tc>
          <w:tcPr>
            <w:tcW w:w="1440" w:type="dxa"/>
            <w:shd w:val="clear" w:color="auto" w:fill="auto"/>
          </w:tcPr>
          <w:p w14:paraId="4B6C034C" w14:textId="77777777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>-</w:t>
            </w:r>
          </w:p>
        </w:tc>
      </w:tr>
      <w:tr w:rsidR="00300840" w:rsidRPr="0033612C" w14:paraId="6CE9D61B" w14:textId="77777777" w:rsidTr="00B928D7">
        <w:tc>
          <w:tcPr>
            <w:tcW w:w="6156" w:type="dxa"/>
            <w:shd w:val="clear" w:color="auto" w:fill="auto"/>
            <w:vAlign w:val="bottom"/>
            <w:hideMark/>
          </w:tcPr>
          <w:p w14:paraId="3CDA8A27" w14:textId="77777777" w:rsidR="00300840" w:rsidRPr="0033612C" w:rsidRDefault="00300840" w:rsidP="00B928D7">
            <w:pPr>
              <w:ind w:left="-101"/>
              <w:jc w:val="thaiDistribute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u w:val="single"/>
                <w:cs/>
                <w:lang w:val="en-US"/>
              </w:rPr>
              <w:t>หัก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 xml:space="preserve"> 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รายได้ดอกเบี้ยรอการรับรู้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26F2C10D" w14:textId="29E5B062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(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3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819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186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9E4E31E" w14:textId="77777777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-</w:t>
            </w:r>
          </w:p>
        </w:tc>
      </w:tr>
      <w:tr w:rsidR="00300840" w:rsidRPr="0033612C" w14:paraId="4D99DF41" w14:textId="77777777" w:rsidTr="00B928D7">
        <w:trPr>
          <w:trHeight w:val="110"/>
        </w:trPr>
        <w:tc>
          <w:tcPr>
            <w:tcW w:w="6156" w:type="dxa"/>
            <w:shd w:val="clear" w:color="auto" w:fill="auto"/>
            <w:vAlign w:val="bottom"/>
            <w:hideMark/>
          </w:tcPr>
          <w:p w14:paraId="61C7AC56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ลูกหนี้ตามสัญญาเช่าส่วนที่ถึงกำหนดชำระเกินกว่าหนึ่งปี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 xml:space="preserve"> -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สุทธิ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42B5A0D" w14:textId="099B774F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rtl/>
                <w:cs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12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474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261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2A7366" w14:textId="77777777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rtl/>
                <w:cs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</w:rPr>
              <w:t>-</w:t>
            </w:r>
          </w:p>
        </w:tc>
      </w:tr>
    </w:tbl>
    <w:p w14:paraId="4F48C9FE" w14:textId="77777777" w:rsidR="00300840" w:rsidRPr="0033612C" w:rsidRDefault="00300840" w:rsidP="00B928D7">
      <w:pPr>
        <w:jc w:val="thaiDistribute"/>
        <w:rPr>
          <w:rFonts w:eastAsia="Arial Unicode MS" w:cs="Browallia New"/>
          <w:color w:val="000000"/>
          <w:szCs w:val="28"/>
        </w:rPr>
      </w:pPr>
    </w:p>
    <w:p w14:paraId="35278634" w14:textId="64C17F2F" w:rsidR="00300840" w:rsidRPr="0033612C" w:rsidRDefault="00300840" w:rsidP="007C4394">
      <w:pPr>
        <w:jc w:val="thaiDistribute"/>
        <w:rPr>
          <w:rFonts w:eastAsia="Arial Unicode MS" w:cs="Browallia New"/>
          <w:color w:val="000000"/>
          <w:szCs w:val="28"/>
        </w:rPr>
      </w:pPr>
      <w:r w:rsidRPr="0033612C">
        <w:rPr>
          <w:rFonts w:eastAsia="Arial Unicode MS" w:cs="Browallia New"/>
          <w:color w:val="000000"/>
          <w:szCs w:val="28"/>
          <w:cs/>
        </w:rPr>
        <w:t xml:space="preserve">มูลค่าปัจจุบันของจำนวนเงินขั้นต่ำที่ลูกหนี้ต้องจ่ายทั้งสิ้นตามสัญญา มีดังนี้ </w:t>
      </w:r>
    </w:p>
    <w:p w14:paraId="6E392A61" w14:textId="77777777" w:rsidR="001A0339" w:rsidRPr="0033612C" w:rsidRDefault="001A0339" w:rsidP="007C4394">
      <w:pPr>
        <w:jc w:val="thaiDistribute"/>
        <w:rPr>
          <w:rFonts w:eastAsia="Arial Unicode MS" w:cs="Browallia New"/>
          <w:color w:val="000000"/>
          <w:szCs w:val="28"/>
        </w:rPr>
      </w:pPr>
    </w:p>
    <w:tbl>
      <w:tblPr>
        <w:tblW w:w="9029" w:type="dxa"/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300840" w:rsidRPr="0033612C" w14:paraId="338C1D1D" w14:textId="77777777" w:rsidTr="00463765">
        <w:tc>
          <w:tcPr>
            <w:tcW w:w="6149" w:type="dxa"/>
            <w:shd w:val="clear" w:color="auto" w:fill="auto"/>
            <w:vAlign w:val="bottom"/>
          </w:tcPr>
          <w:p w14:paraId="61FFEF41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rPr>
                <w:rFonts w:eastAsia="Arial Unicode MS" w:cs="Browallia New"/>
                <w:b/>
                <w:bCs/>
                <w:color w:val="000000"/>
                <w:szCs w:val="28"/>
                <w:rtl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28A8D4C" w14:textId="4E420010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31</w:t>
            </w:r>
            <w:r w:rsidR="00300840"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 xml:space="preserve"> </w:t>
            </w:r>
            <w:r w:rsidR="00300840"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ธันวาคม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85B59AE" w14:textId="5FC770BC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rtl/>
                <w:cs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31</w:t>
            </w:r>
            <w:r w:rsidR="00300840"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 xml:space="preserve"> ธันวาคม</w:t>
            </w:r>
          </w:p>
        </w:tc>
      </w:tr>
      <w:tr w:rsidR="00300840" w:rsidRPr="0033612C" w14:paraId="60CAB565" w14:textId="77777777" w:rsidTr="00463765">
        <w:tc>
          <w:tcPr>
            <w:tcW w:w="6149" w:type="dxa"/>
            <w:shd w:val="clear" w:color="auto" w:fill="auto"/>
            <w:vAlign w:val="bottom"/>
          </w:tcPr>
          <w:p w14:paraId="21459E28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rPr>
                <w:rFonts w:eastAsia="Arial Unicode MS" w:cs="Browallia New"/>
                <w:b/>
                <w:bCs/>
                <w:color w:val="000000"/>
                <w:szCs w:val="28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06D115FD" w14:textId="14D88ECF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2566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14:paraId="1E4539E5" w14:textId="2AD6B642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color w:val="000000"/>
                <w:szCs w:val="28"/>
              </w:rPr>
              <w:t>2565</w:t>
            </w:r>
          </w:p>
        </w:tc>
      </w:tr>
      <w:tr w:rsidR="00300840" w:rsidRPr="0033612C" w14:paraId="4F99BC45" w14:textId="77777777" w:rsidTr="00463765">
        <w:tc>
          <w:tcPr>
            <w:tcW w:w="6149" w:type="dxa"/>
            <w:shd w:val="clear" w:color="auto" w:fill="auto"/>
            <w:vAlign w:val="bottom"/>
          </w:tcPr>
          <w:p w14:paraId="5B9DCE2A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rPr>
                <w:rFonts w:eastAsia="Arial Unicode MS" w:cs="Browallia New"/>
                <w:b/>
                <w:bCs/>
                <w:color w:val="000000"/>
                <w:szCs w:val="28"/>
                <w:rtl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AFF5E" w14:textId="77777777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39861" w14:textId="77777777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color w:val="000000"/>
                <w:szCs w:val="28"/>
                <w:rtl/>
                <w:cs/>
              </w:rPr>
            </w:pPr>
            <w:r w:rsidRPr="0033612C">
              <w:rPr>
                <w:rFonts w:eastAsia="Times New Roman" w:cs="Browallia New"/>
                <w:b/>
                <w:bCs/>
                <w:color w:val="000000"/>
                <w:szCs w:val="28"/>
                <w:cs/>
              </w:rPr>
              <w:t>บาท</w:t>
            </w:r>
          </w:p>
        </w:tc>
      </w:tr>
      <w:tr w:rsidR="00300840" w:rsidRPr="0033612C" w14:paraId="358E46E6" w14:textId="77777777" w:rsidTr="00463765">
        <w:tc>
          <w:tcPr>
            <w:tcW w:w="6149" w:type="dxa"/>
            <w:shd w:val="clear" w:color="auto" w:fill="auto"/>
            <w:vAlign w:val="bottom"/>
          </w:tcPr>
          <w:p w14:paraId="57D886CB" w14:textId="77777777" w:rsidR="00300840" w:rsidRPr="0033612C" w:rsidRDefault="00300840" w:rsidP="00B928D7">
            <w:pPr>
              <w:ind w:left="-101"/>
              <w:jc w:val="thaiDistribute"/>
              <w:rPr>
                <w:rFonts w:eastAsia="Times New Roman" w:cs="Browallia New"/>
                <w:color w:val="000000"/>
                <w:szCs w:val="28"/>
                <w:rtl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8B810E2" w14:textId="77777777" w:rsidR="00300840" w:rsidRPr="0033612C" w:rsidRDefault="00300840" w:rsidP="007C4394">
            <w:pPr>
              <w:tabs>
                <w:tab w:val="decimal" w:pos="504"/>
                <w:tab w:val="right" w:pos="1275"/>
              </w:tabs>
              <w:ind w:left="-108"/>
              <w:jc w:val="thaiDistribute"/>
              <w:rPr>
                <w:rFonts w:eastAsia="Times New Roman" w:cs="Browallia New"/>
                <w:color w:val="000000"/>
                <w:szCs w:val="28"/>
                <w:rtl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C8099" w14:textId="77777777" w:rsidR="00300840" w:rsidRPr="0033612C" w:rsidRDefault="00300840" w:rsidP="007C4394">
            <w:pPr>
              <w:tabs>
                <w:tab w:val="decimal" w:pos="504"/>
                <w:tab w:val="right" w:pos="1275"/>
              </w:tabs>
              <w:ind w:left="-106"/>
              <w:jc w:val="thaiDistribute"/>
              <w:rPr>
                <w:rFonts w:eastAsia="Times New Roman" w:cs="Browallia New"/>
                <w:color w:val="000000"/>
                <w:szCs w:val="28"/>
                <w:lang w:val="en-US"/>
              </w:rPr>
            </w:pPr>
          </w:p>
        </w:tc>
      </w:tr>
      <w:tr w:rsidR="00300840" w:rsidRPr="0033612C" w14:paraId="2D532E4A" w14:textId="77777777" w:rsidTr="00463765">
        <w:tc>
          <w:tcPr>
            <w:tcW w:w="6149" w:type="dxa"/>
            <w:shd w:val="clear" w:color="auto" w:fill="auto"/>
            <w:vAlign w:val="bottom"/>
            <w:hideMark/>
          </w:tcPr>
          <w:p w14:paraId="2E42ACD0" w14:textId="6C3C8448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 xml:space="preserve">ไม่เกิน 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1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 xml:space="preserve">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EEC776F" w14:textId="77777777" w:rsidR="00300840" w:rsidRPr="0033612C" w:rsidRDefault="00300840" w:rsidP="007C439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8" w:right="-72"/>
              <w:jc w:val="right"/>
              <w:rPr>
                <w:rFonts w:eastAsia="Arial Unicode MS" w:cs="Browallia New"/>
                <w:color w:val="000000"/>
                <w:szCs w:val="28"/>
                <w:rtl/>
                <w:cs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0AECF4A" w14:textId="77777777" w:rsidR="00300840" w:rsidRPr="0033612C" w:rsidRDefault="00300840" w:rsidP="007C439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6" w:right="-72"/>
              <w:jc w:val="right"/>
              <w:rPr>
                <w:rFonts w:eastAsia="Arial Unicode MS" w:cs="Browallia New"/>
                <w:color w:val="000000"/>
                <w:szCs w:val="28"/>
              </w:rPr>
            </w:pPr>
          </w:p>
        </w:tc>
      </w:tr>
      <w:tr w:rsidR="00300840" w:rsidRPr="0033612C" w14:paraId="66D04680" w14:textId="77777777" w:rsidTr="00463765">
        <w:tc>
          <w:tcPr>
            <w:tcW w:w="6149" w:type="dxa"/>
            <w:shd w:val="clear" w:color="auto" w:fill="auto"/>
            <w:vAlign w:val="bottom"/>
            <w:hideMark/>
          </w:tcPr>
          <w:p w14:paraId="6B238FA4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color w:val="000000"/>
                <w:szCs w:val="28"/>
                <w:rtl/>
                <w:cs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FAFAFA"/>
          </w:tcPr>
          <w:p w14:paraId="4E4A80B6" w14:textId="341A0D5D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4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443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667</w:t>
            </w:r>
          </w:p>
        </w:tc>
        <w:tc>
          <w:tcPr>
            <w:tcW w:w="1440" w:type="dxa"/>
            <w:shd w:val="clear" w:color="auto" w:fill="auto"/>
          </w:tcPr>
          <w:p w14:paraId="1B38A2F5" w14:textId="333D0D05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280</w:t>
            </w:r>
            <w:r w:rsidR="00300840"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374</w:t>
            </w:r>
          </w:p>
        </w:tc>
      </w:tr>
      <w:tr w:rsidR="00300840" w:rsidRPr="0033612C" w14:paraId="63C06B27" w14:textId="77777777" w:rsidTr="00463765">
        <w:tc>
          <w:tcPr>
            <w:tcW w:w="6149" w:type="dxa"/>
            <w:shd w:val="clear" w:color="auto" w:fill="auto"/>
            <w:vAlign w:val="bottom"/>
            <w:hideMark/>
          </w:tcPr>
          <w:p w14:paraId="5F2D90DD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u w:val="single"/>
                <w:cs/>
                <w:lang w:val="en-US"/>
              </w:rPr>
              <w:t>หัก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 xml:space="preserve"> 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รายได้ดอกเบี้ยรอการรับรู้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21B4B7E" w14:textId="73E1CDE0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(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2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068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514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2C1F7B" w14:textId="52C17577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(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2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639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)</w:t>
            </w:r>
          </w:p>
        </w:tc>
      </w:tr>
      <w:tr w:rsidR="00300840" w:rsidRPr="0033612C" w14:paraId="1CFDB1B1" w14:textId="77777777" w:rsidTr="00463765">
        <w:tc>
          <w:tcPr>
            <w:tcW w:w="6149" w:type="dxa"/>
            <w:shd w:val="clear" w:color="auto" w:fill="auto"/>
            <w:vAlign w:val="bottom"/>
          </w:tcPr>
          <w:p w14:paraId="67DB9D38" w14:textId="77777777" w:rsidR="00300840" w:rsidRPr="0033612C" w:rsidRDefault="00300840" w:rsidP="00B928D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rPr>
                <w:rFonts w:eastAsia="Arial Unicode MS" w:cs="Browallia New"/>
                <w:color w:val="000000"/>
                <w:szCs w:val="28"/>
                <w:lang w:eastAsia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F2B5651" w14:textId="60B94571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2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375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153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9B4D9F" w14:textId="4570E1D2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277</w:t>
            </w:r>
            <w:r w:rsidR="00300840"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735</w:t>
            </w:r>
          </w:p>
        </w:tc>
      </w:tr>
      <w:tr w:rsidR="00300840" w:rsidRPr="0033612C" w14:paraId="41FA1B50" w14:textId="77777777" w:rsidTr="00463765">
        <w:trPr>
          <w:trHeight w:val="86"/>
        </w:trPr>
        <w:tc>
          <w:tcPr>
            <w:tcW w:w="6149" w:type="dxa"/>
            <w:shd w:val="clear" w:color="auto" w:fill="auto"/>
            <w:vAlign w:val="bottom"/>
          </w:tcPr>
          <w:p w14:paraId="4B96A08D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color w:val="000000"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C9A2579" w14:textId="77777777" w:rsidR="00300840" w:rsidRPr="0033612C" w:rsidRDefault="00300840" w:rsidP="007C4394">
            <w:pPr>
              <w:ind w:left="-106"/>
              <w:rPr>
                <w:rFonts w:eastAsia="Arial Unicode MS" w:cs="Browallia New"/>
                <w:b/>
                <w:bCs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C9481" w14:textId="77777777" w:rsidR="00300840" w:rsidRPr="0033612C" w:rsidRDefault="00300840" w:rsidP="007C4394">
            <w:pPr>
              <w:ind w:left="-106"/>
              <w:rPr>
                <w:rFonts w:eastAsia="Arial Unicode MS" w:cs="Browallia New"/>
                <w:b/>
                <w:bCs/>
                <w:color w:val="000000"/>
                <w:szCs w:val="28"/>
              </w:rPr>
            </w:pPr>
          </w:p>
        </w:tc>
      </w:tr>
      <w:tr w:rsidR="00300840" w:rsidRPr="0033612C" w14:paraId="2A5E29DA" w14:textId="77777777" w:rsidTr="00463765">
        <w:trPr>
          <w:trHeight w:val="86"/>
        </w:trPr>
        <w:tc>
          <w:tcPr>
            <w:tcW w:w="6149" w:type="dxa"/>
            <w:shd w:val="clear" w:color="auto" w:fill="auto"/>
            <w:vAlign w:val="bottom"/>
          </w:tcPr>
          <w:p w14:paraId="32F6AF0B" w14:textId="4072347B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 xml:space="preserve">เกินกว่า 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1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 xml:space="preserve">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 xml:space="preserve">ปี แต่ไม่เกิน 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5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 xml:space="preserve">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ปี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CA610D0" w14:textId="77777777" w:rsidR="00300840" w:rsidRPr="0033612C" w:rsidRDefault="00300840" w:rsidP="007C4394">
            <w:pPr>
              <w:ind w:left="-106"/>
              <w:rPr>
                <w:rFonts w:eastAsia="Arial Unicode MS" w:cs="Browallia New"/>
                <w:b/>
                <w:bCs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FD0E8" w14:textId="77777777" w:rsidR="00300840" w:rsidRPr="0033612C" w:rsidRDefault="00300840" w:rsidP="007C4394">
            <w:pPr>
              <w:ind w:left="-106"/>
              <w:rPr>
                <w:rFonts w:eastAsia="Arial Unicode MS" w:cs="Browallia New"/>
                <w:b/>
                <w:bCs/>
                <w:color w:val="000000"/>
                <w:szCs w:val="28"/>
              </w:rPr>
            </w:pPr>
          </w:p>
        </w:tc>
      </w:tr>
      <w:tr w:rsidR="00300840" w:rsidRPr="0033612C" w14:paraId="5D567AF9" w14:textId="77777777" w:rsidTr="00463765">
        <w:tc>
          <w:tcPr>
            <w:tcW w:w="6149" w:type="dxa"/>
            <w:shd w:val="clear" w:color="auto" w:fill="auto"/>
            <w:vAlign w:val="bottom"/>
            <w:hideMark/>
          </w:tcPr>
          <w:p w14:paraId="7978544D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FAFAFA"/>
          </w:tcPr>
          <w:p w14:paraId="18471273" w14:textId="1A278337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16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293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447</w:t>
            </w:r>
          </w:p>
        </w:tc>
        <w:tc>
          <w:tcPr>
            <w:tcW w:w="1440" w:type="dxa"/>
            <w:shd w:val="clear" w:color="auto" w:fill="auto"/>
          </w:tcPr>
          <w:p w14:paraId="799B7EA5" w14:textId="77777777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-</w:t>
            </w:r>
          </w:p>
        </w:tc>
      </w:tr>
      <w:tr w:rsidR="00300840" w:rsidRPr="0033612C" w14:paraId="6DE063D9" w14:textId="77777777" w:rsidTr="00463765">
        <w:tc>
          <w:tcPr>
            <w:tcW w:w="6149" w:type="dxa"/>
            <w:shd w:val="clear" w:color="auto" w:fill="auto"/>
            <w:vAlign w:val="bottom"/>
            <w:hideMark/>
          </w:tcPr>
          <w:p w14:paraId="59B8862F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u w:val="single"/>
                <w:cs/>
                <w:lang w:val="en-US"/>
              </w:rPr>
              <w:t>หัก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 xml:space="preserve">  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>รายได้ดอกเบี้ยรอการรับรู้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700B037" w14:textId="01D1E46F" w:rsidR="00300840" w:rsidRPr="0033612C" w:rsidRDefault="00300840" w:rsidP="007C4394">
            <w:pPr>
              <w:tabs>
                <w:tab w:val="left" w:pos="1248"/>
              </w:tabs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(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3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819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="0033612C" w:rsidRPr="0033612C">
              <w:rPr>
                <w:rFonts w:eastAsia="Times New Roman" w:cs="Browallia New"/>
                <w:color w:val="000000"/>
                <w:szCs w:val="28"/>
              </w:rPr>
              <w:t>186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74DA1E" w14:textId="77777777" w:rsidR="00300840" w:rsidRPr="0033612C" w:rsidRDefault="00300840" w:rsidP="007C4394">
            <w:pPr>
              <w:tabs>
                <w:tab w:val="left" w:pos="1248"/>
              </w:tabs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-</w:t>
            </w:r>
          </w:p>
        </w:tc>
      </w:tr>
      <w:tr w:rsidR="00300840" w:rsidRPr="0033612C" w14:paraId="18C96762" w14:textId="77777777" w:rsidTr="00463765">
        <w:tc>
          <w:tcPr>
            <w:tcW w:w="6149" w:type="dxa"/>
            <w:shd w:val="clear" w:color="auto" w:fill="auto"/>
            <w:vAlign w:val="bottom"/>
          </w:tcPr>
          <w:p w14:paraId="54636974" w14:textId="77777777" w:rsidR="00300840" w:rsidRPr="0033612C" w:rsidRDefault="00300840" w:rsidP="00B928D7">
            <w:pPr>
              <w:tabs>
                <w:tab w:val="left" w:pos="1985"/>
                <w:tab w:val="center" w:pos="4320"/>
                <w:tab w:val="right" w:pos="8640"/>
              </w:tabs>
              <w:ind w:left="-101" w:right="-72"/>
              <w:rPr>
                <w:rFonts w:eastAsia="Arial Unicode MS" w:cs="Browallia New"/>
                <w:color w:val="000000"/>
                <w:szCs w:val="28"/>
                <w:lang w:eastAsia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4D15718" w14:textId="292F3A32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12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474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261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06DFED" w14:textId="77777777" w:rsidR="00300840" w:rsidRPr="0033612C" w:rsidRDefault="00300840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-</w:t>
            </w:r>
          </w:p>
        </w:tc>
      </w:tr>
      <w:tr w:rsidR="00300840" w:rsidRPr="0033612C" w14:paraId="3611B813" w14:textId="77777777" w:rsidTr="00463765">
        <w:tc>
          <w:tcPr>
            <w:tcW w:w="6149" w:type="dxa"/>
            <w:shd w:val="clear" w:color="auto" w:fill="auto"/>
            <w:vAlign w:val="bottom"/>
          </w:tcPr>
          <w:p w14:paraId="018FDDD1" w14:textId="77777777" w:rsidR="00300840" w:rsidRPr="0033612C" w:rsidRDefault="00300840" w:rsidP="00B928D7">
            <w:pPr>
              <w:tabs>
                <w:tab w:val="left" w:pos="1985"/>
                <w:tab w:val="center" w:pos="4320"/>
                <w:tab w:val="right" w:pos="8640"/>
              </w:tabs>
              <w:ind w:left="-101"/>
              <w:rPr>
                <w:rFonts w:eastAsia="Arial Unicode MS" w:cs="Browallia New"/>
                <w:color w:val="000000"/>
                <w:szCs w:val="28"/>
                <w:lang w:eastAsia="x-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FAFAFA"/>
            <w:vAlign w:val="bottom"/>
          </w:tcPr>
          <w:p w14:paraId="073D4BC8" w14:textId="77777777" w:rsidR="00300840" w:rsidRPr="0033612C" w:rsidRDefault="00300840" w:rsidP="007C439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8"/>
              <w:rPr>
                <w:rFonts w:eastAsia="Arial Unicode MS" w:cs="Browallia New"/>
                <w:color w:val="000000"/>
                <w:szCs w:val="28"/>
                <w:rtl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5590FB9E" w14:textId="77777777" w:rsidR="00300840" w:rsidRPr="0033612C" w:rsidRDefault="00300840" w:rsidP="007C439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8"/>
              <w:rPr>
                <w:rFonts w:eastAsia="Arial Unicode MS" w:cs="Browallia New"/>
                <w:color w:val="000000"/>
                <w:szCs w:val="28"/>
                <w:rtl/>
                <w:cs/>
                <w:lang w:val="en-US"/>
              </w:rPr>
            </w:pPr>
          </w:p>
        </w:tc>
      </w:tr>
      <w:tr w:rsidR="00300840" w:rsidRPr="0033612C" w14:paraId="63FB15F0" w14:textId="77777777" w:rsidTr="00463765">
        <w:tc>
          <w:tcPr>
            <w:tcW w:w="6149" w:type="dxa"/>
            <w:shd w:val="clear" w:color="auto" w:fill="auto"/>
            <w:vAlign w:val="bottom"/>
            <w:hideMark/>
          </w:tcPr>
          <w:p w14:paraId="60CF80A0" w14:textId="77777777" w:rsidR="00300840" w:rsidRPr="0033612C" w:rsidRDefault="00300840" w:rsidP="00B928D7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thaiDistribute"/>
              <w:rPr>
                <w:rFonts w:eastAsia="Arial Unicode MS" w:cs="Browallia New"/>
                <w:color w:val="000000"/>
                <w:szCs w:val="28"/>
                <w:rtl/>
                <w:cs/>
                <w:lang w:eastAsia="x-none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 xml:space="preserve">รวมลูกหนี้ตามสัญญาเช่า </w:t>
            </w:r>
            <w:r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-</w:t>
            </w:r>
            <w:r w:rsidRPr="0033612C">
              <w:rPr>
                <w:rFonts w:eastAsia="Times New Roman" w:cs="Browallia New"/>
                <w:color w:val="000000"/>
                <w:szCs w:val="28"/>
                <w:cs/>
                <w:lang w:val="en-US"/>
              </w:rPr>
              <w:t xml:space="preserve">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13865E28" w14:textId="502F5C86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rtl/>
                <w:cs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14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849</w:t>
            </w:r>
            <w:r w:rsidR="00300840" w:rsidRPr="0033612C">
              <w:rPr>
                <w:rFonts w:eastAsia="Times New Roman" w:cs="Browallia New"/>
                <w:color w:val="000000"/>
                <w:szCs w:val="28"/>
                <w:lang w:val="en-US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6EAD1" w14:textId="7433DB59" w:rsidR="00300840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/>
                <w:szCs w:val="28"/>
                <w:rtl/>
                <w:cs/>
                <w:lang w:val="en-US"/>
              </w:rPr>
            </w:pPr>
            <w:r w:rsidRPr="0033612C">
              <w:rPr>
                <w:rFonts w:eastAsia="Times New Roman" w:cs="Browallia New"/>
                <w:color w:val="000000"/>
                <w:szCs w:val="28"/>
              </w:rPr>
              <w:t>277</w:t>
            </w:r>
            <w:r w:rsidR="00300840" w:rsidRPr="0033612C">
              <w:rPr>
                <w:rFonts w:eastAsia="Times New Roman" w:cs="Browallia New"/>
                <w:color w:val="000000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/>
                <w:szCs w:val="28"/>
              </w:rPr>
              <w:t>735</w:t>
            </w:r>
          </w:p>
        </w:tc>
      </w:tr>
      <w:bookmarkEnd w:id="40"/>
    </w:tbl>
    <w:p w14:paraId="366DC5E3" w14:textId="77777777" w:rsidR="00584A0D" w:rsidRPr="0033612C" w:rsidRDefault="00584A0D" w:rsidP="00876627">
      <w:pPr>
        <w:rPr>
          <w:rFonts w:cs="Browallia New"/>
          <w:szCs w:val="28"/>
        </w:rPr>
      </w:pPr>
      <w:r w:rsidRPr="0033612C">
        <w:rPr>
          <w:rFonts w:cs="Browallia New"/>
          <w:szCs w:val="28"/>
        </w:rPr>
        <w:br w:type="page"/>
      </w:r>
    </w:p>
    <w:p w14:paraId="4FC953D0" w14:textId="77777777" w:rsidR="004974C6" w:rsidRPr="0033612C" w:rsidRDefault="004974C6" w:rsidP="007C4394">
      <w:pPr>
        <w:rPr>
          <w:rFonts w:cs="Browallia New"/>
          <w:szCs w:val="28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A1997" w:rsidRPr="0033612C" w14:paraId="1E2E589C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53FFFA33" w14:textId="4CB00697" w:rsidR="002A1997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 w:themeColor="background1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 w:themeColor="background1"/>
                <w:szCs w:val="28"/>
              </w:rPr>
              <w:t>12</w:t>
            </w:r>
            <w:r w:rsidR="002A1997" w:rsidRPr="0033612C">
              <w:rPr>
                <w:rFonts w:eastAsia="Arial Unicode MS" w:cs="Browallia New"/>
                <w:b/>
                <w:bCs/>
                <w:color w:val="FFFFFF" w:themeColor="background1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 w:themeColor="background1"/>
                <w:szCs w:val="28"/>
                <w:cs/>
              </w:rPr>
              <w:t>สินทรัพย์ทางการเงินและหนี้สินทางการเงิน</w:t>
            </w:r>
          </w:p>
        </w:tc>
      </w:tr>
    </w:tbl>
    <w:p w14:paraId="730A2997" w14:textId="4AF5B163" w:rsidR="002A1997" w:rsidRPr="0033612C" w:rsidRDefault="002A1997" w:rsidP="007C4394">
      <w:pPr>
        <w:rPr>
          <w:rFonts w:cs="Browallia New"/>
          <w:sz w:val="16"/>
          <w:szCs w:val="16"/>
        </w:rPr>
      </w:pPr>
    </w:p>
    <w:p w14:paraId="4EA30CEA" w14:textId="591309C4" w:rsidR="00E5585C" w:rsidRPr="0033612C" w:rsidRDefault="00FF7BDC" w:rsidP="007C4394">
      <w:pPr>
        <w:jc w:val="thaiDistribute"/>
        <w:rPr>
          <w:rFonts w:eastAsia="Arial Unicode MS" w:cs="Browallia New"/>
          <w:szCs w:val="28"/>
          <w:cs/>
        </w:rPr>
      </w:pPr>
      <w:r w:rsidRPr="0033612C">
        <w:rPr>
          <w:rFonts w:eastAsia="Arial Unicode MS" w:cs="Browallia New"/>
          <w:szCs w:val="28"/>
          <w:cs/>
        </w:rPr>
        <w:t>บริษัท</w:t>
      </w:r>
      <w:r w:rsidR="00FF4A6C" w:rsidRPr="0033612C">
        <w:rPr>
          <w:rFonts w:eastAsia="Arial Unicode MS" w:cs="Browallia New"/>
          <w:szCs w:val="28"/>
          <w:cs/>
        </w:rPr>
        <w:t>ได้จัดประเภทสินทรัพย์และหนี้สินทางเงิน</w:t>
      </w:r>
      <w:r w:rsidR="00E5585C" w:rsidRPr="0033612C">
        <w:rPr>
          <w:rFonts w:eastAsia="Arial Unicode MS" w:cs="Browallia New"/>
          <w:szCs w:val="28"/>
          <w:cs/>
        </w:rPr>
        <w:t xml:space="preserve"> ดังต่อไปนี้</w:t>
      </w:r>
    </w:p>
    <w:tbl>
      <w:tblPr>
        <w:tblStyle w:val="TableGrid"/>
        <w:tblW w:w="9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6326E1" w:rsidRPr="0033612C" w14:paraId="0BCA373C" w14:textId="77777777" w:rsidTr="00463765">
        <w:trPr>
          <w:trHeight w:val="20"/>
        </w:trPr>
        <w:tc>
          <w:tcPr>
            <w:tcW w:w="6149" w:type="dxa"/>
          </w:tcPr>
          <w:p w14:paraId="61582829" w14:textId="77777777" w:rsidR="006326E1" w:rsidRPr="0033612C" w:rsidRDefault="006326E1" w:rsidP="007C4394">
            <w:pPr>
              <w:ind w:left="-86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5FDD525" w14:textId="5BA29E28" w:rsidR="006326E1" w:rsidRPr="0033612C" w:rsidRDefault="006326E1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2566</w:t>
            </w:r>
          </w:p>
          <w:p w14:paraId="23D8D35C" w14:textId="38AC08D8" w:rsidR="00DB69D9" w:rsidRPr="0033612C" w:rsidRDefault="00DB69D9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B07D240" w14:textId="2317D480" w:rsidR="006326E1" w:rsidRPr="0033612C" w:rsidRDefault="006326E1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  <w:p w14:paraId="50313BA6" w14:textId="3ADC0A0E" w:rsidR="00DB69D9" w:rsidRPr="0033612C" w:rsidRDefault="00DB69D9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6326E1" w:rsidRPr="0033612C" w14:paraId="61C5444E" w14:textId="77777777" w:rsidTr="00463765">
        <w:trPr>
          <w:trHeight w:val="20"/>
        </w:trPr>
        <w:tc>
          <w:tcPr>
            <w:tcW w:w="6149" w:type="dxa"/>
          </w:tcPr>
          <w:p w14:paraId="5FA3F778" w14:textId="7D9948E6" w:rsidR="006326E1" w:rsidRPr="0033612C" w:rsidRDefault="006326E1" w:rsidP="007C4394">
            <w:pPr>
              <w:ind w:left="-86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สินทรัพย์ทางการเงิน</w:t>
            </w:r>
            <w:r w:rsidR="002B319A" w:rsidRPr="0033612C">
              <w:rPr>
                <w:rFonts w:eastAsia="Arial Unicode MS" w:cs="Browallia New"/>
                <w:b/>
                <w:bCs/>
                <w:szCs w:val="28"/>
                <w:cs/>
              </w:rPr>
              <w:t>ที่มีสาระสำคัญ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53A7009F" w14:textId="050588E9" w:rsidR="006326E1" w:rsidRPr="0033612C" w:rsidRDefault="006326E1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8CFAA4E" w14:textId="77777777" w:rsidR="006326E1" w:rsidRPr="0033612C" w:rsidRDefault="006326E1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6326E1" w:rsidRPr="0033612C" w14:paraId="2AD01022" w14:textId="77777777" w:rsidTr="00463765">
        <w:trPr>
          <w:trHeight w:val="20"/>
        </w:trPr>
        <w:tc>
          <w:tcPr>
            <w:tcW w:w="6149" w:type="dxa"/>
          </w:tcPr>
          <w:p w14:paraId="0FBB8EB0" w14:textId="7E7F7728" w:rsidR="006326E1" w:rsidRPr="0033612C" w:rsidRDefault="006326E1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สินทรัพย์ทางการเงินที่วัดด้วย</w:t>
            </w:r>
          </w:p>
        </w:tc>
        <w:tc>
          <w:tcPr>
            <w:tcW w:w="1440" w:type="dxa"/>
            <w:shd w:val="clear" w:color="auto" w:fill="FAFAFA"/>
          </w:tcPr>
          <w:p w14:paraId="3123EEFC" w14:textId="77777777" w:rsidR="006326E1" w:rsidRPr="0033612C" w:rsidRDefault="006326E1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</w:tcPr>
          <w:p w14:paraId="4A93FFFB" w14:textId="77777777" w:rsidR="006326E1" w:rsidRPr="0033612C" w:rsidRDefault="006326E1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6326E1" w:rsidRPr="0033612C" w14:paraId="35659DB7" w14:textId="77777777" w:rsidTr="00463765">
        <w:trPr>
          <w:trHeight w:val="20"/>
        </w:trPr>
        <w:tc>
          <w:tcPr>
            <w:tcW w:w="6149" w:type="dxa"/>
          </w:tcPr>
          <w:p w14:paraId="4C97772C" w14:textId="6A1B7316" w:rsidR="006326E1" w:rsidRPr="0033612C" w:rsidRDefault="006326E1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</w:rPr>
              <w:t xml:space="preserve">   </w:t>
            </w: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ราคาทุนตัดจำหน่าย</w:t>
            </w:r>
          </w:p>
        </w:tc>
        <w:tc>
          <w:tcPr>
            <w:tcW w:w="1440" w:type="dxa"/>
            <w:shd w:val="clear" w:color="auto" w:fill="FAFAFA"/>
          </w:tcPr>
          <w:p w14:paraId="51974FFC" w14:textId="77777777" w:rsidR="006326E1" w:rsidRPr="0033612C" w:rsidRDefault="006326E1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</w:tcPr>
          <w:p w14:paraId="34E44CDE" w14:textId="77777777" w:rsidR="006326E1" w:rsidRPr="0033612C" w:rsidRDefault="006326E1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533AF5FC" w14:textId="77777777" w:rsidTr="00463765">
        <w:trPr>
          <w:trHeight w:val="20"/>
        </w:trPr>
        <w:tc>
          <w:tcPr>
            <w:tcW w:w="6149" w:type="dxa"/>
          </w:tcPr>
          <w:p w14:paraId="3F3FEF5F" w14:textId="5B067D01" w:rsidR="00086532" w:rsidRPr="0033612C" w:rsidRDefault="00086532" w:rsidP="007C4394">
            <w:pPr>
              <w:pStyle w:val="ListParagraph"/>
              <w:spacing w:after="0" w:line="240" w:lineRule="auto"/>
              <w:ind w:left="-86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33612C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เงินสดและรายการเทียบเท่าเงินสด</w:t>
            </w:r>
          </w:p>
        </w:tc>
        <w:tc>
          <w:tcPr>
            <w:tcW w:w="1440" w:type="dxa"/>
            <w:shd w:val="clear" w:color="auto" w:fill="FAFAFA"/>
          </w:tcPr>
          <w:p w14:paraId="44FA5AAB" w14:textId="46CF2E16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8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510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500</w:t>
            </w:r>
          </w:p>
        </w:tc>
        <w:tc>
          <w:tcPr>
            <w:tcW w:w="1440" w:type="dxa"/>
          </w:tcPr>
          <w:p w14:paraId="537539E5" w14:textId="318CA256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34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558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869</w:t>
            </w:r>
          </w:p>
        </w:tc>
      </w:tr>
      <w:tr w:rsidR="00086532" w:rsidRPr="0033612C" w14:paraId="30336C38" w14:textId="77777777" w:rsidTr="00463765">
        <w:trPr>
          <w:trHeight w:val="20"/>
        </w:trPr>
        <w:tc>
          <w:tcPr>
            <w:tcW w:w="6149" w:type="dxa"/>
          </w:tcPr>
          <w:p w14:paraId="4249A72B" w14:textId="708B4A26" w:rsidR="00086532" w:rsidRPr="0033612C" w:rsidRDefault="00086532" w:rsidP="007C4394">
            <w:pPr>
              <w:pStyle w:val="ListParagraph"/>
              <w:spacing w:after="0" w:line="240" w:lineRule="auto"/>
              <w:ind w:left="-86"/>
              <w:rPr>
                <w:rFonts w:ascii="Browallia New" w:hAnsi="Browallia New" w:cs="Browallia New"/>
                <w:sz w:val="28"/>
                <w:cs/>
              </w:rPr>
            </w:pPr>
            <w:r w:rsidRPr="0033612C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ลูกหนี้การค้าและลูกหนี้อื่น</w:t>
            </w:r>
            <w:r w:rsidRPr="0033612C">
              <w:rPr>
                <w:rFonts w:ascii="Browallia New" w:eastAsia="Arial Unicode MS" w:hAnsi="Browallia New" w:cs="Browallia New"/>
                <w:sz w:val="28"/>
              </w:rPr>
              <w:t xml:space="preserve"> - </w:t>
            </w:r>
            <w:r w:rsidRPr="0033612C">
              <w:rPr>
                <w:rFonts w:ascii="Browallia New" w:eastAsia="Arial Unicode MS" w:hAnsi="Browallia New" w:cs="Browallia New"/>
                <w:sz w:val="28"/>
                <w:cs/>
              </w:rPr>
              <w:t>สุทธิ</w:t>
            </w:r>
          </w:p>
        </w:tc>
        <w:tc>
          <w:tcPr>
            <w:tcW w:w="1440" w:type="dxa"/>
            <w:shd w:val="clear" w:color="auto" w:fill="FAFAFA"/>
          </w:tcPr>
          <w:p w14:paraId="45815648" w14:textId="59F3868C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  <w:r w:rsidRPr="0033612C">
              <w:rPr>
                <w:rFonts w:cs="Browallia New"/>
                <w:szCs w:val="28"/>
              </w:rPr>
              <w:t>90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163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155</w:t>
            </w:r>
          </w:p>
        </w:tc>
        <w:tc>
          <w:tcPr>
            <w:tcW w:w="1440" w:type="dxa"/>
          </w:tcPr>
          <w:p w14:paraId="0DD7F089" w14:textId="599AFB21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  <w:r w:rsidRPr="0033612C">
              <w:rPr>
                <w:rFonts w:cs="Browallia New"/>
                <w:szCs w:val="28"/>
              </w:rPr>
              <w:t>56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657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217</w:t>
            </w:r>
          </w:p>
        </w:tc>
      </w:tr>
      <w:tr w:rsidR="00086532" w:rsidRPr="0033612C" w14:paraId="05408AD6" w14:textId="77777777" w:rsidTr="00463765">
        <w:trPr>
          <w:trHeight w:val="20"/>
        </w:trPr>
        <w:tc>
          <w:tcPr>
            <w:tcW w:w="6149" w:type="dxa"/>
          </w:tcPr>
          <w:p w14:paraId="5315DA87" w14:textId="2AA876B6" w:rsidR="00086532" w:rsidRPr="0033612C" w:rsidRDefault="00086532" w:rsidP="007C4394">
            <w:pPr>
              <w:pStyle w:val="ListParagraph"/>
              <w:spacing w:after="0" w:line="240" w:lineRule="auto"/>
              <w:ind w:left="-86"/>
              <w:rPr>
                <w:rFonts w:ascii="Browallia New" w:eastAsia="Arial Unicode MS" w:hAnsi="Browallia New" w:cs="Browallia New"/>
                <w:sz w:val="28"/>
                <w:cs/>
              </w:rPr>
            </w:pPr>
            <w:r w:rsidRPr="0033612C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ลูกหนี้ตามสัญญาเช่า </w:t>
            </w:r>
            <w:r w:rsidRPr="0033612C">
              <w:rPr>
                <w:rFonts w:ascii="Browallia New" w:eastAsia="Arial Unicode MS" w:hAnsi="Browallia New" w:cs="Browallia New"/>
                <w:sz w:val="28"/>
                <w:lang w:val="en-GB"/>
              </w:rPr>
              <w:t xml:space="preserve">- </w:t>
            </w:r>
            <w:r w:rsidRPr="0033612C">
              <w:rPr>
                <w:rFonts w:ascii="Browallia New" w:eastAsia="Arial Unicode MS" w:hAnsi="Browallia New" w:cs="Browallia New"/>
                <w:sz w:val="28"/>
                <w:cs/>
                <w:lang w:val="en-GB"/>
              </w:rPr>
              <w:t>สุทธิ</w:t>
            </w:r>
          </w:p>
        </w:tc>
        <w:tc>
          <w:tcPr>
            <w:tcW w:w="1440" w:type="dxa"/>
            <w:shd w:val="clear" w:color="auto" w:fill="FAFAFA"/>
          </w:tcPr>
          <w:p w14:paraId="086D452A" w14:textId="624AC4D5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  <w:r w:rsidRPr="0033612C">
              <w:rPr>
                <w:rFonts w:cs="Browallia New"/>
                <w:szCs w:val="28"/>
              </w:rPr>
              <w:t>14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849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414</w:t>
            </w:r>
          </w:p>
        </w:tc>
        <w:tc>
          <w:tcPr>
            <w:tcW w:w="1440" w:type="dxa"/>
          </w:tcPr>
          <w:p w14:paraId="630300BF" w14:textId="31117179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  <w:r w:rsidRPr="0033612C">
              <w:rPr>
                <w:rFonts w:cs="Browallia New"/>
                <w:szCs w:val="28"/>
              </w:rPr>
              <w:t>277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735</w:t>
            </w:r>
          </w:p>
        </w:tc>
      </w:tr>
      <w:tr w:rsidR="00086532" w:rsidRPr="0033612C" w14:paraId="12695A07" w14:textId="77777777" w:rsidTr="00463765">
        <w:trPr>
          <w:trHeight w:val="20"/>
        </w:trPr>
        <w:tc>
          <w:tcPr>
            <w:tcW w:w="6149" w:type="dxa"/>
          </w:tcPr>
          <w:p w14:paraId="2314EEBC" w14:textId="4FE8C6F9" w:rsidR="00086532" w:rsidRPr="0033612C" w:rsidRDefault="00086532" w:rsidP="007C4394">
            <w:pPr>
              <w:ind w:left="-86"/>
              <w:rPr>
                <w:rFonts w:eastAsia="Arial Unicode MS"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317B071" w14:textId="3DEA0964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113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523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069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ED87E12" w14:textId="5F1CC185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91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493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821</w:t>
            </w:r>
          </w:p>
        </w:tc>
      </w:tr>
      <w:tr w:rsidR="00086532" w:rsidRPr="0033612C" w14:paraId="612BD328" w14:textId="77777777" w:rsidTr="00463765">
        <w:trPr>
          <w:trHeight w:val="20"/>
        </w:trPr>
        <w:tc>
          <w:tcPr>
            <w:tcW w:w="6149" w:type="dxa"/>
          </w:tcPr>
          <w:p w14:paraId="19B7BC85" w14:textId="77777777" w:rsidR="00086532" w:rsidRPr="0033612C" w:rsidRDefault="00086532" w:rsidP="007C4394">
            <w:pPr>
              <w:ind w:left="-86"/>
              <w:rPr>
                <w:rFonts w:eastAsia="Arial Unicode MS" w:cs="Browallia New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584AC0BE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6D12957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</w:tr>
      <w:tr w:rsidR="00086532" w:rsidRPr="0033612C" w14:paraId="0E4C3571" w14:textId="77777777" w:rsidTr="00463765">
        <w:trPr>
          <w:trHeight w:val="20"/>
        </w:trPr>
        <w:tc>
          <w:tcPr>
            <w:tcW w:w="6149" w:type="dxa"/>
          </w:tcPr>
          <w:p w14:paraId="36181F8D" w14:textId="24E2BA1D" w:rsidR="00086532" w:rsidRPr="0033612C" w:rsidRDefault="00086532" w:rsidP="007C4394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หนี้สินทางการเงินที่มีสาระสำคัญ</w:t>
            </w:r>
          </w:p>
        </w:tc>
        <w:tc>
          <w:tcPr>
            <w:tcW w:w="1440" w:type="dxa"/>
            <w:shd w:val="clear" w:color="auto" w:fill="FAFAFA"/>
          </w:tcPr>
          <w:p w14:paraId="174B53F1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</w:tcPr>
          <w:p w14:paraId="3FDFF87A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7E2E468B" w14:textId="77777777" w:rsidTr="00463765">
        <w:trPr>
          <w:trHeight w:val="20"/>
        </w:trPr>
        <w:tc>
          <w:tcPr>
            <w:tcW w:w="6149" w:type="dxa"/>
          </w:tcPr>
          <w:p w14:paraId="0BABE773" w14:textId="5C307AB3" w:rsidR="00086532" w:rsidRPr="0033612C" w:rsidRDefault="00086532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หนี้สินทางการเงินที่วัดด้วย</w:t>
            </w:r>
          </w:p>
        </w:tc>
        <w:tc>
          <w:tcPr>
            <w:tcW w:w="1440" w:type="dxa"/>
            <w:shd w:val="clear" w:color="auto" w:fill="FAFAFA"/>
          </w:tcPr>
          <w:p w14:paraId="49351203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</w:tcPr>
          <w:p w14:paraId="1400CFBD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4F7116BB" w14:textId="77777777" w:rsidTr="00463765">
        <w:trPr>
          <w:trHeight w:val="20"/>
        </w:trPr>
        <w:tc>
          <w:tcPr>
            <w:tcW w:w="6149" w:type="dxa"/>
          </w:tcPr>
          <w:p w14:paraId="3D313AD9" w14:textId="0257F08F" w:rsidR="00086532" w:rsidRPr="0033612C" w:rsidRDefault="00086532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</w:rPr>
              <w:t xml:space="preserve">   </w:t>
            </w: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ราคาทุนตัดจำหน่าย</w:t>
            </w:r>
          </w:p>
        </w:tc>
        <w:tc>
          <w:tcPr>
            <w:tcW w:w="1440" w:type="dxa"/>
            <w:shd w:val="clear" w:color="auto" w:fill="FAFAFA"/>
          </w:tcPr>
          <w:p w14:paraId="041715B5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</w:tcPr>
          <w:p w14:paraId="04A88132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7E8651BE" w14:textId="77777777" w:rsidTr="00463765">
        <w:trPr>
          <w:trHeight w:val="20"/>
        </w:trPr>
        <w:tc>
          <w:tcPr>
            <w:tcW w:w="6149" w:type="dxa"/>
          </w:tcPr>
          <w:p w14:paraId="1577BBAD" w14:textId="1BDEF4F8" w:rsidR="00086532" w:rsidRPr="0033612C" w:rsidRDefault="00086532" w:rsidP="007C4394">
            <w:pPr>
              <w:pStyle w:val="ListParagraph"/>
              <w:spacing w:after="0" w:line="240" w:lineRule="auto"/>
              <w:ind w:left="-86"/>
              <w:rPr>
                <w:rFonts w:ascii="Browallia New" w:eastAsia="Arial Unicode MS" w:hAnsi="Browallia New" w:cs="Browallia New"/>
                <w:sz w:val="28"/>
                <w:cs/>
              </w:rPr>
            </w:pPr>
            <w:r w:rsidRPr="0033612C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เงินกู้ยืมระยะสั้นจากสถาบันการเงิน</w:t>
            </w:r>
          </w:p>
        </w:tc>
        <w:tc>
          <w:tcPr>
            <w:tcW w:w="1440" w:type="dxa"/>
            <w:shd w:val="clear" w:color="auto" w:fill="FAFAFA"/>
          </w:tcPr>
          <w:p w14:paraId="0E3799AA" w14:textId="3FC98702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94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151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000</w:t>
            </w:r>
          </w:p>
        </w:tc>
        <w:tc>
          <w:tcPr>
            <w:tcW w:w="1440" w:type="dxa"/>
          </w:tcPr>
          <w:p w14:paraId="060EBD71" w14:textId="0B3E3DF1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40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000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000</w:t>
            </w:r>
          </w:p>
        </w:tc>
      </w:tr>
      <w:tr w:rsidR="00086532" w:rsidRPr="0033612C" w14:paraId="63A7D5A2" w14:textId="77777777" w:rsidTr="00463765">
        <w:trPr>
          <w:trHeight w:val="20"/>
        </w:trPr>
        <w:tc>
          <w:tcPr>
            <w:tcW w:w="6149" w:type="dxa"/>
          </w:tcPr>
          <w:p w14:paraId="014ADF5B" w14:textId="53688132" w:rsidR="00086532" w:rsidRPr="0033612C" w:rsidRDefault="00086532" w:rsidP="007C4394">
            <w:pPr>
              <w:pStyle w:val="ListParagraph"/>
              <w:spacing w:after="0" w:line="240" w:lineRule="auto"/>
              <w:ind w:left="-86"/>
              <w:rPr>
                <w:rFonts w:ascii="Browallia New" w:eastAsia="Arial Unicode MS" w:hAnsi="Browallia New" w:cs="Browallia New"/>
                <w:sz w:val="28"/>
                <w:cs/>
              </w:rPr>
            </w:pPr>
            <w:r w:rsidRPr="0033612C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เงินกู้ยืมระยะสั้นจากบุคคลที่เกี่ยวข้องกัน</w:t>
            </w:r>
          </w:p>
        </w:tc>
        <w:tc>
          <w:tcPr>
            <w:tcW w:w="1440" w:type="dxa"/>
            <w:shd w:val="clear" w:color="auto" w:fill="FAFAFA"/>
          </w:tcPr>
          <w:p w14:paraId="306747ED" w14:textId="3746F4FE" w:rsidR="00086532" w:rsidRPr="0033612C" w:rsidRDefault="00160FC3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440" w:type="dxa"/>
          </w:tcPr>
          <w:p w14:paraId="053F2CD7" w14:textId="6A510B48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48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500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000</w:t>
            </w:r>
          </w:p>
        </w:tc>
      </w:tr>
      <w:tr w:rsidR="00086532" w:rsidRPr="0033612C" w14:paraId="047CADC6" w14:textId="77777777" w:rsidTr="00463765">
        <w:trPr>
          <w:trHeight w:val="20"/>
        </w:trPr>
        <w:tc>
          <w:tcPr>
            <w:tcW w:w="6149" w:type="dxa"/>
          </w:tcPr>
          <w:p w14:paraId="655DAD7E" w14:textId="6B31305B" w:rsidR="00086532" w:rsidRPr="0033612C" w:rsidRDefault="00086532" w:rsidP="007C4394">
            <w:pPr>
              <w:pStyle w:val="ListParagraph"/>
              <w:spacing w:after="0" w:line="240" w:lineRule="auto"/>
              <w:ind w:left="-86"/>
              <w:rPr>
                <w:rFonts w:ascii="Browallia New" w:eastAsia="Arial Unicode MS" w:hAnsi="Browallia New" w:cs="Browallia New"/>
                <w:sz w:val="28"/>
              </w:rPr>
            </w:pPr>
            <w:r w:rsidRPr="0033612C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เจ้าหนี้การค้าและเจ้าหนี้อื่น</w:t>
            </w:r>
          </w:p>
        </w:tc>
        <w:tc>
          <w:tcPr>
            <w:tcW w:w="1440" w:type="dxa"/>
            <w:shd w:val="clear" w:color="auto" w:fill="FAFAFA"/>
          </w:tcPr>
          <w:p w14:paraId="5A875965" w14:textId="069FBD71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  <w:r w:rsidRPr="0033612C">
              <w:rPr>
                <w:rFonts w:cs="Browallia New"/>
                <w:szCs w:val="28"/>
              </w:rPr>
              <w:t>67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822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821</w:t>
            </w:r>
          </w:p>
        </w:tc>
        <w:tc>
          <w:tcPr>
            <w:tcW w:w="1440" w:type="dxa"/>
          </w:tcPr>
          <w:p w14:paraId="157D56EE" w14:textId="015DDAC7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  <w:r w:rsidRPr="0033612C">
              <w:rPr>
                <w:rFonts w:cs="Browallia New"/>
                <w:szCs w:val="28"/>
              </w:rPr>
              <w:t>80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526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261</w:t>
            </w:r>
          </w:p>
        </w:tc>
      </w:tr>
      <w:tr w:rsidR="00086532" w:rsidRPr="0033612C" w14:paraId="2169F145" w14:textId="77777777" w:rsidTr="00463765">
        <w:trPr>
          <w:trHeight w:val="20"/>
        </w:trPr>
        <w:tc>
          <w:tcPr>
            <w:tcW w:w="6149" w:type="dxa"/>
          </w:tcPr>
          <w:p w14:paraId="223A2D07" w14:textId="7EE21C83" w:rsidR="00086532" w:rsidRPr="0033612C" w:rsidRDefault="00086532" w:rsidP="007C4394">
            <w:pPr>
              <w:pStyle w:val="ListParagraph"/>
              <w:spacing w:after="0" w:line="240" w:lineRule="auto"/>
              <w:ind w:left="-86"/>
              <w:rPr>
                <w:rFonts w:ascii="Browallia New" w:eastAsia="Arial Unicode MS" w:hAnsi="Browallia New" w:cs="Browallia New"/>
                <w:sz w:val="28"/>
                <w:cs/>
              </w:rPr>
            </w:pPr>
            <w:r w:rsidRPr="0033612C">
              <w:rPr>
                <w:rFonts w:ascii="Browallia New" w:eastAsia="Arial Unicode MS" w:hAnsi="Browallia New" w:cs="Browallia New"/>
                <w:sz w:val="28"/>
                <w:cs/>
              </w:rPr>
              <w:t xml:space="preserve">   - หนี้สินตามสัญญาเช่า</w:t>
            </w:r>
          </w:p>
        </w:tc>
        <w:tc>
          <w:tcPr>
            <w:tcW w:w="1440" w:type="dxa"/>
            <w:shd w:val="clear" w:color="auto" w:fill="FAFAFA"/>
          </w:tcPr>
          <w:p w14:paraId="76FC2AD8" w14:textId="70431702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11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909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082</w:t>
            </w:r>
          </w:p>
        </w:tc>
        <w:tc>
          <w:tcPr>
            <w:tcW w:w="1440" w:type="dxa"/>
          </w:tcPr>
          <w:p w14:paraId="43049236" w14:textId="281F7DD7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684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237</w:t>
            </w:r>
          </w:p>
        </w:tc>
      </w:tr>
      <w:tr w:rsidR="00EC1A8A" w:rsidRPr="0033612C" w14:paraId="12D31D88" w14:textId="77777777" w:rsidTr="00463765">
        <w:trPr>
          <w:trHeight w:val="20"/>
        </w:trPr>
        <w:tc>
          <w:tcPr>
            <w:tcW w:w="6149" w:type="dxa"/>
          </w:tcPr>
          <w:p w14:paraId="3282AF80" w14:textId="4DE2B7B4" w:rsidR="00EC1A8A" w:rsidRPr="0033612C" w:rsidRDefault="00EC1A8A" w:rsidP="00EC1A8A">
            <w:pPr>
              <w:ind w:left="-108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</w:rPr>
              <w:t xml:space="preserve">   - </w:t>
            </w:r>
            <w:r w:rsidRPr="0033612C">
              <w:rPr>
                <w:rFonts w:eastAsia="Arial Unicode MS" w:cs="Browallia New"/>
                <w:szCs w:val="28"/>
                <w:cs/>
              </w:rPr>
              <w:t>เงินกู้ยืมระยะยาว</w:t>
            </w:r>
          </w:p>
        </w:tc>
        <w:tc>
          <w:tcPr>
            <w:tcW w:w="1440" w:type="dxa"/>
            <w:shd w:val="clear" w:color="auto" w:fill="FAFAFA"/>
          </w:tcPr>
          <w:p w14:paraId="5A937FB0" w14:textId="2E186796" w:rsidR="00EC1A8A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16</w:t>
            </w:r>
            <w:r w:rsidR="00EC1A8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860</w:t>
            </w:r>
            <w:r w:rsidR="00EC1A8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762</w:t>
            </w:r>
          </w:p>
        </w:tc>
        <w:tc>
          <w:tcPr>
            <w:tcW w:w="1440" w:type="dxa"/>
          </w:tcPr>
          <w:p w14:paraId="679679FF" w14:textId="12EC731E" w:rsidR="00EC1A8A" w:rsidRPr="0033612C" w:rsidRDefault="00EC1A8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</w:tr>
      <w:tr w:rsidR="00086532" w:rsidRPr="0033612C" w14:paraId="7A501BD0" w14:textId="77777777" w:rsidTr="00463765">
        <w:trPr>
          <w:trHeight w:val="20"/>
        </w:trPr>
        <w:tc>
          <w:tcPr>
            <w:tcW w:w="6149" w:type="dxa"/>
          </w:tcPr>
          <w:p w14:paraId="259C2ACD" w14:textId="77777777" w:rsidR="00086532" w:rsidRPr="0033612C" w:rsidRDefault="00086532" w:rsidP="007C4394">
            <w:pPr>
              <w:jc w:val="thaiDistribute"/>
              <w:rPr>
                <w:rFonts w:eastAsia="Arial Unicode MS"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88AD915" w14:textId="3A26B2FA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190</w:t>
            </w:r>
            <w:r w:rsidR="00EC1A8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743</w:t>
            </w:r>
            <w:r w:rsidR="00EC1A8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665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1B6BBD2" w14:textId="78AC3E82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171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710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498</w:t>
            </w:r>
          </w:p>
        </w:tc>
      </w:tr>
    </w:tbl>
    <w:p w14:paraId="293F563A" w14:textId="3330CDF7" w:rsidR="008B77F7" w:rsidRPr="0033612C" w:rsidRDefault="008B77F7" w:rsidP="001A0339">
      <w:pPr>
        <w:rPr>
          <w:rFonts w:cs="Browallia New"/>
          <w:sz w:val="12"/>
          <w:szCs w:val="12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A1997" w:rsidRPr="0033612C" w14:paraId="0D4D388B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4B2609A7" w14:textId="6DB9D544" w:rsidR="002A1997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bookmarkStart w:id="41" w:name="_Hlk56701639"/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13</w:t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สินค้าคงเหลือ</w:t>
            </w:r>
          </w:p>
        </w:tc>
      </w:tr>
      <w:bookmarkEnd w:id="41"/>
    </w:tbl>
    <w:p w14:paraId="667EDD0C" w14:textId="77777777" w:rsidR="006776B6" w:rsidRPr="0033612C" w:rsidRDefault="006776B6" w:rsidP="001A0339">
      <w:pPr>
        <w:rPr>
          <w:rFonts w:cs="Browallia New"/>
          <w:sz w:val="12"/>
          <w:szCs w:val="12"/>
        </w:rPr>
      </w:pPr>
    </w:p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6156"/>
        <w:gridCol w:w="1440"/>
        <w:gridCol w:w="1440"/>
      </w:tblGrid>
      <w:tr w:rsidR="00DB69D9" w:rsidRPr="0033612C" w14:paraId="63B3D1B7" w14:textId="77777777" w:rsidTr="00B928D7">
        <w:tc>
          <w:tcPr>
            <w:tcW w:w="6156" w:type="dxa"/>
            <w:vAlign w:val="bottom"/>
          </w:tcPr>
          <w:p w14:paraId="3F39B5E8" w14:textId="77777777" w:rsidR="00DB69D9" w:rsidRPr="0033612C" w:rsidRDefault="00DB69D9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87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490268D" w14:textId="0B0FBDD6" w:rsidR="00DB69D9" w:rsidRPr="0033612C" w:rsidRDefault="00DB69D9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2566</w:t>
            </w:r>
          </w:p>
          <w:p w14:paraId="17D1F9F8" w14:textId="6923C34A" w:rsidR="00DB69D9" w:rsidRPr="0033612C" w:rsidRDefault="00DB69D9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762060DA" w14:textId="6EAC60D6" w:rsidR="00DB69D9" w:rsidRPr="0033612C" w:rsidRDefault="00DB69D9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  <w:p w14:paraId="6D6F58F0" w14:textId="5330894C" w:rsidR="00DB69D9" w:rsidRPr="0033612C" w:rsidRDefault="00DB69D9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B36408" w:rsidRPr="0033612C" w14:paraId="7C6E18A4" w14:textId="77777777" w:rsidTr="00B928D7">
        <w:tc>
          <w:tcPr>
            <w:tcW w:w="6156" w:type="dxa"/>
            <w:vAlign w:val="bottom"/>
          </w:tcPr>
          <w:p w14:paraId="0481544B" w14:textId="77777777" w:rsidR="00B36408" w:rsidRPr="0033612C" w:rsidRDefault="00B36408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87"/>
              <w:rPr>
                <w:rFonts w:cs="Browallia New"/>
                <w:sz w:val="8"/>
                <w:szCs w:val="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C8B257F" w14:textId="77777777" w:rsidR="00B36408" w:rsidRPr="0033612C" w:rsidRDefault="00B36408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 w:val="8"/>
                <w:szCs w:val="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12A3CDF" w14:textId="77777777" w:rsidR="00B36408" w:rsidRPr="0033612C" w:rsidRDefault="00B36408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 w:val="8"/>
                <w:szCs w:val="8"/>
                <w:cs/>
              </w:rPr>
            </w:pPr>
          </w:p>
        </w:tc>
      </w:tr>
      <w:tr w:rsidR="00086532" w:rsidRPr="0033612C" w14:paraId="6587CBA7" w14:textId="77777777" w:rsidTr="00B928D7">
        <w:trPr>
          <w:trHeight w:val="342"/>
        </w:trPr>
        <w:tc>
          <w:tcPr>
            <w:tcW w:w="6156" w:type="dxa"/>
            <w:vAlign w:val="bottom"/>
          </w:tcPr>
          <w:p w14:paraId="26B43F7E" w14:textId="77777777" w:rsidR="00086532" w:rsidRPr="0033612C" w:rsidRDefault="00086532" w:rsidP="007C4394">
            <w:pPr>
              <w:ind w:left="-87" w:right="8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สินค้าสำเร็จรูป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A21FF4C" w14:textId="71C47B00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130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131</w:t>
            </w:r>
            <w:r w:rsidR="00B47CEF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936</w:t>
            </w:r>
          </w:p>
        </w:tc>
        <w:tc>
          <w:tcPr>
            <w:tcW w:w="1440" w:type="dxa"/>
            <w:vAlign w:val="bottom"/>
          </w:tcPr>
          <w:p w14:paraId="254BBC69" w14:textId="022F3A2C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131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549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780</w:t>
            </w:r>
          </w:p>
        </w:tc>
      </w:tr>
      <w:tr w:rsidR="00160FC3" w:rsidRPr="0033612C" w14:paraId="3122AF6A" w14:textId="77777777" w:rsidTr="00B928D7">
        <w:trPr>
          <w:trHeight w:val="342"/>
        </w:trPr>
        <w:tc>
          <w:tcPr>
            <w:tcW w:w="6156" w:type="dxa"/>
            <w:vAlign w:val="bottom"/>
          </w:tcPr>
          <w:p w14:paraId="12088398" w14:textId="5FCE850F" w:rsidR="00160FC3" w:rsidRPr="0033612C" w:rsidRDefault="00160FC3" w:rsidP="007C4394">
            <w:pPr>
              <w:ind w:left="-87" w:right="8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อะไหล่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BAD11D8" w14:textId="2A0C5F54" w:rsidR="00160FC3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19</w:t>
            </w:r>
            <w:r w:rsidR="00B47CEF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505</w:t>
            </w:r>
            <w:r w:rsidR="00B47CEF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882</w:t>
            </w:r>
          </w:p>
        </w:tc>
        <w:tc>
          <w:tcPr>
            <w:tcW w:w="1440" w:type="dxa"/>
            <w:vAlign w:val="bottom"/>
          </w:tcPr>
          <w:p w14:paraId="69926B13" w14:textId="5CDF541B" w:rsidR="00160FC3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18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324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286</w:t>
            </w:r>
          </w:p>
        </w:tc>
      </w:tr>
      <w:tr w:rsidR="00086532" w:rsidRPr="0033612C" w14:paraId="460D7721" w14:textId="77777777" w:rsidTr="00B928D7">
        <w:trPr>
          <w:trHeight w:val="135"/>
        </w:trPr>
        <w:tc>
          <w:tcPr>
            <w:tcW w:w="6156" w:type="dxa"/>
            <w:vAlign w:val="bottom"/>
          </w:tcPr>
          <w:p w14:paraId="23EFDDD9" w14:textId="650E986C" w:rsidR="00086532" w:rsidRPr="0033612C" w:rsidRDefault="00086532" w:rsidP="007C4394">
            <w:pPr>
              <w:ind w:left="-87" w:right="8"/>
              <w:jc w:val="thaiDistribute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สินค้าระหว่างทาง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41E9457" w14:textId="342C55A6" w:rsidR="00086532" w:rsidRPr="0033612C" w:rsidRDefault="00160FC3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440" w:type="dxa"/>
            <w:vAlign w:val="bottom"/>
          </w:tcPr>
          <w:p w14:paraId="642DA485" w14:textId="7A5533FA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276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015</w:t>
            </w:r>
          </w:p>
        </w:tc>
      </w:tr>
      <w:tr w:rsidR="00086532" w:rsidRPr="0033612C" w14:paraId="6F792BD3" w14:textId="77777777" w:rsidTr="00B928D7">
        <w:tc>
          <w:tcPr>
            <w:tcW w:w="6156" w:type="dxa"/>
            <w:vAlign w:val="bottom"/>
          </w:tcPr>
          <w:p w14:paraId="259CB8C2" w14:textId="190E3143" w:rsidR="00086532" w:rsidRPr="0033612C" w:rsidRDefault="00086532" w:rsidP="007C4394">
            <w:pPr>
              <w:ind w:left="-87" w:right="8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33612C">
              <w:rPr>
                <w:rFonts w:cs="Browallia New"/>
                <w:szCs w:val="28"/>
                <w:cs/>
              </w:rPr>
              <w:t xml:space="preserve">  ค่าเผื่อสำหรับมูลค่าสุทธิที่จะได้รับและสินค้าล้าสมัย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6757D78" w14:textId="78A7B45F" w:rsidR="00086532" w:rsidRPr="0033612C" w:rsidRDefault="00160FC3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11</w:t>
            </w:r>
            <w:r w:rsidR="00B47CEF"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272</w:t>
            </w:r>
            <w:r w:rsidR="00B47CEF"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010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45B592E" w14:textId="56268292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3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561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071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</w:tr>
      <w:tr w:rsidR="00086532" w:rsidRPr="0033612C" w14:paraId="0816AD36" w14:textId="77777777" w:rsidTr="00B928D7">
        <w:tc>
          <w:tcPr>
            <w:tcW w:w="6156" w:type="dxa"/>
            <w:vAlign w:val="bottom"/>
          </w:tcPr>
          <w:p w14:paraId="16933012" w14:textId="77777777" w:rsidR="00086532" w:rsidRPr="0033612C" w:rsidRDefault="00086532" w:rsidP="007C4394">
            <w:pPr>
              <w:ind w:left="-87" w:right="8"/>
              <w:jc w:val="thaiDistribute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E4E4D76" w14:textId="2617B913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138</w:t>
            </w:r>
            <w:r w:rsidR="00160FC3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365</w:t>
            </w:r>
            <w:r w:rsidR="00B47CEF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808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FE6FE0" w14:textId="3BA77739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>146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589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010</w:t>
            </w:r>
          </w:p>
        </w:tc>
      </w:tr>
    </w:tbl>
    <w:p w14:paraId="2DA90391" w14:textId="77777777" w:rsidR="00CF31C2" w:rsidRPr="0033612C" w:rsidRDefault="00CF31C2" w:rsidP="001A0339">
      <w:pPr>
        <w:rPr>
          <w:rFonts w:cs="Browallia New"/>
          <w:sz w:val="12"/>
          <w:szCs w:val="12"/>
          <w:cs/>
        </w:rPr>
      </w:pPr>
    </w:p>
    <w:p w14:paraId="2FB79BE1" w14:textId="07F89ED6" w:rsidR="002A1997" w:rsidRPr="0033612C" w:rsidRDefault="002A1997" w:rsidP="007C4394">
      <w:pPr>
        <w:jc w:val="left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ต้นทุนขายที่รับรู้ในกำไร</w:t>
      </w:r>
      <w:r w:rsidR="00FA420B" w:rsidRPr="0033612C">
        <w:rPr>
          <w:rFonts w:eastAsia="Arial Unicode MS" w:cs="Browallia New"/>
          <w:szCs w:val="28"/>
          <w:cs/>
        </w:rPr>
        <w:t>หรือ</w:t>
      </w:r>
      <w:r w:rsidRPr="0033612C">
        <w:rPr>
          <w:rFonts w:eastAsia="Arial Unicode MS" w:cs="Browallia New"/>
          <w:szCs w:val="28"/>
          <w:cs/>
        </w:rPr>
        <w:t>ขาดทุน</w:t>
      </w:r>
      <w:r w:rsidR="003B2B65" w:rsidRPr="0033612C">
        <w:rPr>
          <w:rFonts w:eastAsia="Arial Unicode MS" w:cs="Browallia New"/>
          <w:szCs w:val="28"/>
          <w:cs/>
        </w:rPr>
        <w:t>เบ็ดเสร็จ</w:t>
      </w:r>
      <w:r w:rsidRPr="0033612C">
        <w:rPr>
          <w:rFonts w:eastAsia="Arial Unicode MS" w:cs="Browallia New"/>
          <w:szCs w:val="28"/>
          <w:cs/>
        </w:rPr>
        <w:t xml:space="preserve">ระหว่างปี พ.ศ. </w:t>
      </w:r>
      <w:r w:rsidR="0033612C" w:rsidRPr="0033612C">
        <w:rPr>
          <w:rFonts w:eastAsia="Arial Unicode MS" w:cs="Browallia New"/>
          <w:szCs w:val="28"/>
        </w:rPr>
        <w:t>2566</w:t>
      </w:r>
      <w:r w:rsidRPr="0033612C">
        <w:rPr>
          <w:rFonts w:eastAsia="Arial Unicode MS" w:cs="Browallia New"/>
          <w:szCs w:val="28"/>
        </w:rPr>
        <w:t xml:space="preserve"> </w:t>
      </w:r>
      <w:r w:rsidRPr="0033612C">
        <w:rPr>
          <w:rFonts w:eastAsia="Arial Unicode MS" w:cs="Browallia New"/>
          <w:szCs w:val="28"/>
          <w:cs/>
        </w:rPr>
        <w:t xml:space="preserve">และ พ.ศ. </w:t>
      </w:r>
      <w:r w:rsidR="0033612C" w:rsidRPr="0033612C">
        <w:rPr>
          <w:rFonts w:eastAsia="Arial Unicode MS" w:cs="Browallia New"/>
          <w:szCs w:val="28"/>
        </w:rPr>
        <w:t>2565</w:t>
      </w:r>
      <w:r w:rsidRPr="0033612C">
        <w:rPr>
          <w:rFonts w:eastAsia="Arial Unicode MS" w:cs="Browallia New"/>
          <w:szCs w:val="28"/>
          <w:cs/>
        </w:rPr>
        <w:t xml:space="preserve"> มีดังนี้</w:t>
      </w:r>
    </w:p>
    <w:p w14:paraId="3A5EF797" w14:textId="77777777" w:rsidR="009B7FCC" w:rsidRPr="0033612C" w:rsidRDefault="009B7FCC" w:rsidP="001A0339">
      <w:pPr>
        <w:rPr>
          <w:rFonts w:cs="Browallia New"/>
          <w:sz w:val="12"/>
          <w:szCs w:val="12"/>
        </w:rPr>
      </w:pPr>
    </w:p>
    <w:tbl>
      <w:tblPr>
        <w:tblW w:w="9029" w:type="dxa"/>
        <w:tblLayout w:type="fixed"/>
        <w:tblLook w:val="0000" w:firstRow="0" w:lastRow="0" w:firstColumn="0" w:lastColumn="0" w:noHBand="0" w:noVBand="0"/>
      </w:tblPr>
      <w:tblGrid>
        <w:gridCol w:w="6149"/>
        <w:gridCol w:w="1440"/>
        <w:gridCol w:w="1440"/>
      </w:tblGrid>
      <w:tr w:rsidR="00DB69D9" w:rsidRPr="0033612C" w14:paraId="212173F8" w14:textId="77777777" w:rsidTr="00463765">
        <w:tc>
          <w:tcPr>
            <w:tcW w:w="6149" w:type="dxa"/>
            <w:vAlign w:val="bottom"/>
          </w:tcPr>
          <w:p w14:paraId="46116B8F" w14:textId="77777777" w:rsidR="00DB69D9" w:rsidRPr="0033612C" w:rsidRDefault="00DB69D9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87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0F47A54" w14:textId="686AE4BE" w:rsidR="00DB69D9" w:rsidRPr="0033612C" w:rsidRDefault="00DB69D9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2566</w:t>
            </w:r>
          </w:p>
          <w:p w14:paraId="001C16B6" w14:textId="3E059540" w:rsidR="00DB69D9" w:rsidRPr="0033612C" w:rsidRDefault="00DB69D9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Arial"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0275E9C" w14:textId="2177B19A" w:rsidR="00DB69D9" w:rsidRPr="0033612C" w:rsidRDefault="00DB69D9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  <w:p w14:paraId="509FE503" w14:textId="41655187" w:rsidR="00DB69D9" w:rsidRPr="0033612C" w:rsidRDefault="00DB69D9" w:rsidP="007C4394">
            <w:pPr>
              <w:tabs>
                <w:tab w:val="center" w:pos="4320"/>
                <w:tab w:val="right" w:pos="8640"/>
              </w:tabs>
              <w:ind w:right="-72"/>
              <w:jc w:val="right"/>
              <w:rPr>
                <w:rFonts w:eastAsia="Arial" w:cs="Browallia New"/>
                <w:b/>
                <w:bCs/>
                <w:szCs w:val="28"/>
                <w:lang w:val="en-US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B36408" w:rsidRPr="0033612C" w14:paraId="0DFA0DFC" w14:textId="77777777" w:rsidTr="00463765">
        <w:tc>
          <w:tcPr>
            <w:tcW w:w="6149" w:type="dxa"/>
            <w:vAlign w:val="bottom"/>
          </w:tcPr>
          <w:p w14:paraId="1B6AA4B9" w14:textId="77777777" w:rsidR="00B36408" w:rsidRPr="0033612C" w:rsidRDefault="00B36408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87"/>
              <w:rPr>
                <w:rFonts w:cs="Browallia New"/>
                <w:sz w:val="8"/>
                <w:szCs w:val="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2C322DC" w14:textId="77777777" w:rsidR="00B36408" w:rsidRPr="0033612C" w:rsidRDefault="00B36408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 w:val="8"/>
                <w:szCs w:val="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31D16A3" w14:textId="77777777" w:rsidR="00B36408" w:rsidRPr="0033612C" w:rsidRDefault="00B36408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 w:val="8"/>
                <w:szCs w:val="8"/>
                <w:cs/>
              </w:rPr>
            </w:pPr>
          </w:p>
        </w:tc>
      </w:tr>
      <w:tr w:rsidR="00086532" w:rsidRPr="0033612C" w14:paraId="7BF3BB84" w14:textId="77777777" w:rsidTr="00463765">
        <w:tc>
          <w:tcPr>
            <w:tcW w:w="6149" w:type="dxa"/>
            <w:vAlign w:val="bottom"/>
          </w:tcPr>
          <w:p w14:paraId="4CF73AD0" w14:textId="77777777" w:rsidR="00086532" w:rsidRPr="0033612C" w:rsidRDefault="00086532" w:rsidP="007C4394">
            <w:pPr>
              <w:ind w:left="-87" w:right="8"/>
              <w:jc w:val="thaiDistribute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ต้นทุนขาย</w:t>
            </w:r>
          </w:p>
        </w:tc>
        <w:tc>
          <w:tcPr>
            <w:tcW w:w="1440" w:type="dxa"/>
            <w:shd w:val="clear" w:color="auto" w:fill="FAFAFA"/>
          </w:tcPr>
          <w:p w14:paraId="6AD5F559" w14:textId="63E50B69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245</w:t>
            </w:r>
            <w:r w:rsidR="004D54A1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767</w:t>
            </w:r>
            <w:r w:rsidR="004D54A1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272</w:t>
            </w:r>
          </w:p>
        </w:tc>
        <w:tc>
          <w:tcPr>
            <w:tcW w:w="1440" w:type="dxa"/>
          </w:tcPr>
          <w:p w14:paraId="2D3240FB" w14:textId="5715CFAD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206</w:t>
            </w:r>
            <w:r w:rsidR="00CE1EB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183</w:t>
            </w:r>
            <w:r w:rsidR="00CE1EB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183</w:t>
            </w:r>
          </w:p>
        </w:tc>
      </w:tr>
      <w:tr w:rsidR="00086532" w:rsidRPr="0033612C" w14:paraId="5BE21819" w14:textId="77777777" w:rsidTr="00463765">
        <w:tc>
          <w:tcPr>
            <w:tcW w:w="6149" w:type="dxa"/>
            <w:vAlign w:val="bottom"/>
          </w:tcPr>
          <w:p w14:paraId="1A49802D" w14:textId="7954253E" w:rsidR="00086532" w:rsidRPr="0033612C" w:rsidRDefault="00086532" w:rsidP="007C4394">
            <w:pPr>
              <w:ind w:left="-87" w:right="8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การรับรู้ค่าเผื่อสินค้าล้าสมัย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3091C5B" w14:textId="06EADB4B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7</w:t>
            </w:r>
            <w:r w:rsidR="00F427F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710</w:t>
            </w:r>
            <w:r w:rsidR="00B47CEF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939</w:t>
            </w:r>
          </w:p>
        </w:tc>
        <w:tc>
          <w:tcPr>
            <w:tcW w:w="1440" w:type="dxa"/>
            <w:vAlign w:val="bottom"/>
          </w:tcPr>
          <w:p w14:paraId="0F917FD7" w14:textId="35F7803E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409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801</w:t>
            </w:r>
          </w:p>
        </w:tc>
      </w:tr>
    </w:tbl>
    <w:p w14:paraId="7A692004" w14:textId="7BF5B422" w:rsidR="00CE5D50" w:rsidRPr="0033612C" w:rsidRDefault="00CE5D50" w:rsidP="007C4394">
      <w:pPr>
        <w:jc w:val="left"/>
        <w:rPr>
          <w:rFonts w:cs="Browallia New"/>
          <w:sz w:val="12"/>
          <w:szCs w:val="12"/>
          <w:cs/>
          <w:lang w:val="en-US"/>
        </w:rPr>
        <w:sectPr w:rsidR="00CE5D50" w:rsidRPr="0033612C" w:rsidSect="00123940">
          <w:pgSz w:w="11907" w:h="16840" w:code="9"/>
          <w:pgMar w:top="1440" w:right="1152" w:bottom="720" w:left="1728" w:header="706" w:footer="576" w:gutter="0"/>
          <w:cols w:space="720"/>
        </w:sectPr>
      </w:pPr>
    </w:p>
    <w:p w14:paraId="66DA6678" w14:textId="77777777" w:rsidR="00B928D7" w:rsidRPr="0033612C" w:rsidRDefault="00B928D7">
      <w:pPr>
        <w:rPr>
          <w:rFonts w:cs="Browallia New"/>
        </w:rPr>
      </w:pPr>
    </w:p>
    <w:tbl>
      <w:tblPr>
        <w:tblW w:w="14544" w:type="dxa"/>
        <w:shd w:val="clear" w:color="auto" w:fill="FFA543"/>
        <w:tblLook w:val="04A0" w:firstRow="1" w:lastRow="0" w:firstColumn="1" w:lastColumn="0" w:noHBand="0" w:noVBand="1"/>
      </w:tblPr>
      <w:tblGrid>
        <w:gridCol w:w="14544"/>
      </w:tblGrid>
      <w:tr w:rsidR="004974C6" w:rsidRPr="0033612C" w14:paraId="0A8FC72A" w14:textId="77777777" w:rsidTr="004974C6">
        <w:trPr>
          <w:trHeight w:val="386"/>
        </w:trPr>
        <w:tc>
          <w:tcPr>
            <w:tcW w:w="14544" w:type="dxa"/>
            <w:shd w:val="clear" w:color="auto" w:fill="FFA543"/>
            <w:vAlign w:val="center"/>
          </w:tcPr>
          <w:p w14:paraId="56440565" w14:textId="72F9A38A" w:rsidR="004974C6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14</w:t>
            </w:r>
            <w:r w:rsidR="004974C6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73413E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ส่วนปรับปรุงอาคาร</w:t>
            </w:r>
            <w:r w:rsidR="004974C6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และอุปกรณ์</w:t>
            </w:r>
          </w:p>
        </w:tc>
      </w:tr>
    </w:tbl>
    <w:p w14:paraId="27EC4683" w14:textId="77777777" w:rsidR="002A1997" w:rsidRPr="0033612C" w:rsidRDefault="002A1997" w:rsidP="007C4394">
      <w:pPr>
        <w:rPr>
          <w:rFonts w:eastAsia="Arial Unicode MS" w:cs="Browallia New"/>
          <w:szCs w:val="28"/>
        </w:rPr>
      </w:pPr>
    </w:p>
    <w:tbl>
      <w:tblPr>
        <w:tblW w:w="14544" w:type="dxa"/>
        <w:tblLayout w:type="fixed"/>
        <w:tblLook w:val="0000" w:firstRow="0" w:lastRow="0" w:firstColumn="0" w:lastColumn="0" w:noHBand="0" w:noVBand="0"/>
      </w:tblPr>
      <w:tblGrid>
        <w:gridCol w:w="5184"/>
        <w:gridCol w:w="1872"/>
        <w:gridCol w:w="1872"/>
        <w:gridCol w:w="1872"/>
        <w:gridCol w:w="1872"/>
        <w:gridCol w:w="1872"/>
      </w:tblGrid>
      <w:tr w:rsidR="00627A57" w:rsidRPr="0033612C" w14:paraId="0C0A7034" w14:textId="77777777" w:rsidTr="00E73A24">
        <w:trPr>
          <w:cantSplit/>
          <w:trHeight w:val="548"/>
        </w:trPr>
        <w:tc>
          <w:tcPr>
            <w:tcW w:w="5184" w:type="dxa"/>
            <w:shd w:val="clear" w:color="auto" w:fill="auto"/>
          </w:tcPr>
          <w:p w14:paraId="3BAABB4D" w14:textId="77777777" w:rsidR="00627A57" w:rsidRPr="0033612C" w:rsidRDefault="00627A57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100D048D" w14:textId="77777777" w:rsidR="00B928D7" w:rsidRPr="0033612C" w:rsidRDefault="00B928D7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  <w:p w14:paraId="40CAD9C6" w14:textId="5FF689B0" w:rsidR="00627A57" w:rsidRPr="0033612C" w:rsidRDefault="001C1CEF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ส่วนปรับปรุงอาคาร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vAlign w:val="bottom"/>
          </w:tcPr>
          <w:p w14:paraId="7460B61D" w14:textId="70D161F4" w:rsidR="00627A57" w:rsidRPr="0033612C" w:rsidRDefault="00627A57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อุปกรณ์และเครื่องตกแต่งสำนักงาน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1166AF" w14:textId="2D92D0CB" w:rsidR="00627A57" w:rsidRPr="0033612C" w:rsidRDefault="00627A57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เครื่องมือและเครื่องใช้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9D14AD" w14:textId="77777777" w:rsidR="00627A57" w:rsidRPr="0033612C" w:rsidRDefault="00627A57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ยานพาหนะ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32B9B0" w14:textId="5ED25E7A" w:rsidR="00627A57" w:rsidRPr="0033612C" w:rsidRDefault="00627A57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รวม</w:t>
            </w:r>
          </w:p>
        </w:tc>
      </w:tr>
      <w:tr w:rsidR="00E73A24" w:rsidRPr="0033612C" w14:paraId="50AA3BFE" w14:textId="77777777" w:rsidTr="00E73A24">
        <w:trPr>
          <w:cantSplit/>
        </w:trPr>
        <w:tc>
          <w:tcPr>
            <w:tcW w:w="5184" w:type="dxa"/>
            <w:shd w:val="clear" w:color="auto" w:fill="auto"/>
          </w:tcPr>
          <w:p w14:paraId="5E5767DB" w14:textId="77777777" w:rsidR="00E73A24" w:rsidRPr="0033612C" w:rsidRDefault="00E73A24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shd w:val="clear" w:color="auto" w:fill="auto"/>
          </w:tcPr>
          <w:p w14:paraId="5A3818F2" w14:textId="1E1DEF00" w:rsidR="00E73A24" w:rsidRPr="0033612C" w:rsidRDefault="00E73A24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872" w:type="dxa"/>
          </w:tcPr>
          <w:p w14:paraId="3521D455" w14:textId="6C08D275" w:rsidR="00E73A24" w:rsidRPr="0033612C" w:rsidRDefault="00E73A24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872" w:type="dxa"/>
            <w:shd w:val="clear" w:color="auto" w:fill="auto"/>
          </w:tcPr>
          <w:p w14:paraId="6DDB813D" w14:textId="297EC5AC" w:rsidR="00E73A24" w:rsidRPr="0033612C" w:rsidRDefault="00E73A24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872" w:type="dxa"/>
            <w:shd w:val="clear" w:color="auto" w:fill="auto"/>
          </w:tcPr>
          <w:p w14:paraId="18FA027D" w14:textId="7F721200" w:rsidR="00E73A24" w:rsidRPr="0033612C" w:rsidRDefault="00E73A24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872" w:type="dxa"/>
            <w:shd w:val="clear" w:color="auto" w:fill="auto"/>
          </w:tcPr>
          <w:p w14:paraId="4A3E3CAB" w14:textId="562984E2" w:rsidR="00E73A24" w:rsidRPr="0033612C" w:rsidRDefault="00E73A24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627A57" w:rsidRPr="0033612C" w14:paraId="392665BC" w14:textId="77777777" w:rsidTr="00E73A24">
        <w:trPr>
          <w:cantSplit/>
        </w:trPr>
        <w:tc>
          <w:tcPr>
            <w:tcW w:w="5184" w:type="dxa"/>
            <w:shd w:val="clear" w:color="auto" w:fill="auto"/>
          </w:tcPr>
          <w:p w14:paraId="077F3783" w14:textId="368FF4D0" w:rsidR="00627A57" w:rsidRPr="0033612C" w:rsidRDefault="00627A57" w:rsidP="007C4394">
            <w:pPr>
              <w:ind w:left="-105" w:hanging="4"/>
              <w:jc w:val="lef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ณ วันที่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1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มกราคม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  <w:r w:rsidRPr="0033612C">
              <w:rPr>
                <w:rFonts w:cs="Browallia New"/>
                <w:b/>
                <w:bCs/>
                <w:szCs w:val="28"/>
                <w:lang w:val="en-US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199BD158" w14:textId="48B85FC8" w:rsidR="00627A57" w:rsidRPr="0033612C" w:rsidRDefault="00627A57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F043B9" w14:textId="77777777" w:rsidR="00627A57" w:rsidRPr="0033612C" w:rsidRDefault="00627A57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BACC2D" w14:textId="3D37637B" w:rsidR="00627A57" w:rsidRPr="0033612C" w:rsidRDefault="00627A57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5E379E75" w14:textId="77777777" w:rsidR="00627A57" w:rsidRPr="0033612C" w:rsidRDefault="00627A57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A48244" w14:textId="7BF6FC6C" w:rsidR="00627A57" w:rsidRPr="0033612C" w:rsidRDefault="00627A57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7B05D047" w14:textId="77777777" w:rsidTr="00E73A24">
        <w:trPr>
          <w:cantSplit/>
        </w:trPr>
        <w:tc>
          <w:tcPr>
            <w:tcW w:w="5184" w:type="dxa"/>
            <w:shd w:val="clear" w:color="auto" w:fill="auto"/>
          </w:tcPr>
          <w:p w14:paraId="1119C0E1" w14:textId="77777777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ราคาทุน</w:t>
            </w:r>
          </w:p>
        </w:tc>
        <w:tc>
          <w:tcPr>
            <w:tcW w:w="1872" w:type="dxa"/>
            <w:shd w:val="clear" w:color="auto" w:fill="auto"/>
          </w:tcPr>
          <w:p w14:paraId="1118F425" w14:textId="55B5C56B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15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609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155</w:t>
            </w:r>
          </w:p>
        </w:tc>
        <w:tc>
          <w:tcPr>
            <w:tcW w:w="1872" w:type="dxa"/>
            <w:shd w:val="clear" w:color="auto" w:fill="auto"/>
          </w:tcPr>
          <w:p w14:paraId="23BD84F7" w14:textId="4FB05C5B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7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510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452</w:t>
            </w:r>
          </w:p>
        </w:tc>
        <w:tc>
          <w:tcPr>
            <w:tcW w:w="1872" w:type="dxa"/>
            <w:shd w:val="clear" w:color="auto" w:fill="auto"/>
          </w:tcPr>
          <w:p w14:paraId="055AE1A6" w14:textId="36F259A8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58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546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871</w:t>
            </w:r>
          </w:p>
        </w:tc>
        <w:tc>
          <w:tcPr>
            <w:tcW w:w="1872" w:type="dxa"/>
            <w:shd w:val="clear" w:color="auto" w:fill="auto"/>
          </w:tcPr>
          <w:p w14:paraId="0A8F453F" w14:textId="7278533B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14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313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664</w:t>
            </w:r>
          </w:p>
        </w:tc>
        <w:tc>
          <w:tcPr>
            <w:tcW w:w="1872" w:type="dxa"/>
            <w:shd w:val="clear" w:color="auto" w:fill="auto"/>
          </w:tcPr>
          <w:p w14:paraId="45DAEEBE" w14:textId="7D1273E7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95</w:t>
            </w:r>
            <w:r w:rsidR="004A0F8C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980</w:t>
            </w:r>
            <w:r w:rsidR="004A0F8C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142</w:t>
            </w:r>
          </w:p>
        </w:tc>
      </w:tr>
      <w:tr w:rsidR="00086532" w:rsidRPr="0033612C" w14:paraId="304B7DD5" w14:textId="77777777" w:rsidTr="00E73A24">
        <w:trPr>
          <w:cantSplit/>
        </w:trPr>
        <w:tc>
          <w:tcPr>
            <w:tcW w:w="5184" w:type="dxa"/>
            <w:shd w:val="clear" w:color="auto" w:fill="auto"/>
          </w:tcPr>
          <w:p w14:paraId="29142B28" w14:textId="77777777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33612C">
              <w:rPr>
                <w:rFonts w:cs="Browallia New"/>
                <w:szCs w:val="28"/>
                <w:cs/>
              </w:rPr>
              <w:t xml:space="preserve">  ค่าเสื่อมราคาสะสม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72E3B3DC" w14:textId="0A4F98A7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7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373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883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54F911A1" w14:textId="5112F372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5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757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688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2477E98C" w14:textId="2C85A464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36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904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617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2747659F" w14:textId="5C10C6BF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13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862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177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4BA266B8" w14:textId="0C249CC7" w:rsidR="00086532" w:rsidRPr="0033612C" w:rsidRDefault="004A0F8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63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898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365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086532" w:rsidRPr="0033612C" w14:paraId="009F0BB8" w14:textId="77777777" w:rsidTr="00E73A24">
        <w:trPr>
          <w:cantSplit/>
        </w:trPr>
        <w:tc>
          <w:tcPr>
            <w:tcW w:w="5184" w:type="dxa"/>
            <w:shd w:val="clear" w:color="auto" w:fill="auto"/>
          </w:tcPr>
          <w:p w14:paraId="15D6FF36" w14:textId="04FEDB96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ราคาตามบัญชี</w:t>
            </w:r>
            <w:r w:rsidRPr="0033612C">
              <w:rPr>
                <w:rFonts w:cs="Browallia New"/>
                <w:szCs w:val="28"/>
              </w:rPr>
              <w:t xml:space="preserve"> </w:t>
            </w:r>
            <w:r w:rsidRPr="0033612C">
              <w:rPr>
                <w:rFonts w:cs="Browallia New"/>
                <w:szCs w:val="28"/>
                <w:cs/>
              </w:rPr>
              <w:t>-</w:t>
            </w:r>
            <w:r w:rsidRPr="0033612C">
              <w:rPr>
                <w:rFonts w:cs="Browallia New"/>
                <w:szCs w:val="28"/>
              </w:rPr>
              <w:t xml:space="preserve"> </w:t>
            </w:r>
            <w:r w:rsidRPr="0033612C">
              <w:rPr>
                <w:rFonts w:cs="Browallia New"/>
                <w:szCs w:val="28"/>
                <w:cs/>
              </w:rPr>
              <w:t xml:space="preserve">สุทธิ 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CCF52" w14:textId="2EEBFAD3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8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235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272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A752F" w14:textId="66CF03AA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752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764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A4F6F" w14:textId="6F694DA4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642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254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63C94" w14:textId="26A08717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451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487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3A147" w14:textId="6B4D92B9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081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777</w:t>
            </w:r>
          </w:p>
        </w:tc>
      </w:tr>
      <w:tr w:rsidR="00086532" w:rsidRPr="0033612C" w14:paraId="4121AABA" w14:textId="77777777" w:rsidTr="00E73A24">
        <w:trPr>
          <w:cantSplit/>
        </w:trPr>
        <w:tc>
          <w:tcPr>
            <w:tcW w:w="5184" w:type="dxa"/>
            <w:shd w:val="clear" w:color="auto" w:fill="auto"/>
          </w:tcPr>
          <w:p w14:paraId="70914D1C" w14:textId="46B7FA25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16DA946D" w14:textId="7A65512C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100F06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7CE75F" w14:textId="0C4E689D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04C5162F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1F0C25" w14:textId="7CABD68F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2427E190" w14:textId="77777777" w:rsidTr="00BB4B53">
        <w:trPr>
          <w:cantSplit/>
        </w:trPr>
        <w:tc>
          <w:tcPr>
            <w:tcW w:w="5184" w:type="dxa"/>
            <w:shd w:val="clear" w:color="auto" w:fill="auto"/>
          </w:tcPr>
          <w:p w14:paraId="439F7FC1" w14:textId="34F3345F" w:rsidR="00086532" w:rsidRPr="0033612C" w:rsidRDefault="00086532" w:rsidP="00E91D05">
            <w:pPr>
              <w:spacing w:before="10"/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สำหรับปีสิ้นสุดวันที่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</w:tc>
        <w:tc>
          <w:tcPr>
            <w:tcW w:w="1872" w:type="dxa"/>
            <w:shd w:val="clear" w:color="auto" w:fill="auto"/>
          </w:tcPr>
          <w:p w14:paraId="4873F4F9" w14:textId="2F555199" w:rsidR="00086532" w:rsidRPr="0033612C" w:rsidRDefault="00086532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14:paraId="41ED5078" w14:textId="77777777" w:rsidR="00086532" w:rsidRPr="0033612C" w:rsidRDefault="00086532" w:rsidP="00E91D05">
            <w:pPr>
              <w:spacing w:before="10"/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14:paraId="2389D86A" w14:textId="7E1D37A9" w:rsidR="00086532" w:rsidRPr="0033612C" w:rsidRDefault="00086532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14:paraId="7A4019D2" w14:textId="77777777" w:rsidR="00086532" w:rsidRPr="0033612C" w:rsidRDefault="00086532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14:paraId="06EBEE76" w14:textId="7A7BC0D0" w:rsidR="00086532" w:rsidRPr="0033612C" w:rsidRDefault="00086532" w:rsidP="00E91D05">
            <w:pPr>
              <w:spacing w:before="10"/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5CDE7CE6" w14:textId="77777777" w:rsidTr="00E73A24">
        <w:trPr>
          <w:cantSplit/>
        </w:trPr>
        <w:tc>
          <w:tcPr>
            <w:tcW w:w="5184" w:type="dxa"/>
            <w:shd w:val="clear" w:color="auto" w:fill="auto"/>
          </w:tcPr>
          <w:p w14:paraId="290509BC" w14:textId="795DCD40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ราคาตามบัญชีต้นปี - สุทธิ</w:t>
            </w:r>
          </w:p>
        </w:tc>
        <w:tc>
          <w:tcPr>
            <w:tcW w:w="1872" w:type="dxa"/>
            <w:shd w:val="clear" w:color="auto" w:fill="auto"/>
          </w:tcPr>
          <w:p w14:paraId="322BBE43" w14:textId="746EC327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8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235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272</w:t>
            </w:r>
          </w:p>
        </w:tc>
        <w:tc>
          <w:tcPr>
            <w:tcW w:w="1872" w:type="dxa"/>
            <w:shd w:val="clear" w:color="auto" w:fill="auto"/>
          </w:tcPr>
          <w:p w14:paraId="32358F45" w14:textId="3B696791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752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764</w:t>
            </w:r>
          </w:p>
        </w:tc>
        <w:tc>
          <w:tcPr>
            <w:tcW w:w="1872" w:type="dxa"/>
            <w:shd w:val="clear" w:color="auto" w:fill="auto"/>
          </w:tcPr>
          <w:p w14:paraId="532ED0ED" w14:textId="3DF4A781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642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254</w:t>
            </w:r>
          </w:p>
        </w:tc>
        <w:tc>
          <w:tcPr>
            <w:tcW w:w="1872" w:type="dxa"/>
            <w:shd w:val="clear" w:color="auto" w:fill="auto"/>
          </w:tcPr>
          <w:p w14:paraId="461203F7" w14:textId="66F52F18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451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487</w:t>
            </w:r>
          </w:p>
        </w:tc>
        <w:tc>
          <w:tcPr>
            <w:tcW w:w="1872" w:type="dxa"/>
            <w:shd w:val="clear" w:color="auto" w:fill="auto"/>
          </w:tcPr>
          <w:p w14:paraId="71802A2A" w14:textId="4CF1A879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081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777</w:t>
            </w:r>
          </w:p>
        </w:tc>
      </w:tr>
      <w:tr w:rsidR="00086532" w:rsidRPr="0033612C" w14:paraId="235603E8" w14:textId="77777777" w:rsidTr="00E73A24">
        <w:trPr>
          <w:cantSplit/>
        </w:trPr>
        <w:tc>
          <w:tcPr>
            <w:tcW w:w="5184" w:type="dxa"/>
            <w:shd w:val="clear" w:color="auto" w:fill="auto"/>
          </w:tcPr>
          <w:p w14:paraId="5E6A7645" w14:textId="6BADE5AF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ซื้อสินทรัพย์</w:t>
            </w:r>
          </w:p>
        </w:tc>
        <w:tc>
          <w:tcPr>
            <w:tcW w:w="1872" w:type="dxa"/>
            <w:shd w:val="clear" w:color="auto" w:fill="auto"/>
          </w:tcPr>
          <w:p w14:paraId="28F7C5E0" w14:textId="3AB84C2B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83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063</w:t>
            </w:r>
          </w:p>
        </w:tc>
        <w:tc>
          <w:tcPr>
            <w:tcW w:w="1872" w:type="dxa"/>
            <w:shd w:val="clear" w:color="auto" w:fill="auto"/>
          </w:tcPr>
          <w:p w14:paraId="0B0610D6" w14:textId="2C37F55F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74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138</w:t>
            </w:r>
          </w:p>
        </w:tc>
        <w:tc>
          <w:tcPr>
            <w:tcW w:w="1872" w:type="dxa"/>
            <w:shd w:val="clear" w:color="auto" w:fill="auto"/>
          </w:tcPr>
          <w:p w14:paraId="446EF9E4" w14:textId="329493D2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10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893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094</w:t>
            </w:r>
          </w:p>
        </w:tc>
        <w:tc>
          <w:tcPr>
            <w:tcW w:w="1872" w:type="dxa"/>
            <w:shd w:val="clear" w:color="auto" w:fill="auto"/>
          </w:tcPr>
          <w:p w14:paraId="70757FA9" w14:textId="1CA5F0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14:paraId="707A6A89" w14:textId="2343B020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11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050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295</w:t>
            </w:r>
          </w:p>
        </w:tc>
      </w:tr>
      <w:tr w:rsidR="00086532" w:rsidRPr="0033612C" w14:paraId="36AD44B2" w14:textId="77777777" w:rsidTr="00086532">
        <w:trPr>
          <w:cantSplit/>
        </w:trPr>
        <w:tc>
          <w:tcPr>
            <w:tcW w:w="5184" w:type="dxa"/>
            <w:shd w:val="clear" w:color="auto" w:fill="auto"/>
          </w:tcPr>
          <w:p w14:paraId="35E091C1" w14:textId="23028819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จำหน่ายสินทรัพย์ - สุทธิ</w:t>
            </w:r>
          </w:p>
        </w:tc>
        <w:tc>
          <w:tcPr>
            <w:tcW w:w="1872" w:type="dxa"/>
            <w:shd w:val="clear" w:color="auto" w:fill="auto"/>
          </w:tcPr>
          <w:p w14:paraId="744868D1" w14:textId="34F0ABAC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14:paraId="325FC90D" w14:textId="085BA1B9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14:paraId="18EA1D81" w14:textId="107A4502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243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724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687AA6EB" w14:textId="52C53879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5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0D7E05B2" w14:textId="07854EA2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243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729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</w:tr>
      <w:tr w:rsidR="00086532" w:rsidRPr="0033612C" w14:paraId="41482CAB" w14:textId="77777777" w:rsidTr="00086532">
        <w:trPr>
          <w:cantSplit/>
        </w:trPr>
        <w:tc>
          <w:tcPr>
            <w:tcW w:w="5184" w:type="dxa"/>
            <w:shd w:val="clear" w:color="auto" w:fill="auto"/>
          </w:tcPr>
          <w:p w14:paraId="303141FF" w14:textId="099F339E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ตัดจำหน่ายสินทรัพย์ - สุทธิ</w:t>
            </w:r>
          </w:p>
        </w:tc>
        <w:tc>
          <w:tcPr>
            <w:tcW w:w="1872" w:type="dxa"/>
            <w:shd w:val="clear" w:color="auto" w:fill="auto"/>
          </w:tcPr>
          <w:p w14:paraId="436D163A" w14:textId="00DE29F6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14:paraId="59DDD298" w14:textId="6B35298A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270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4AFA7C79" w14:textId="2F9692D9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121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872" w:type="dxa"/>
            <w:shd w:val="clear" w:color="auto" w:fill="auto"/>
          </w:tcPr>
          <w:p w14:paraId="0685F9CA" w14:textId="5C9A1509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14:paraId="2896EE7E" w14:textId="7677941E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391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086532" w:rsidRPr="0033612C" w14:paraId="60F03181" w14:textId="77777777" w:rsidTr="00086532">
        <w:trPr>
          <w:cantSplit/>
        </w:trPr>
        <w:tc>
          <w:tcPr>
            <w:tcW w:w="5184" w:type="dxa"/>
            <w:shd w:val="clear" w:color="auto" w:fill="auto"/>
          </w:tcPr>
          <w:p w14:paraId="08E66E3F" w14:textId="4BE0A2FC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ค่าเสื่อมราคา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6A132E48" w14:textId="513B085B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2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805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046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44E0702D" w14:textId="4286C185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294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817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7CE37484" w14:textId="1F45A047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9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937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303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3CF9EF87" w14:textId="40C1A728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269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042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15A11D5D" w14:textId="7864B529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13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306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208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086532" w:rsidRPr="0033612C" w14:paraId="7C873B50" w14:textId="77777777" w:rsidTr="00086532">
        <w:trPr>
          <w:cantSplit/>
        </w:trPr>
        <w:tc>
          <w:tcPr>
            <w:tcW w:w="5184" w:type="dxa"/>
            <w:shd w:val="clear" w:color="auto" w:fill="auto"/>
          </w:tcPr>
          <w:p w14:paraId="79A80EF5" w14:textId="46A41E89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ราคาตามบัญชีปลายปี - สุทธิ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95F2D" w14:textId="27C7B4C3" w:rsidR="00086532" w:rsidRPr="0033612C" w:rsidRDefault="0033612C" w:rsidP="007C4394">
            <w:pPr>
              <w:ind w:left="431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513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289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7ECFA" w14:textId="189F4F8F" w:rsidR="00086532" w:rsidRPr="0033612C" w:rsidRDefault="0033612C" w:rsidP="007C4394">
            <w:pPr>
              <w:ind w:left="431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szCs w:val="28"/>
              </w:rPr>
              <w:t>1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531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815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52A19" w14:textId="12C4ED36" w:rsidR="00086532" w:rsidRPr="0033612C" w:rsidRDefault="0033612C" w:rsidP="007C4394">
            <w:pPr>
              <w:ind w:left="431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szCs w:val="28"/>
              </w:rPr>
              <w:t>22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354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CD85F" w14:textId="6ACE4B66" w:rsidR="00086532" w:rsidRPr="0033612C" w:rsidRDefault="0033612C" w:rsidP="007C4394">
            <w:pPr>
              <w:ind w:left="431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szCs w:val="28"/>
              </w:rPr>
              <w:t>182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440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69BE3" w14:textId="2C08CE35" w:rsidR="00086532" w:rsidRPr="0033612C" w:rsidRDefault="0033612C" w:rsidP="007C4394">
            <w:pPr>
              <w:ind w:left="431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szCs w:val="28"/>
              </w:rPr>
              <w:t>29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581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744</w:t>
            </w:r>
          </w:p>
        </w:tc>
      </w:tr>
      <w:tr w:rsidR="00086532" w:rsidRPr="0033612C" w14:paraId="0EBCF1BD" w14:textId="77777777" w:rsidTr="00086532">
        <w:trPr>
          <w:cantSplit/>
        </w:trPr>
        <w:tc>
          <w:tcPr>
            <w:tcW w:w="5184" w:type="dxa"/>
            <w:shd w:val="clear" w:color="auto" w:fill="auto"/>
          </w:tcPr>
          <w:p w14:paraId="6AFB62D2" w14:textId="422F84A4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14:paraId="484183FC" w14:textId="11FDA5B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C803A7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714925" w14:textId="695B0B29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0FC7D0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7C61B4" w14:textId="301555E2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49D7D002" w14:textId="77777777" w:rsidTr="00086532">
        <w:trPr>
          <w:cantSplit/>
        </w:trPr>
        <w:tc>
          <w:tcPr>
            <w:tcW w:w="5184" w:type="dxa"/>
            <w:shd w:val="clear" w:color="auto" w:fill="auto"/>
          </w:tcPr>
          <w:p w14:paraId="01928DBF" w14:textId="140D7C12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ณ วันที่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</w:tc>
        <w:tc>
          <w:tcPr>
            <w:tcW w:w="1872" w:type="dxa"/>
            <w:shd w:val="clear" w:color="auto" w:fill="auto"/>
          </w:tcPr>
          <w:p w14:paraId="3ADA223A" w14:textId="52A1A5FE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14:paraId="202D3ED9" w14:textId="143865AF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14:paraId="5D5FF04C" w14:textId="3395C878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14:paraId="44927CA9" w14:textId="0D7A9AEA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14:paraId="213D5AF9" w14:textId="7361E42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77FB7C5B" w14:textId="77777777" w:rsidTr="00086532">
        <w:trPr>
          <w:cantSplit/>
        </w:trPr>
        <w:tc>
          <w:tcPr>
            <w:tcW w:w="5184" w:type="dxa"/>
            <w:shd w:val="clear" w:color="auto" w:fill="auto"/>
          </w:tcPr>
          <w:p w14:paraId="7753B67D" w14:textId="3746C615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ราคาทุน</w:t>
            </w:r>
          </w:p>
        </w:tc>
        <w:tc>
          <w:tcPr>
            <w:tcW w:w="1872" w:type="dxa"/>
            <w:shd w:val="clear" w:color="auto" w:fill="auto"/>
          </w:tcPr>
          <w:p w14:paraId="714087E7" w14:textId="4C9A8912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>15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692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218</w:t>
            </w:r>
          </w:p>
        </w:tc>
        <w:tc>
          <w:tcPr>
            <w:tcW w:w="1872" w:type="dxa"/>
            <w:shd w:val="clear" w:color="auto" w:fill="auto"/>
          </w:tcPr>
          <w:p w14:paraId="1FD38F56" w14:textId="343A0E6F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028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759</w:t>
            </w:r>
          </w:p>
        </w:tc>
        <w:tc>
          <w:tcPr>
            <w:tcW w:w="1872" w:type="dxa"/>
            <w:shd w:val="clear" w:color="auto" w:fill="auto"/>
          </w:tcPr>
          <w:p w14:paraId="53AAA419" w14:textId="4EDF0460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72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359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395</w:t>
            </w:r>
          </w:p>
        </w:tc>
        <w:tc>
          <w:tcPr>
            <w:tcW w:w="1872" w:type="dxa"/>
            <w:shd w:val="clear" w:color="auto" w:fill="auto"/>
          </w:tcPr>
          <w:p w14:paraId="54664499" w14:textId="0D8BD94C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8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172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040</w:t>
            </w:r>
          </w:p>
        </w:tc>
        <w:tc>
          <w:tcPr>
            <w:tcW w:w="1872" w:type="dxa"/>
            <w:shd w:val="clear" w:color="auto" w:fill="auto"/>
          </w:tcPr>
          <w:p w14:paraId="4836C39F" w14:textId="1C7E25EF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33612C">
              <w:rPr>
                <w:rFonts w:cs="Browallia New"/>
                <w:szCs w:val="28"/>
              </w:rPr>
              <w:t>101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252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412</w:t>
            </w:r>
          </w:p>
        </w:tc>
      </w:tr>
      <w:tr w:rsidR="00086532" w:rsidRPr="0033612C" w14:paraId="62BA5BAA" w14:textId="77777777" w:rsidTr="00086532">
        <w:trPr>
          <w:cantSplit/>
        </w:trPr>
        <w:tc>
          <w:tcPr>
            <w:tcW w:w="5184" w:type="dxa"/>
            <w:shd w:val="clear" w:color="auto" w:fill="auto"/>
          </w:tcPr>
          <w:p w14:paraId="05DEA7D9" w14:textId="26B8380A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33612C">
              <w:rPr>
                <w:rFonts w:cs="Browallia New"/>
                <w:szCs w:val="28"/>
                <w:cs/>
              </w:rPr>
              <w:t xml:space="preserve">  ค่าเสื่อมราคาสะสม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45D2AC4E" w14:textId="18D852E7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10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178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929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1F96F2D0" w14:textId="7CEA991B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3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496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944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3E28FBD6" w14:textId="62FD6690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50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005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195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45520FDE" w14:textId="5F67D6B8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7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989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600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05C14680" w14:textId="51AF4A47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71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670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668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086532" w:rsidRPr="0033612C" w14:paraId="0F108D52" w14:textId="77777777" w:rsidTr="00E73A24">
        <w:trPr>
          <w:cantSplit/>
        </w:trPr>
        <w:tc>
          <w:tcPr>
            <w:tcW w:w="5184" w:type="dxa"/>
            <w:shd w:val="clear" w:color="auto" w:fill="auto"/>
          </w:tcPr>
          <w:p w14:paraId="23FC1157" w14:textId="090A4B9F" w:rsidR="00086532" w:rsidRPr="0033612C" w:rsidRDefault="00086532" w:rsidP="007C4394">
            <w:pPr>
              <w:ind w:left="-105" w:hanging="4"/>
              <w:jc w:val="left"/>
              <w:rPr>
                <w:rFonts w:cs="Browallia New"/>
                <w:szCs w:val="28"/>
                <w:u w:val="single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ราคาตามบัญชี - สุทธิ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1F566" w14:textId="38E11984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513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289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005C6" w14:textId="5124C960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531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815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A4DDA" w14:textId="4BF7D148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354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200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984A1" w14:textId="577A95C7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182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440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1E590" w14:textId="4D3A1A20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29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581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744</w:t>
            </w:r>
          </w:p>
        </w:tc>
      </w:tr>
    </w:tbl>
    <w:p w14:paraId="4B369902" w14:textId="3504AAA3" w:rsidR="00465BA8" w:rsidRPr="0033612C" w:rsidRDefault="00465BA8" w:rsidP="007C4394">
      <w:pPr>
        <w:jc w:val="left"/>
        <w:rPr>
          <w:rFonts w:eastAsia="Arial Unicode MS" w:cs="Browallia New"/>
          <w:sz w:val="12"/>
          <w:szCs w:val="12"/>
        </w:rPr>
      </w:pPr>
      <w:bookmarkStart w:id="42" w:name="OLE_LINK92"/>
      <w:r w:rsidRPr="0033612C">
        <w:rPr>
          <w:rFonts w:eastAsia="Arial Unicode MS" w:cs="Browallia New"/>
          <w:sz w:val="12"/>
          <w:szCs w:val="12"/>
        </w:rPr>
        <w:br w:type="page"/>
      </w:r>
    </w:p>
    <w:p w14:paraId="639A023A" w14:textId="77777777" w:rsidR="00B928D7" w:rsidRPr="0033612C" w:rsidRDefault="00B928D7">
      <w:pPr>
        <w:rPr>
          <w:rFonts w:cs="Browallia New"/>
        </w:rPr>
      </w:pPr>
    </w:p>
    <w:bookmarkEnd w:id="42"/>
    <w:tbl>
      <w:tblPr>
        <w:tblW w:w="5000" w:type="pct"/>
        <w:tblLook w:val="0000" w:firstRow="0" w:lastRow="0" w:firstColumn="0" w:lastColumn="0" w:noHBand="0" w:noVBand="0"/>
      </w:tblPr>
      <w:tblGrid>
        <w:gridCol w:w="4594"/>
        <w:gridCol w:w="1660"/>
        <w:gridCol w:w="1660"/>
        <w:gridCol w:w="1660"/>
        <w:gridCol w:w="1660"/>
        <w:gridCol w:w="1654"/>
        <w:gridCol w:w="1648"/>
      </w:tblGrid>
      <w:tr w:rsidR="00C9562A" w:rsidRPr="0033612C" w14:paraId="1B98E818" w14:textId="77777777" w:rsidTr="00C9562A">
        <w:trPr>
          <w:cantSplit/>
        </w:trPr>
        <w:tc>
          <w:tcPr>
            <w:tcW w:w="1580" w:type="pct"/>
          </w:tcPr>
          <w:p w14:paraId="78662326" w14:textId="77777777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</w:tcPr>
          <w:p w14:paraId="0D1269FB" w14:textId="77777777" w:rsidR="00B928D7" w:rsidRPr="0033612C" w:rsidRDefault="00B928D7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  <w:p w14:paraId="015F5023" w14:textId="75DF281A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ส่วนปรับปรุงอาคาร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bottom"/>
          </w:tcPr>
          <w:p w14:paraId="3326C64D" w14:textId="6DF7D6C4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อุปกรณ์และเครื่องตกแต่งสำนักงาน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bottom"/>
          </w:tcPr>
          <w:p w14:paraId="4091EE69" w14:textId="3DD9B469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เครื่องมือและเครื่องใช้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bottom"/>
          </w:tcPr>
          <w:p w14:paraId="3974059E" w14:textId="45071270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ยานพาหนะ</w:t>
            </w:r>
          </w:p>
        </w:tc>
        <w:tc>
          <w:tcPr>
            <w:tcW w:w="569" w:type="pct"/>
            <w:tcBorders>
              <w:top w:val="single" w:sz="4" w:space="0" w:color="auto"/>
            </w:tcBorders>
          </w:tcPr>
          <w:p w14:paraId="25A5AD50" w14:textId="77777777" w:rsidR="00B928D7" w:rsidRPr="0033612C" w:rsidRDefault="00B928D7" w:rsidP="007C4394">
            <w:pPr>
              <w:jc w:val="right"/>
              <w:rPr>
                <w:rFonts w:cs="Browallia New"/>
                <w:b/>
                <w:bCs/>
                <w:szCs w:val="28"/>
              </w:rPr>
            </w:pPr>
          </w:p>
          <w:p w14:paraId="0C6E1318" w14:textId="16787177" w:rsidR="00B928D7" w:rsidRPr="0033612C" w:rsidRDefault="00C9562A" w:rsidP="007C4394">
            <w:pPr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สินทรัพย์</w:t>
            </w:r>
          </w:p>
          <w:p w14:paraId="6B67897B" w14:textId="265455D8" w:rsidR="00C9562A" w:rsidRPr="0033612C" w:rsidRDefault="00C9562A" w:rsidP="007C4394">
            <w:pPr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ระหว่างก่อสร้าง</w:t>
            </w:r>
          </w:p>
        </w:tc>
        <w:tc>
          <w:tcPr>
            <w:tcW w:w="567" w:type="pct"/>
            <w:tcBorders>
              <w:top w:val="single" w:sz="4" w:space="0" w:color="auto"/>
            </w:tcBorders>
            <w:vAlign w:val="bottom"/>
          </w:tcPr>
          <w:p w14:paraId="1F40FF90" w14:textId="0185219F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รวม</w:t>
            </w:r>
          </w:p>
        </w:tc>
      </w:tr>
      <w:tr w:rsidR="00C9562A" w:rsidRPr="0033612C" w14:paraId="3F9E98F0" w14:textId="77777777" w:rsidTr="00C9562A">
        <w:trPr>
          <w:cantSplit/>
        </w:trPr>
        <w:tc>
          <w:tcPr>
            <w:tcW w:w="1580" w:type="pct"/>
          </w:tcPr>
          <w:p w14:paraId="459FD149" w14:textId="77777777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571" w:type="pct"/>
          </w:tcPr>
          <w:p w14:paraId="1F2CC85F" w14:textId="0DD925AE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571" w:type="pct"/>
          </w:tcPr>
          <w:p w14:paraId="140F98BD" w14:textId="5E872B66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571" w:type="pct"/>
          </w:tcPr>
          <w:p w14:paraId="3563554A" w14:textId="0298C1D3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571" w:type="pct"/>
          </w:tcPr>
          <w:p w14:paraId="3ECBCE6D" w14:textId="39505FFE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569" w:type="pct"/>
          </w:tcPr>
          <w:p w14:paraId="188069A8" w14:textId="29F61C4A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567" w:type="pct"/>
          </w:tcPr>
          <w:p w14:paraId="2BBAFD92" w14:textId="7E1220C7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C9562A" w:rsidRPr="0033612C" w14:paraId="6DD4AE54" w14:textId="77777777" w:rsidTr="00C9562A">
        <w:trPr>
          <w:cantSplit/>
        </w:trPr>
        <w:tc>
          <w:tcPr>
            <w:tcW w:w="1580" w:type="pct"/>
          </w:tcPr>
          <w:p w14:paraId="52F19998" w14:textId="77777777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FAFAFA"/>
          </w:tcPr>
          <w:p w14:paraId="199E2D98" w14:textId="77777777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4D25051" w14:textId="77777777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447DDBC" w14:textId="71924E4A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4125402" w14:textId="77777777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FAFAFA"/>
          </w:tcPr>
          <w:p w14:paraId="7A85465C" w14:textId="77777777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C957C76" w14:textId="11621326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</w:tr>
      <w:tr w:rsidR="00C9562A" w:rsidRPr="0033612C" w14:paraId="083D011E" w14:textId="77777777" w:rsidTr="00C9562A">
        <w:trPr>
          <w:cantSplit/>
        </w:trPr>
        <w:tc>
          <w:tcPr>
            <w:tcW w:w="1580" w:type="pct"/>
          </w:tcPr>
          <w:p w14:paraId="1330C933" w14:textId="11A26958" w:rsidR="00C9562A" w:rsidRPr="0033612C" w:rsidRDefault="00C9562A" w:rsidP="00E91D05">
            <w:pPr>
              <w:spacing w:before="10"/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สำหรับปีสิ้นสุดวันที่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571" w:type="pct"/>
            <w:shd w:val="clear" w:color="auto" w:fill="FAFAFA"/>
          </w:tcPr>
          <w:p w14:paraId="51A36698" w14:textId="77777777" w:rsidR="00C9562A" w:rsidRPr="0033612C" w:rsidRDefault="00C9562A" w:rsidP="00E91D05">
            <w:pPr>
              <w:spacing w:before="10"/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571" w:type="pct"/>
            <w:shd w:val="clear" w:color="auto" w:fill="FAFAFA"/>
            <w:vAlign w:val="bottom"/>
          </w:tcPr>
          <w:p w14:paraId="71637B00" w14:textId="77777777" w:rsidR="00C9562A" w:rsidRPr="0033612C" w:rsidRDefault="00C9562A" w:rsidP="00E91D05">
            <w:pPr>
              <w:spacing w:before="10"/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571" w:type="pct"/>
            <w:shd w:val="clear" w:color="auto" w:fill="FAFAFA"/>
            <w:vAlign w:val="bottom"/>
          </w:tcPr>
          <w:p w14:paraId="04A3B07C" w14:textId="635FE866" w:rsidR="00C9562A" w:rsidRPr="0033612C" w:rsidRDefault="00C9562A" w:rsidP="00E91D05">
            <w:pPr>
              <w:spacing w:before="10"/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571" w:type="pct"/>
            <w:shd w:val="clear" w:color="auto" w:fill="FAFAFA"/>
            <w:vAlign w:val="bottom"/>
          </w:tcPr>
          <w:p w14:paraId="16B641AB" w14:textId="77777777" w:rsidR="00C9562A" w:rsidRPr="0033612C" w:rsidRDefault="00C9562A" w:rsidP="00E91D05">
            <w:pPr>
              <w:spacing w:before="10"/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569" w:type="pct"/>
            <w:shd w:val="clear" w:color="auto" w:fill="FAFAFA"/>
          </w:tcPr>
          <w:p w14:paraId="3BCBEC1E" w14:textId="77777777" w:rsidR="00C9562A" w:rsidRPr="0033612C" w:rsidRDefault="00C9562A" w:rsidP="00E91D05">
            <w:pPr>
              <w:spacing w:before="10"/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567" w:type="pct"/>
            <w:shd w:val="clear" w:color="auto" w:fill="FAFAFA"/>
            <w:vAlign w:val="bottom"/>
          </w:tcPr>
          <w:p w14:paraId="14B53EF5" w14:textId="65E9220B" w:rsidR="00C9562A" w:rsidRPr="0033612C" w:rsidRDefault="00C9562A" w:rsidP="00E91D05">
            <w:pPr>
              <w:spacing w:before="10"/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</w:tr>
      <w:tr w:rsidR="00C9562A" w:rsidRPr="0033612C" w14:paraId="192ACAFE" w14:textId="77777777" w:rsidTr="00C9562A">
        <w:trPr>
          <w:cantSplit/>
        </w:trPr>
        <w:tc>
          <w:tcPr>
            <w:tcW w:w="1580" w:type="pct"/>
          </w:tcPr>
          <w:p w14:paraId="276093A6" w14:textId="77777777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ราคาตามบัญชีต้นปี - สุทธิ</w:t>
            </w:r>
          </w:p>
        </w:tc>
        <w:tc>
          <w:tcPr>
            <w:tcW w:w="571" w:type="pct"/>
            <w:shd w:val="clear" w:color="auto" w:fill="FAFAFA"/>
          </w:tcPr>
          <w:p w14:paraId="3F0D002D" w14:textId="7C578797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513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289</w:t>
            </w:r>
          </w:p>
        </w:tc>
        <w:tc>
          <w:tcPr>
            <w:tcW w:w="571" w:type="pct"/>
            <w:shd w:val="clear" w:color="auto" w:fill="FAFAFA"/>
          </w:tcPr>
          <w:p w14:paraId="19CC7A3F" w14:textId="54D54132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1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531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815</w:t>
            </w:r>
          </w:p>
        </w:tc>
        <w:tc>
          <w:tcPr>
            <w:tcW w:w="571" w:type="pct"/>
            <w:shd w:val="clear" w:color="auto" w:fill="FAFAFA"/>
          </w:tcPr>
          <w:p w14:paraId="70CC9304" w14:textId="29BD1FA9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22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354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200</w:t>
            </w:r>
          </w:p>
        </w:tc>
        <w:tc>
          <w:tcPr>
            <w:tcW w:w="571" w:type="pct"/>
            <w:shd w:val="clear" w:color="auto" w:fill="FAFAFA"/>
          </w:tcPr>
          <w:p w14:paraId="7330E408" w14:textId="0097E86E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182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440</w:t>
            </w:r>
          </w:p>
        </w:tc>
        <w:tc>
          <w:tcPr>
            <w:tcW w:w="569" w:type="pct"/>
            <w:shd w:val="clear" w:color="auto" w:fill="FAFAFA"/>
          </w:tcPr>
          <w:p w14:paraId="187C8139" w14:textId="1F8E45AF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567" w:type="pct"/>
            <w:shd w:val="clear" w:color="auto" w:fill="FAFAFA"/>
          </w:tcPr>
          <w:p w14:paraId="4B871B30" w14:textId="37A6E014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29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581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744</w:t>
            </w:r>
          </w:p>
        </w:tc>
      </w:tr>
      <w:tr w:rsidR="00C9562A" w:rsidRPr="0033612C" w14:paraId="7BD1D451" w14:textId="77777777" w:rsidTr="00C9562A">
        <w:trPr>
          <w:cantSplit/>
        </w:trPr>
        <w:tc>
          <w:tcPr>
            <w:tcW w:w="1580" w:type="pct"/>
          </w:tcPr>
          <w:p w14:paraId="19BA41DA" w14:textId="77777777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ซื้อสินทรัพย์</w:t>
            </w:r>
          </w:p>
        </w:tc>
        <w:tc>
          <w:tcPr>
            <w:tcW w:w="571" w:type="pct"/>
            <w:shd w:val="clear" w:color="auto" w:fill="FAFAFA"/>
          </w:tcPr>
          <w:p w14:paraId="197CF7ED" w14:textId="27E94C7C" w:rsidR="00C9562A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361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361</w:t>
            </w:r>
          </w:p>
        </w:tc>
        <w:tc>
          <w:tcPr>
            <w:tcW w:w="571" w:type="pct"/>
            <w:shd w:val="clear" w:color="auto" w:fill="FAFAFA"/>
          </w:tcPr>
          <w:p w14:paraId="78FC00E0" w14:textId="6CA3276C" w:rsidR="00C9562A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202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215</w:t>
            </w:r>
          </w:p>
        </w:tc>
        <w:tc>
          <w:tcPr>
            <w:tcW w:w="571" w:type="pct"/>
            <w:shd w:val="clear" w:color="auto" w:fill="FAFAFA"/>
          </w:tcPr>
          <w:p w14:paraId="6A400D9F" w14:textId="105BF1EC" w:rsidR="00C9562A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919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533</w:t>
            </w:r>
          </w:p>
        </w:tc>
        <w:tc>
          <w:tcPr>
            <w:tcW w:w="571" w:type="pct"/>
            <w:shd w:val="clear" w:color="auto" w:fill="FAFAFA"/>
          </w:tcPr>
          <w:p w14:paraId="36577463" w14:textId="186DFEEB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569" w:type="pct"/>
            <w:shd w:val="clear" w:color="auto" w:fill="FAFAFA"/>
          </w:tcPr>
          <w:p w14:paraId="7D738671" w14:textId="67D28C8D" w:rsidR="00C9562A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7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428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780</w:t>
            </w:r>
          </w:p>
        </w:tc>
        <w:tc>
          <w:tcPr>
            <w:tcW w:w="567" w:type="pct"/>
            <w:shd w:val="clear" w:color="auto" w:fill="FAFAFA"/>
          </w:tcPr>
          <w:p w14:paraId="55D231EA" w14:textId="06178864" w:rsidR="00C9562A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14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911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889</w:t>
            </w:r>
          </w:p>
        </w:tc>
      </w:tr>
      <w:tr w:rsidR="00C9562A" w:rsidRPr="0033612C" w14:paraId="1ECFC61F" w14:textId="77777777" w:rsidTr="00C9562A">
        <w:trPr>
          <w:cantSplit/>
        </w:trPr>
        <w:tc>
          <w:tcPr>
            <w:tcW w:w="1580" w:type="pct"/>
          </w:tcPr>
          <w:p w14:paraId="3BCB205C" w14:textId="77777777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จำหน่ายสินทรัพย์ - สุทธิ</w:t>
            </w:r>
          </w:p>
        </w:tc>
        <w:tc>
          <w:tcPr>
            <w:tcW w:w="571" w:type="pct"/>
            <w:shd w:val="clear" w:color="auto" w:fill="FAFAFA"/>
          </w:tcPr>
          <w:p w14:paraId="7AA549DA" w14:textId="31D962B4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  <w:bookmarkStart w:id="43" w:name="OLE_LINK4"/>
            <w:r w:rsidRPr="0033612C">
              <w:rPr>
                <w:rFonts w:cs="Browallia New"/>
                <w:szCs w:val="28"/>
                <w:cs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3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922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462</w:t>
            </w:r>
            <w:r w:rsidRPr="0033612C">
              <w:rPr>
                <w:rFonts w:cs="Browallia New"/>
                <w:szCs w:val="28"/>
                <w:cs/>
              </w:rPr>
              <w:t>)</w:t>
            </w:r>
            <w:bookmarkEnd w:id="43"/>
          </w:p>
        </w:tc>
        <w:tc>
          <w:tcPr>
            <w:tcW w:w="571" w:type="pct"/>
            <w:shd w:val="clear" w:color="auto" w:fill="FAFAFA"/>
          </w:tcPr>
          <w:p w14:paraId="6F69C155" w14:textId="2775171B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180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237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571" w:type="pct"/>
            <w:shd w:val="clear" w:color="auto" w:fill="FAFAFA"/>
          </w:tcPr>
          <w:p w14:paraId="320F27A2" w14:textId="04F2375B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202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228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571" w:type="pct"/>
            <w:shd w:val="clear" w:color="auto" w:fill="FAFAFA"/>
          </w:tcPr>
          <w:p w14:paraId="0A703A03" w14:textId="08F504A4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569" w:type="pct"/>
            <w:shd w:val="clear" w:color="auto" w:fill="FAFAFA"/>
          </w:tcPr>
          <w:p w14:paraId="27B133C7" w14:textId="301418BA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567" w:type="pct"/>
            <w:shd w:val="clear" w:color="auto" w:fill="FAFAFA"/>
          </w:tcPr>
          <w:p w14:paraId="6A0A0E34" w14:textId="5177D754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5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304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927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</w:tr>
      <w:tr w:rsidR="00C9562A" w:rsidRPr="0033612C" w14:paraId="574740EA" w14:textId="77777777" w:rsidTr="00C9562A">
        <w:trPr>
          <w:cantSplit/>
        </w:trPr>
        <w:tc>
          <w:tcPr>
            <w:tcW w:w="1580" w:type="pct"/>
          </w:tcPr>
          <w:p w14:paraId="068BAB73" w14:textId="580E2DAC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ตัดจำหน่ายสินทรัพย์ - สุทธิ</w:t>
            </w:r>
          </w:p>
        </w:tc>
        <w:tc>
          <w:tcPr>
            <w:tcW w:w="571" w:type="pct"/>
            <w:shd w:val="clear" w:color="auto" w:fill="FAFAFA"/>
          </w:tcPr>
          <w:p w14:paraId="373D1FF0" w14:textId="142A30B9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571" w:type="pct"/>
            <w:shd w:val="clear" w:color="auto" w:fill="FAFAFA"/>
          </w:tcPr>
          <w:p w14:paraId="5208A8DC" w14:textId="1BDD5A2F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13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050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571" w:type="pct"/>
            <w:shd w:val="clear" w:color="auto" w:fill="FAFAFA"/>
          </w:tcPr>
          <w:p w14:paraId="3EFF06C4" w14:textId="1A6FA43F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227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268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571" w:type="pct"/>
            <w:shd w:val="clear" w:color="auto" w:fill="FAFAFA"/>
          </w:tcPr>
          <w:p w14:paraId="58B3591B" w14:textId="4C8916E0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6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  <w:tc>
          <w:tcPr>
            <w:tcW w:w="569" w:type="pct"/>
            <w:shd w:val="clear" w:color="auto" w:fill="FAFAFA"/>
          </w:tcPr>
          <w:p w14:paraId="588F14C6" w14:textId="0E055C5C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567" w:type="pct"/>
            <w:shd w:val="clear" w:color="auto" w:fill="FAFAFA"/>
          </w:tcPr>
          <w:p w14:paraId="46CD912D" w14:textId="6A443F85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240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324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C9562A" w:rsidRPr="0033612C" w14:paraId="3D7F7105" w14:textId="77777777" w:rsidTr="00C9562A">
        <w:trPr>
          <w:cantSplit/>
        </w:trPr>
        <w:tc>
          <w:tcPr>
            <w:tcW w:w="1580" w:type="pct"/>
          </w:tcPr>
          <w:p w14:paraId="11B6A398" w14:textId="44B414E0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โอนสินทรัพย์เข้า (ออก)</w:t>
            </w:r>
          </w:p>
        </w:tc>
        <w:tc>
          <w:tcPr>
            <w:tcW w:w="571" w:type="pct"/>
            <w:shd w:val="clear" w:color="auto" w:fill="FAFAFA"/>
          </w:tcPr>
          <w:p w14:paraId="26AEA928" w14:textId="7AB56735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174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511</w:t>
            </w:r>
          </w:p>
        </w:tc>
        <w:tc>
          <w:tcPr>
            <w:tcW w:w="571" w:type="pct"/>
            <w:shd w:val="clear" w:color="auto" w:fill="FAFAFA"/>
          </w:tcPr>
          <w:p w14:paraId="159C1A15" w14:textId="131E7B7E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254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269</w:t>
            </w:r>
          </w:p>
        </w:tc>
        <w:tc>
          <w:tcPr>
            <w:tcW w:w="571" w:type="pct"/>
            <w:shd w:val="clear" w:color="auto" w:fill="FAFAFA"/>
          </w:tcPr>
          <w:p w14:paraId="20A15419" w14:textId="043D4485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571" w:type="pct"/>
            <w:shd w:val="clear" w:color="auto" w:fill="FAFAFA"/>
          </w:tcPr>
          <w:p w14:paraId="68240CF6" w14:textId="7EB4DF27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569" w:type="pct"/>
            <w:shd w:val="clear" w:color="auto" w:fill="FAFAFA"/>
          </w:tcPr>
          <w:p w14:paraId="4A1216F4" w14:textId="108A7E40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7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428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780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  <w:tc>
          <w:tcPr>
            <w:tcW w:w="567" w:type="pct"/>
            <w:shd w:val="clear" w:color="auto" w:fill="FAFAFA"/>
          </w:tcPr>
          <w:p w14:paraId="33076376" w14:textId="49E960AF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-</w:t>
            </w:r>
          </w:p>
        </w:tc>
      </w:tr>
      <w:tr w:rsidR="00C9562A" w:rsidRPr="0033612C" w14:paraId="1B686D4D" w14:textId="77777777" w:rsidTr="00C9562A">
        <w:trPr>
          <w:cantSplit/>
        </w:trPr>
        <w:tc>
          <w:tcPr>
            <w:tcW w:w="1580" w:type="pct"/>
          </w:tcPr>
          <w:p w14:paraId="23F055F3" w14:textId="77777777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ค่าเสื่อมราคา</w:t>
            </w:r>
          </w:p>
        </w:tc>
        <w:tc>
          <w:tcPr>
            <w:tcW w:w="571" w:type="pct"/>
            <w:shd w:val="clear" w:color="auto" w:fill="FAFAFA"/>
          </w:tcPr>
          <w:p w14:paraId="561E1814" w14:textId="70EEFFF3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669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367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  <w:tc>
          <w:tcPr>
            <w:tcW w:w="571" w:type="pct"/>
            <w:shd w:val="clear" w:color="auto" w:fill="FAFAFA"/>
          </w:tcPr>
          <w:p w14:paraId="6B2A90B6" w14:textId="304ABE59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489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652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571" w:type="pct"/>
            <w:shd w:val="clear" w:color="auto" w:fill="FAFAFA"/>
          </w:tcPr>
          <w:p w14:paraId="5B8E9812" w14:textId="2D5F1931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9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606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840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571" w:type="pct"/>
            <w:shd w:val="clear" w:color="auto" w:fill="FAFAFA"/>
          </w:tcPr>
          <w:p w14:paraId="086CDE75" w14:textId="70915292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106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992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  <w:tc>
          <w:tcPr>
            <w:tcW w:w="569" w:type="pct"/>
            <w:shd w:val="clear" w:color="auto" w:fill="FAFAFA"/>
          </w:tcPr>
          <w:p w14:paraId="600DB562" w14:textId="7BE1E209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567" w:type="pct"/>
            <w:shd w:val="clear" w:color="auto" w:fill="FAFAFA"/>
          </w:tcPr>
          <w:p w14:paraId="5D68E00E" w14:textId="37AAAD20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11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872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851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C9562A" w:rsidRPr="0033612C" w14:paraId="30618B14" w14:textId="77777777" w:rsidTr="00C9562A">
        <w:trPr>
          <w:cantSplit/>
        </w:trPr>
        <w:tc>
          <w:tcPr>
            <w:tcW w:w="1580" w:type="pct"/>
          </w:tcPr>
          <w:p w14:paraId="1035F240" w14:textId="77777777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ราคาตามบัญชีปลายปี - สุทธิ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09B3B79" w14:textId="61A5BC98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457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332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FAF2970" w14:textId="5F88DE86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6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305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360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E45499A" w14:textId="7AD17D9D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18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237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397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3257F13" w14:textId="08EDDA71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75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442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08AAF32" w14:textId="72232904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4392C33" w14:textId="34594465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27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075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531</w:t>
            </w:r>
          </w:p>
        </w:tc>
      </w:tr>
      <w:tr w:rsidR="00C9562A" w:rsidRPr="0033612C" w14:paraId="46D30DD4" w14:textId="77777777" w:rsidTr="00C9562A">
        <w:trPr>
          <w:cantSplit/>
        </w:trPr>
        <w:tc>
          <w:tcPr>
            <w:tcW w:w="1580" w:type="pct"/>
          </w:tcPr>
          <w:p w14:paraId="29213CFB" w14:textId="77777777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b/>
                <w:bCs/>
                <w:szCs w:val="28"/>
                <w:cs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FAFAFA"/>
          </w:tcPr>
          <w:p w14:paraId="7B2D444B" w14:textId="77777777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894001F" w14:textId="77777777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2A1ECA8" w14:textId="2DD5A7D2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900A2CC" w14:textId="77777777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FAFAFA"/>
          </w:tcPr>
          <w:p w14:paraId="7641466C" w14:textId="77777777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9A62B2D" w14:textId="036FE217" w:rsidR="00C9562A" w:rsidRPr="0033612C" w:rsidRDefault="00C9562A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</w:p>
        </w:tc>
      </w:tr>
      <w:tr w:rsidR="00C9562A" w:rsidRPr="0033612C" w14:paraId="26D17936" w14:textId="77777777" w:rsidTr="00C9562A">
        <w:trPr>
          <w:cantSplit/>
        </w:trPr>
        <w:tc>
          <w:tcPr>
            <w:tcW w:w="1580" w:type="pct"/>
          </w:tcPr>
          <w:p w14:paraId="29C64580" w14:textId="3F9959A5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ณ วันที่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571" w:type="pct"/>
            <w:shd w:val="clear" w:color="auto" w:fill="FAFAFA"/>
          </w:tcPr>
          <w:p w14:paraId="3664FDEB" w14:textId="77777777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FAFAFA"/>
            <w:vAlign w:val="bottom"/>
          </w:tcPr>
          <w:p w14:paraId="7F87348F" w14:textId="77777777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FAFAFA"/>
            <w:vAlign w:val="bottom"/>
          </w:tcPr>
          <w:p w14:paraId="5B6DDF9C" w14:textId="60D5A77C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71" w:type="pct"/>
            <w:shd w:val="clear" w:color="auto" w:fill="FAFAFA"/>
            <w:vAlign w:val="bottom"/>
          </w:tcPr>
          <w:p w14:paraId="21284934" w14:textId="77777777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69" w:type="pct"/>
            <w:shd w:val="clear" w:color="auto" w:fill="FAFAFA"/>
          </w:tcPr>
          <w:p w14:paraId="0C4F52A5" w14:textId="77777777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567" w:type="pct"/>
            <w:shd w:val="clear" w:color="auto" w:fill="FAFAFA"/>
            <w:vAlign w:val="bottom"/>
          </w:tcPr>
          <w:p w14:paraId="457EA6CA" w14:textId="413794AC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C9562A" w:rsidRPr="0033612C" w14:paraId="29157D21" w14:textId="77777777" w:rsidTr="00C9562A">
        <w:trPr>
          <w:cantSplit/>
        </w:trPr>
        <w:tc>
          <w:tcPr>
            <w:tcW w:w="1580" w:type="pct"/>
          </w:tcPr>
          <w:p w14:paraId="4D23E0B0" w14:textId="77777777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ราคาทุน</w:t>
            </w:r>
          </w:p>
        </w:tc>
        <w:tc>
          <w:tcPr>
            <w:tcW w:w="571" w:type="pct"/>
            <w:shd w:val="clear" w:color="auto" w:fill="FAFAFA"/>
          </w:tcPr>
          <w:p w14:paraId="746F9222" w14:textId="7820B5A7" w:rsidR="00C9562A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535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872</w:t>
            </w:r>
          </w:p>
        </w:tc>
        <w:tc>
          <w:tcPr>
            <w:tcW w:w="571" w:type="pct"/>
            <w:shd w:val="clear" w:color="auto" w:fill="FAFAFA"/>
          </w:tcPr>
          <w:p w14:paraId="4E4CB854" w14:textId="3D1DD202" w:rsidR="00C9562A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6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705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394</w:t>
            </w:r>
          </w:p>
        </w:tc>
        <w:tc>
          <w:tcPr>
            <w:tcW w:w="571" w:type="pct"/>
            <w:shd w:val="clear" w:color="auto" w:fill="FAFAFA"/>
          </w:tcPr>
          <w:p w14:paraId="77460627" w14:textId="12F845B8" w:rsidR="00C9562A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70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136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901</w:t>
            </w:r>
          </w:p>
        </w:tc>
        <w:tc>
          <w:tcPr>
            <w:tcW w:w="571" w:type="pct"/>
            <w:shd w:val="clear" w:color="auto" w:fill="FAFAFA"/>
          </w:tcPr>
          <w:p w14:paraId="54670445" w14:textId="6366EAF8" w:rsidR="00C9562A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7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818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668</w:t>
            </w:r>
          </w:p>
        </w:tc>
        <w:tc>
          <w:tcPr>
            <w:tcW w:w="569" w:type="pct"/>
            <w:shd w:val="clear" w:color="auto" w:fill="FAFAFA"/>
          </w:tcPr>
          <w:p w14:paraId="6D3EFAD8" w14:textId="45B2F21E" w:rsidR="00C9562A" w:rsidRPr="0033612C" w:rsidRDefault="00C9562A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567" w:type="pct"/>
            <w:shd w:val="clear" w:color="auto" w:fill="FAFAFA"/>
          </w:tcPr>
          <w:p w14:paraId="3F6537AB" w14:textId="1F1489EB" w:rsidR="00C9562A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87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196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835</w:t>
            </w:r>
          </w:p>
        </w:tc>
      </w:tr>
      <w:tr w:rsidR="00C9562A" w:rsidRPr="0033612C" w14:paraId="38F07257" w14:textId="77777777" w:rsidTr="00C9562A">
        <w:trPr>
          <w:cantSplit/>
        </w:trPr>
        <w:tc>
          <w:tcPr>
            <w:tcW w:w="1580" w:type="pct"/>
          </w:tcPr>
          <w:p w14:paraId="386E24F1" w14:textId="77777777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33612C">
              <w:rPr>
                <w:rFonts w:cs="Browallia New"/>
                <w:szCs w:val="28"/>
                <w:cs/>
              </w:rPr>
              <w:t xml:space="preserve">  ค่าเสื่อมราคาสะสม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FAFAFA"/>
          </w:tcPr>
          <w:p w14:paraId="748C161A" w14:textId="00FBD599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78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540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FAFAFA"/>
          </w:tcPr>
          <w:p w14:paraId="232324A2" w14:textId="364E729D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400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034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FAFAFA"/>
          </w:tcPr>
          <w:p w14:paraId="3D38DA82" w14:textId="0D163DB8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51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899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504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FAFAFA"/>
          </w:tcPr>
          <w:p w14:paraId="492378D4" w14:textId="5BB3BC78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7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743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226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FAFAFA"/>
          </w:tcPr>
          <w:p w14:paraId="7E1C1060" w14:textId="7CFF4608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FAFAFA"/>
          </w:tcPr>
          <w:p w14:paraId="31C3A07C" w14:textId="1B9F2C7F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60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121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304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C9562A" w:rsidRPr="0033612C" w14:paraId="1D8D2837" w14:textId="77777777" w:rsidTr="00C9562A">
        <w:trPr>
          <w:cantSplit/>
        </w:trPr>
        <w:tc>
          <w:tcPr>
            <w:tcW w:w="1580" w:type="pct"/>
          </w:tcPr>
          <w:p w14:paraId="7B5F3D68" w14:textId="77777777" w:rsidR="00C9562A" w:rsidRPr="0033612C" w:rsidRDefault="00C9562A" w:rsidP="007C4394">
            <w:pPr>
              <w:ind w:left="-105" w:hanging="4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ราคาตามบัญชี - สุทธิ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FC3BBC4" w14:textId="7FFBC3EE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457</w:t>
            </w:r>
            <w:r w:rsidR="00C9562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332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A33EE26" w14:textId="63F45BB6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6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305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360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30700C7" w14:textId="26897AE1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18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237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397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EB5C370" w14:textId="723B64C2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75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442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D15200D" w14:textId="682E98A4" w:rsidR="00C9562A" w:rsidRPr="0033612C" w:rsidRDefault="00C9562A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-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7EF9753" w14:textId="3DC37A32" w:rsidR="00C9562A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27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075</w:t>
            </w:r>
            <w:r w:rsidR="00C9562A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531</w:t>
            </w:r>
          </w:p>
        </w:tc>
      </w:tr>
    </w:tbl>
    <w:p w14:paraId="4D0845E4" w14:textId="34CC2EC7" w:rsidR="00171863" w:rsidRPr="0033612C" w:rsidRDefault="005B7F5E" w:rsidP="007C4394">
      <w:pPr>
        <w:jc w:val="left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br w:type="page"/>
      </w:r>
    </w:p>
    <w:p w14:paraId="643305DA" w14:textId="77777777" w:rsidR="00171863" w:rsidRPr="0033612C" w:rsidRDefault="00171863" w:rsidP="007C4394">
      <w:pPr>
        <w:jc w:val="left"/>
        <w:rPr>
          <w:rFonts w:cs="Browallia New"/>
          <w:szCs w:val="28"/>
        </w:rPr>
        <w:sectPr w:rsidR="00171863" w:rsidRPr="0033612C" w:rsidSect="004974C6">
          <w:pgSz w:w="16840" w:h="11907" w:orient="landscape" w:code="9"/>
          <w:pgMar w:top="1440" w:right="1152" w:bottom="720" w:left="1152" w:header="706" w:footer="576" w:gutter="0"/>
          <w:cols w:space="720"/>
        </w:sectPr>
      </w:pPr>
    </w:p>
    <w:p w14:paraId="5E744001" w14:textId="77777777" w:rsidR="00B928D7" w:rsidRPr="0033612C" w:rsidRDefault="00B928D7">
      <w:pPr>
        <w:rPr>
          <w:rFonts w:cs="Browallia New"/>
        </w:rPr>
      </w:pPr>
    </w:p>
    <w:tbl>
      <w:tblPr>
        <w:tblW w:w="9043" w:type="dxa"/>
        <w:shd w:val="clear" w:color="auto" w:fill="FFA543"/>
        <w:tblLayout w:type="fixed"/>
        <w:tblLook w:val="04A0" w:firstRow="1" w:lastRow="0" w:firstColumn="1" w:lastColumn="0" w:noHBand="0" w:noVBand="1"/>
      </w:tblPr>
      <w:tblGrid>
        <w:gridCol w:w="9043"/>
      </w:tblGrid>
      <w:tr w:rsidR="005679CE" w:rsidRPr="0033612C" w14:paraId="1269ED73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4FE15440" w14:textId="2F5D836A" w:rsidR="005679CE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15</w:t>
            </w:r>
            <w:r w:rsidR="005679CE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5679CE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สินทรัพย์สิทธิการใช้</w:t>
            </w:r>
          </w:p>
        </w:tc>
      </w:tr>
    </w:tbl>
    <w:p w14:paraId="0A9044EE" w14:textId="0F8AF0D6" w:rsidR="00580E77" w:rsidRPr="0033612C" w:rsidRDefault="00580E77" w:rsidP="007C4394">
      <w:pPr>
        <w:jc w:val="thaiDistribute"/>
        <w:rPr>
          <w:rFonts w:cs="Browallia New"/>
          <w:szCs w:val="28"/>
        </w:rPr>
      </w:pPr>
    </w:p>
    <w:tbl>
      <w:tblPr>
        <w:tblW w:w="9038" w:type="dxa"/>
        <w:tblLook w:val="0000" w:firstRow="0" w:lastRow="0" w:firstColumn="0" w:lastColumn="0" w:noHBand="0" w:noVBand="0"/>
      </w:tblPr>
      <w:tblGrid>
        <w:gridCol w:w="6156"/>
        <w:gridCol w:w="1441"/>
        <w:gridCol w:w="1441"/>
      </w:tblGrid>
      <w:tr w:rsidR="002B319A" w:rsidRPr="0033612C" w14:paraId="1D052C02" w14:textId="77777777" w:rsidTr="00B928D7">
        <w:trPr>
          <w:cantSplit/>
        </w:trPr>
        <w:tc>
          <w:tcPr>
            <w:tcW w:w="6156" w:type="dxa"/>
          </w:tcPr>
          <w:p w14:paraId="4BC04EA2" w14:textId="77777777" w:rsidR="002B319A" w:rsidRPr="0033612C" w:rsidRDefault="002B319A" w:rsidP="007C4394">
            <w:pPr>
              <w:ind w:left="-86" w:right="-72"/>
              <w:rPr>
                <w:rFonts w:cs="Browallia New"/>
                <w:szCs w:val="28"/>
                <w:cs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9578A4" w14:textId="629DCE70" w:rsidR="002B319A" w:rsidRPr="0033612C" w:rsidRDefault="002B319A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ab/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2566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41F29D" w14:textId="00F84AA7" w:rsidR="002B319A" w:rsidRPr="0033612C" w:rsidRDefault="002B319A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ab/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2565</w:t>
            </w:r>
          </w:p>
        </w:tc>
      </w:tr>
      <w:tr w:rsidR="002B319A" w:rsidRPr="0033612C" w14:paraId="13EBF38D" w14:textId="77777777" w:rsidTr="00B928D7">
        <w:trPr>
          <w:cantSplit/>
        </w:trPr>
        <w:tc>
          <w:tcPr>
            <w:tcW w:w="6156" w:type="dxa"/>
          </w:tcPr>
          <w:p w14:paraId="6A75FA54" w14:textId="77777777" w:rsidR="002B319A" w:rsidRPr="0033612C" w:rsidRDefault="002B319A" w:rsidP="007C4394">
            <w:pPr>
              <w:ind w:left="-86" w:right="-72"/>
              <w:rPr>
                <w:rFonts w:cs="Browallia New"/>
                <w:szCs w:val="28"/>
                <w:cs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114BCC" w14:textId="77777777" w:rsidR="002B319A" w:rsidRPr="0033612C" w:rsidRDefault="002B319A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ab/>
              <w:t>บาท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959E6F" w14:textId="77777777" w:rsidR="002B319A" w:rsidRPr="0033612C" w:rsidRDefault="002B319A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ab/>
              <w:t>บาท</w:t>
            </w:r>
          </w:p>
        </w:tc>
      </w:tr>
      <w:tr w:rsidR="002B319A" w:rsidRPr="0033612C" w14:paraId="1B3656CD" w14:textId="77777777" w:rsidTr="00B928D7">
        <w:trPr>
          <w:cantSplit/>
        </w:trPr>
        <w:tc>
          <w:tcPr>
            <w:tcW w:w="6156" w:type="dxa"/>
          </w:tcPr>
          <w:p w14:paraId="5DEB1900" w14:textId="77777777" w:rsidR="002B319A" w:rsidRPr="0033612C" w:rsidRDefault="002B319A" w:rsidP="007C4394">
            <w:pPr>
              <w:ind w:left="-86" w:right="-72"/>
              <w:rPr>
                <w:rFonts w:cs="Browallia New"/>
                <w:szCs w:val="28"/>
                <w:cs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FAFAFA"/>
          </w:tcPr>
          <w:p w14:paraId="1F2AF85B" w14:textId="77777777" w:rsidR="002B319A" w:rsidRPr="0033612C" w:rsidRDefault="002B319A" w:rsidP="007C4394">
            <w:pPr>
              <w:tabs>
                <w:tab w:val="decimal" w:pos="1225"/>
              </w:tabs>
              <w:ind w:right="-72"/>
              <w:jc w:val="right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4E868F5A" w14:textId="77777777" w:rsidR="002B319A" w:rsidRPr="0033612C" w:rsidRDefault="002B319A" w:rsidP="007C4394">
            <w:pPr>
              <w:tabs>
                <w:tab w:val="decimal" w:pos="1225"/>
              </w:tabs>
              <w:ind w:right="-72"/>
              <w:jc w:val="right"/>
              <w:rPr>
                <w:rFonts w:eastAsia="Arial Unicode MS" w:cs="Browallia New"/>
                <w:szCs w:val="28"/>
              </w:rPr>
            </w:pPr>
          </w:p>
        </w:tc>
      </w:tr>
      <w:tr w:rsidR="00086532" w:rsidRPr="0033612C" w14:paraId="12115EDC" w14:textId="77777777" w:rsidTr="00B928D7">
        <w:trPr>
          <w:cantSplit/>
        </w:trPr>
        <w:tc>
          <w:tcPr>
            <w:tcW w:w="6156" w:type="dxa"/>
          </w:tcPr>
          <w:p w14:paraId="0EACA78E" w14:textId="4AA260A8" w:rsidR="00086532" w:rsidRPr="0033612C" w:rsidRDefault="00086532" w:rsidP="00B928D7">
            <w:pPr>
              <w:ind w:left="-101" w:right="-72"/>
              <w:rPr>
                <w:rFonts w:cs="Browallia New"/>
                <w:szCs w:val="28"/>
                <w:cs/>
              </w:rPr>
            </w:pPr>
            <w:r w:rsidRPr="0033612C">
              <w:rPr>
                <w:rFonts w:eastAsia="Calibri" w:cs="Browallia New"/>
                <w:szCs w:val="28"/>
                <w:cs/>
              </w:rPr>
              <w:t>อาคาร</w:t>
            </w:r>
          </w:p>
        </w:tc>
        <w:tc>
          <w:tcPr>
            <w:tcW w:w="1441" w:type="dxa"/>
            <w:shd w:val="clear" w:color="auto" w:fill="FAFAFA"/>
          </w:tcPr>
          <w:p w14:paraId="10A4A517" w14:textId="4D5B2B08" w:rsidR="00086532" w:rsidRPr="0033612C" w:rsidRDefault="0033612C" w:rsidP="007C4394">
            <w:pPr>
              <w:tabs>
                <w:tab w:val="decimal" w:pos="1225"/>
              </w:tabs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11</w:t>
            </w:r>
            <w:r w:rsidR="009E29BA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325</w:t>
            </w:r>
            <w:r w:rsidR="009E29BA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756</w:t>
            </w:r>
          </w:p>
        </w:tc>
        <w:tc>
          <w:tcPr>
            <w:tcW w:w="1441" w:type="dxa"/>
          </w:tcPr>
          <w:p w14:paraId="175E272B" w14:textId="279164BD" w:rsidR="00086532" w:rsidRPr="0033612C" w:rsidRDefault="0033612C" w:rsidP="007C4394">
            <w:pPr>
              <w:tabs>
                <w:tab w:val="decimal" w:pos="1225"/>
              </w:tabs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364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955</w:t>
            </w:r>
          </w:p>
        </w:tc>
      </w:tr>
      <w:tr w:rsidR="00086532" w:rsidRPr="0033612C" w14:paraId="2EC20385" w14:textId="77777777" w:rsidTr="00B928D7">
        <w:trPr>
          <w:cantSplit/>
        </w:trPr>
        <w:tc>
          <w:tcPr>
            <w:tcW w:w="6156" w:type="dxa"/>
          </w:tcPr>
          <w:p w14:paraId="74A4A10C" w14:textId="42865601" w:rsidR="00086532" w:rsidRPr="0033612C" w:rsidRDefault="00086532" w:rsidP="00B928D7">
            <w:pPr>
              <w:ind w:left="-101" w:right="-72"/>
              <w:rPr>
                <w:rFonts w:cs="Browallia New"/>
                <w:szCs w:val="28"/>
                <w:lang w:eastAsia="ko-KR"/>
              </w:rPr>
            </w:pPr>
            <w:r w:rsidRPr="0033612C">
              <w:rPr>
                <w:rFonts w:cs="Browallia New"/>
                <w:szCs w:val="28"/>
                <w:cs/>
                <w:lang w:eastAsia="ko-KR"/>
              </w:rPr>
              <w:t xml:space="preserve">อุปกรณ์สำนักงาน </w:t>
            </w:r>
          </w:p>
        </w:tc>
        <w:tc>
          <w:tcPr>
            <w:tcW w:w="1441" w:type="dxa"/>
            <w:shd w:val="clear" w:color="auto" w:fill="FAFAFA"/>
          </w:tcPr>
          <w:p w14:paraId="6AC338A0" w14:textId="2867AD24" w:rsidR="00086532" w:rsidRPr="0033612C" w:rsidRDefault="0033612C" w:rsidP="007C4394">
            <w:pPr>
              <w:tabs>
                <w:tab w:val="decimal" w:pos="1225"/>
              </w:tabs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452</w:t>
            </w:r>
            <w:r w:rsidR="0061135E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171</w:t>
            </w:r>
          </w:p>
        </w:tc>
        <w:tc>
          <w:tcPr>
            <w:tcW w:w="1441" w:type="dxa"/>
          </w:tcPr>
          <w:p w14:paraId="5E604849" w14:textId="16683BE8" w:rsidR="00086532" w:rsidRPr="0033612C" w:rsidRDefault="0033612C" w:rsidP="007C4394">
            <w:pPr>
              <w:tabs>
                <w:tab w:val="decimal" w:pos="1225"/>
              </w:tabs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489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215</w:t>
            </w:r>
          </w:p>
        </w:tc>
      </w:tr>
      <w:tr w:rsidR="00086532" w:rsidRPr="0033612C" w14:paraId="59167DCD" w14:textId="77777777" w:rsidTr="00B928D7">
        <w:trPr>
          <w:cantSplit/>
        </w:trPr>
        <w:tc>
          <w:tcPr>
            <w:tcW w:w="6156" w:type="dxa"/>
          </w:tcPr>
          <w:p w14:paraId="3F70E747" w14:textId="77777777" w:rsidR="00086532" w:rsidRPr="0033612C" w:rsidRDefault="00086532" w:rsidP="00B928D7">
            <w:pPr>
              <w:ind w:left="-101" w:right="-72"/>
              <w:rPr>
                <w:rFonts w:cs="Browallia New"/>
                <w:szCs w:val="28"/>
                <w:cs/>
                <w:lang w:eastAsia="ko-KR"/>
              </w:rPr>
            </w:pPr>
            <w:r w:rsidRPr="0033612C">
              <w:rPr>
                <w:rFonts w:cs="Browallia New"/>
                <w:szCs w:val="28"/>
                <w:cs/>
                <w:lang w:eastAsia="ko-KR"/>
              </w:rPr>
              <w:t>ยานพาหนะ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FAFAFA"/>
          </w:tcPr>
          <w:p w14:paraId="696561F6" w14:textId="174BCDCC" w:rsidR="00086532" w:rsidRPr="0033612C" w:rsidRDefault="0033612C" w:rsidP="007C4394">
            <w:pPr>
              <w:tabs>
                <w:tab w:val="decimal" w:pos="1225"/>
              </w:tabs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43</w:t>
            </w:r>
            <w:r w:rsidR="0061135E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068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716C0C08" w14:textId="373DC9A5" w:rsidR="00086532" w:rsidRPr="0033612C" w:rsidRDefault="0033612C" w:rsidP="007C4394">
            <w:pPr>
              <w:tabs>
                <w:tab w:val="decimal" w:pos="1225"/>
              </w:tabs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077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026</w:t>
            </w:r>
          </w:p>
        </w:tc>
      </w:tr>
      <w:tr w:rsidR="00086532" w:rsidRPr="0033612C" w14:paraId="05B11253" w14:textId="77777777" w:rsidTr="00B928D7">
        <w:trPr>
          <w:cantSplit/>
        </w:trPr>
        <w:tc>
          <w:tcPr>
            <w:tcW w:w="6156" w:type="dxa"/>
          </w:tcPr>
          <w:p w14:paraId="4EE4F4B8" w14:textId="77777777" w:rsidR="00086532" w:rsidRPr="0033612C" w:rsidRDefault="00086532" w:rsidP="00B928D7">
            <w:pPr>
              <w:ind w:left="-101" w:right="-72"/>
              <w:rPr>
                <w:rFonts w:eastAsia="Calibri"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รวม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08D091E" w14:textId="120AF85C" w:rsidR="00086532" w:rsidRPr="0033612C" w:rsidRDefault="0033612C" w:rsidP="007C4394">
            <w:pPr>
              <w:tabs>
                <w:tab w:val="decimal" w:pos="1225"/>
              </w:tabs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11</w:t>
            </w:r>
            <w:r w:rsidR="009E29BA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820</w:t>
            </w:r>
            <w:r w:rsidR="009E29BA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995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7DA3884E" w14:textId="3943D018" w:rsidR="00086532" w:rsidRPr="0033612C" w:rsidRDefault="0033612C" w:rsidP="007C4394">
            <w:pPr>
              <w:tabs>
                <w:tab w:val="decimal" w:pos="1225"/>
              </w:tabs>
              <w:ind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931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196</w:t>
            </w:r>
          </w:p>
        </w:tc>
      </w:tr>
    </w:tbl>
    <w:p w14:paraId="0A1B134E" w14:textId="77777777" w:rsidR="002B319A" w:rsidRPr="0033612C" w:rsidRDefault="002B319A" w:rsidP="007C4394">
      <w:pPr>
        <w:jc w:val="thaiDistribute"/>
        <w:rPr>
          <w:rFonts w:cs="Browallia New"/>
          <w:szCs w:val="28"/>
        </w:rPr>
      </w:pP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4133"/>
        <w:gridCol w:w="1240"/>
        <w:gridCol w:w="1231"/>
        <w:gridCol w:w="1240"/>
        <w:gridCol w:w="1195"/>
      </w:tblGrid>
      <w:tr w:rsidR="002B319A" w:rsidRPr="0033612C" w14:paraId="1C158F5A" w14:textId="77777777" w:rsidTr="00463765">
        <w:trPr>
          <w:trHeight w:val="20"/>
        </w:trPr>
        <w:tc>
          <w:tcPr>
            <w:tcW w:w="4133" w:type="dxa"/>
            <w:vAlign w:val="bottom"/>
          </w:tcPr>
          <w:p w14:paraId="7E6692D8" w14:textId="77777777" w:rsidR="002B319A" w:rsidRPr="0033612C" w:rsidRDefault="002B319A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bottom"/>
          </w:tcPr>
          <w:p w14:paraId="401C65AD" w14:textId="61834A4F" w:rsidR="002B319A" w:rsidRPr="0033612C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อาคาร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756568" w14:textId="53E767A9" w:rsidR="002B319A" w:rsidRPr="0033612C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อุปกรณ์</w:t>
            </w:r>
          </w:p>
          <w:p w14:paraId="5EC00C2A" w14:textId="6F80B05C" w:rsidR="002B319A" w:rsidRPr="0033612C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สำนักงาน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vAlign w:val="bottom"/>
          </w:tcPr>
          <w:p w14:paraId="089F88BE" w14:textId="478590C7" w:rsidR="002B319A" w:rsidRPr="0033612C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  <w:lang w:eastAsia="ko-KR"/>
              </w:rPr>
            </w:pPr>
            <w:r w:rsidRPr="0033612C">
              <w:rPr>
                <w:rFonts w:eastAsia="Arial Unicode MS" w:cs="Browallia New"/>
                <w:b/>
                <w:bCs/>
                <w:sz w:val="26"/>
                <w:szCs w:val="26"/>
                <w:cs/>
                <w:lang w:eastAsia="ko-KR"/>
              </w:rPr>
              <w:t>ยานพาหนะ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vAlign w:val="bottom"/>
          </w:tcPr>
          <w:p w14:paraId="6B4DA08F" w14:textId="015FA081" w:rsidR="002B319A" w:rsidRPr="0033612C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2B319A" w:rsidRPr="0033612C" w14:paraId="0CEEEB46" w14:textId="77777777" w:rsidTr="00463765">
        <w:trPr>
          <w:trHeight w:val="20"/>
        </w:trPr>
        <w:tc>
          <w:tcPr>
            <w:tcW w:w="4133" w:type="dxa"/>
            <w:vAlign w:val="bottom"/>
          </w:tcPr>
          <w:p w14:paraId="02293DDA" w14:textId="77777777" w:rsidR="002B319A" w:rsidRPr="0033612C" w:rsidRDefault="002B319A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bottom"/>
          </w:tcPr>
          <w:p w14:paraId="0336729F" w14:textId="04C6A653" w:rsidR="002B319A" w:rsidRPr="0033612C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D7E77F" w14:textId="36FA9DD4" w:rsidR="002B319A" w:rsidRPr="0033612C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</w:rPr>
            </w:pPr>
            <w:r w:rsidRPr="0033612C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bottom"/>
          </w:tcPr>
          <w:p w14:paraId="27D8EAA5" w14:textId="6A0FF610" w:rsidR="002B319A" w:rsidRPr="0033612C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bottom"/>
          </w:tcPr>
          <w:p w14:paraId="47AE8346" w14:textId="4C9D1C6D" w:rsidR="002B319A" w:rsidRPr="0033612C" w:rsidRDefault="002B319A" w:rsidP="007C4394">
            <w:pPr>
              <w:tabs>
                <w:tab w:val="right" w:pos="1087"/>
              </w:tabs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2B319A" w:rsidRPr="0033612C" w14:paraId="1B5B56CF" w14:textId="77777777" w:rsidTr="00463765">
        <w:trPr>
          <w:trHeight w:val="20"/>
        </w:trPr>
        <w:tc>
          <w:tcPr>
            <w:tcW w:w="4133" w:type="dxa"/>
            <w:vAlign w:val="bottom"/>
          </w:tcPr>
          <w:p w14:paraId="44C4A3E9" w14:textId="77777777" w:rsidR="002B319A" w:rsidRPr="0033612C" w:rsidRDefault="002B319A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bottom"/>
          </w:tcPr>
          <w:p w14:paraId="46D1066C" w14:textId="77777777" w:rsidR="002B319A" w:rsidRPr="0033612C" w:rsidRDefault="002B319A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F042D6" w14:textId="77777777" w:rsidR="002B319A" w:rsidRPr="0033612C" w:rsidRDefault="002B319A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bottom"/>
          </w:tcPr>
          <w:p w14:paraId="2B40F146" w14:textId="77777777" w:rsidR="002B319A" w:rsidRPr="0033612C" w:rsidRDefault="002B319A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vAlign w:val="bottom"/>
          </w:tcPr>
          <w:p w14:paraId="7574C29F" w14:textId="77777777" w:rsidR="002B319A" w:rsidRPr="0033612C" w:rsidRDefault="002B319A" w:rsidP="007C4394">
            <w:pPr>
              <w:tabs>
                <w:tab w:val="decimal" w:pos="1083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</w:tr>
      <w:tr w:rsidR="002B319A" w:rsidRPr="0033612C" w14:paraId="58E2D999" w14:textId="77777777" w:rsidTr="00463765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5E829BA2" w14:textId="04C1C7D8" w:rsidR="002B319A" w:rsidRPr="0033612C" w:rsidRDefault="002B319A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  <w:lang w:val="en-GB"/>
              </w:rPr>
            </w:pPr>
            <w:r w:rsidRPr="0033612C"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  <w:cs/>
              </w:rPr>
              <w:t xml:space="preserve">มูลค่าตามบัญชีสุทธิ วันที่ </w:t>
            </w:r>
            <w:r w:rsidR="0033612C" w:rsidRPr="0033612C"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  <w:lang w:val="en-GB"/>
              </w:rPr>
              <w:t>1</w:t>
            </w:r>
            <w:r w:rsidRPr="0033612C"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  <w:cs/>
              </w:rPr>
              <w:t xml:space="preserve"> มกราคม พ.ศ. </w:t>
            </w:r>
            <w:r w:rsidR="0033612C" w:rsidRPr="0033612C"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53996C51" w14:textId="162F6CA3" w:rsidR="002B319A" w:rsidRPr="0033612C" w:rsidRDefault="0033612C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1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094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866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3FDD50CB" w14:textId="71B61D72" w:rsidR="002B319A" w:rsidRPr="0033612C" w:rsidRDefault="00AF20AA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-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28714EC5" w14:textId="5D1C3C6C" w:rsidR="002B319A" w:rsidRPr="0033612C" w:rsidRDefault="0033612C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3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539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409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1DE798EF" w14:textId="7CF30033" w:rsidR="002B319A" w:rsidRPr="0033612C" w:rsidRDefault="0033612C" w:rsidP="007C4394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4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634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275</w:t>
            </w:r>
          </w:p>
        </w:tc>
      </w:tr>
      <w:tr w:rsidR="002B319A" w:rsidRPr="0033612C" w14:paraId="2DEEE233" w14:textId="77777777" w:rsidTr="00463765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11C29515" w14:textId="77777777" w:rsidR="002B319A" w:rsidRPr="0033612C" w:rsidRDefault="002B319A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</w:pPr>
            <w:r w:rsidRPr="0033612C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>เพิ่มขึ้น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0DDF994" w14:textId="1F8E5754" w:rsidR="002B319A" w:rsidRPr="0033612C" w:rsidRDefault="00AF20AA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-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0EBC9064" w14:textId="2A35738A" w:rsidR="002B319A" w:rsidRPr="0033612C" w:rsidRDefault="0033612C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506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084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72FBF5E9" w14:textId="32B8EA16" w:rsidR="002B319A" w:rsidRPr="0033612C" w:rsidRDefault="00AF20AA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-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715E494" w14:textId="57179A54" w:rsidR="002B319A" w:rsidRPr="0033612C" w:rsidRDefault="0033612C" w:rsidP="007C4394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506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084</w:t>
            </w:r>
          </w:p>
        </w:tc>
      </w:tr>
      <w:tr w:rsidR="002B319A" w:rsidRPr="0033612C" w14:paraId="253D77FA" w14:textId="77777777" w:rsidTr="00463765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40688F9A" w14:textId="77777777" w:rsidR="002B319A" w:rsidRPr="0033612C" w:rsidRDefault="002B319A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</w:pPr>
            <w:r w:rsidRPr="0033612C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59CEF5" w14:textId="6D4A970E" w:rsidR="002B319A" w:rsidRPr="0033612C" w:rsidRDefault="00AF20AA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(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729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911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)</w:t>
            </w:r>
          </w:p>
        </w:tc>
        <w:tc>
          <w:tcPr>
            <w:tcW w:w="1231" w:type="dxa"/>
            <w:shd w:val="clear" w:color="auto" w:fill="auto"/>
            <w:vAlign w:val="bottom"/>
          </w:tcPr>
          <w:p w14:paraId="3E652F79" w14:textId="3472CDF1" w:rsidR="002B319A" w:rsidRPr="0033612C" w:rsidRDefault="00AF20AA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(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16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869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)</w:t>
            </w:r>
          </w:p>
        </w:tc>
        <w:tc>
          <w:tcPr>
            <w:tcW w:w="1240" w:type="dxa"/>
            <w:shd w:val="clear" w:color="auto" w:fill="auto"/>
            <w:vAlign w:val="bottom"/>
          </w:tcPr>
          <w:p w14:paraId="4ADAFDB6" w14:textId="3C5D7C44" w:rsidR="002B319A" w:rsidRPr="0033612C" w:rsidRDefault="00AF20AA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(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2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462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383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)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4E441744" w14:textId="22CF20B8" w:rsidR="002B319A" w:rsidRPr="0033612C" w:rsidRDefault="00AF20AA" w:rsidP="007C4394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(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3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209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163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)</w:t>
            </w:r>
          </w:p>
        </w:tc>
      </w:tr>
      <w:tr w:rsidR="002B319A" w:rsidRPr="0033612C" w14:paraId="7C7A88D0" w14:textId="77777777" w:rsidTr="00463765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4230775B" w14:textId="11294FB4" w:rsidR="002B319A" w:rsidRPr="0033612C" w:rsidRDefault="002B319A" w:rsidP="007C4394">
            <w:pPr>
              <w:pStyle w:val="a1"/>
              <w:ind w:left="-101" w:right="-72"/>
              <w:jc w:val="both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3612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มูลค่าตามบัญชีสุทธิ วันที่</w:t>
            </w:r>
            <w:r w:rsidRPr="0033612C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33612C" w:rsidRPr="0033612C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Pr="0033612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พ.ศ. </w:t>
            </w:r>
            <w:r w:rsidR="0033612C" w:rsidRPr="0033612C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5FA71D" w14:textId="13C5F94C" w:rsidR="002B319A" w:rsidRPr="0033612C" w:rsidRDefault="0033612C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364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955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9AE132" w14:textId="7FBBD46A" w:rsidR="002B319A" w:rsidRPr="0033612C" w:rsidRDefault="0033612C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489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215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BE16F4" w14:textId="2EA28B9D" w:rsidR="002B319A" w:rsidRPr="0033612C" w:rsidRDefault="0033612C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1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077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026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8355AC" w14:textId="71887C51" w:rsidR="002B319A" w:rsidRPr="0033612C" w:rsidRDefault="0033612C" w:rsidP="007C4394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1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931</w:t>
            </w:r>
            <w:r w:rsidR="00AF20A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196</w:t>
            </w:r>
          </w:p>
        </w:tc>
      </w:tr>
      <w:tr w:rsidR="00086532" w:rsidRPr="0033612C" w14:paraId="6003F570" w14:textId="77777777" w:rsidTr="00463765">
        <w:trPr>
          <w:trHeight w:val="20"/>
        </w:trPr>
        <w:tc>
          <w:tcPr>
            <w:tcW w:w="4133" w:type="dxa"/>
            <w:vAlign w:val="bottom"/>
          </w:tcPr>
          <w:p w14:paraId="344B88A0" w14:textId="77777777" w:rsidR="00086532" w:rsidRPr="0033612C" w:rsidRDefault="00086532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bottom"/>
          </w:tcPr>
          <w:p w14:paraId="50C53718" w14:textId="77777777" w:rsidR="00086532" w:rsidRPr="0033612C" w:rsidRDefault="00086532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DF6CCF" w14:textId="77777777" w:rsidR="00086532" w:rsidRPr="0033612C" w:rsidRDefault="00086532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bottom"/>
          </w:tcPr>
          <w:p w14:paraId="6E5E19E9" w14:textId="77777777" w:rsidR="00086532" w:rsidRPr="0033612C" w:rsidRDefault="00086532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vAlign w:val="bottom"/>
          </w:tcPr>
          <w:p w14:paraId="2B15023F" w14:textId="77777777" w:rsidR="00086532" w:rsidRPr="0033612C" w:rsidRDefault="00086532" w:rsidP="007C4394">
            <w:pPr>
              <w:tabs>
                <w:tab w:val="decimal" w:pos="1083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</w:p>
        </w:tc>
      </w:tr>
      <w:tr w:rsidR="00086532" w:rsidRPr="0033612C" w14:paraId="68277EE6" w14:textId="77777777" w:rsidTr="00463765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12EBBFA1" w14:textId="15722901" w:rsidR="00086532" w:rsidRPr="0033612C" w:rsidRDefault="00086532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  <w:lang w:val="en-GB"/>
              </w:rPr>
            </w:pPr>
            <w:r w:rsidRPr="0033612C"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  <w:cs/>
              </w:rPr>
              <w:t xml:space="preserve">มูลค่าตามบัญชีสุทธิ วันที่ </w:t>
            </w:r>
            <w:r w:rsidR="0033612C" w:rsidRPr="0033612C"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  <w:lang w:val="en-GB"/>
              </w:rPr>
              <w:t>1</w:t>
            </w:r>
            <w:r w:rsidRPr="0033612C"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  <w:cs/>
              </w:rPr>
              <w:t xml:space="preserve"> มกราคม พ.ศ. </w:t>
            </w:r>
            <w:r w:rsidR="0033612C" w:rsidRPr="0033612C">
              <w:rPr>
                <w:rFonts w:ascii="Browallia New" w:hAnsi="Browallia New" w:cs="Browallia New"/>
                <w:b/>
                <w:bCs/>
                <w:color w:val="auto"/>
                <w:sz w:val="26"/>
                <w:szCs w:val="26"/>
                <w:lang w:val="en-GB"/>
              </w:rPr>
              <w:t>2566</w:t>
            </w:r>
          </w:p>
        </w:tc>
        <w:tc>
          <w:tcPr>
            <w:tcW w:w="1240" w:type="dxa"/>
            <w:shd w:val="clear" w:color="auto" w:fill="FAFAFA"/>
            <w:vAlign w:val="bottom"/>
          </w:tcPr>
          <w:p w14:paraId="79233337" w14:textId="15E6D696" w:rsidR="00086532" w:rsidRPr="0033612C" w:rsidRDefault="0033612C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364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955</w:t>
            </w:r>
          </w:p>
        </w:tc>
        <w:tc>
          <w:tcPr>
            <w:tcW w:w="1231" w:type="dxa"/>
            <w:shd w:val="clear" w:color="auto" w:fill="FAFAFA"/>
            <w:vAlign w:val="bottom"/>
          </w:tcPr>
          <w:p w14:paraId="5670B9DE" w14:textId="797E6845" w:rsidR="00086532" w:rsidRPr="0033612C" w:rsidRDefault="0033612C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489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215</w:t>
            </w:r>
          </w:p>
        </w:tc>
        <w:tc>
          <w:tcPr>
            <w:tcW w:w="1240" w:type="dxa"/>
            <w:shd w:val="clear" w:color="auto" w:fill="FAFAFA"/>
            <w:vAlign w:val="bottom"/>
          </w:tcPr>
          <w:p w14:paraId="3D976146" w14:textId="329A27D8" w:rsidR="00086532" w:rsidRPr="0033612C" w:rsidRDefault="0033612C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1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077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026</w:t>
            </w:r>
          </w:p>
        </w:tc>
        <w:tc>
          <w:tcPr>
            <w:tcW w:w="1195" w:type="dxa"/>
            <w:shd w:val="clear" w:color="auto" w:fill="FAFAFA"/>
            <w:vAlign w:val="bottom"/>
          </w:tcPr>
          <w:p w14:paraId="737B9C49" w14:textId="59C9F4AF" w:rsidR="00086532" w:rsidRPr="0033612C" w:rsidRDefault="0033612C" w:rsidP="007C4394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1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931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196</w:t>
            </w:r>
          </w:p>
        </w:tc>
      </w:tr>
      <w:tr w:rsidR="00086532" w:rsidRPr="0033612C" w14:paraId="3B917582" w14:textId="77777777" w:rsidTr="00463765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4E3C2A6D" w14:textId="77777777" w:rsidR="00086532" w:rsidRPr="0033612C" w:rsidRDefault="00086532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</w:pPr>
            <w:r w:rsidRPr="0033612C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>เพิ่มขึ้น</w:t>
            </w:r>
          </w:p>
        </w:tc>
        <w:tc>
          <w:tcPr>
            <w:tcW w:w="1240" w:type="dxa"/>
            <w:shd w:val="clear" w:color="auto" w:fill="FAFAFA"/>
            <w:vAlign w:val="bottom"/>
          </w:tcPr>
          <w:p w14:paraId="75346E83" w14:textId="4F76A6BE" w:rsidR="00086532" w:rsidRPr="0033612C" w:rsidRDefault="0033612C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12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430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427</w:t>
            </w:r>
          </w:p>
        </w:tc>
        <w:tc>
          <w:tcPr>
            <w:tcW w:w="1231" w:type="dxa"/>
            <w:shd w:val="clear" w:color="auto" w:fill="FAFAFA"/>
            <w:vAlign w:val="bottom"/>
          </w:tcPr>
          <w:p w14:paraId="77808C66" w14:textId="55D8600F" w:rsidR="00086532" w:rsidRPr="0033612C" w:rsidRDefault="0033612C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65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260</w:t>
            </w:r>
          </w:p>
        </w:tc>
        <w:tc>
          <w:tcPr>
            <w:tcW w:w="1240" w:type="dxa"/>
            <w:shd w:val="clear" w:color="auto" w:fill="FAFAFA"/>
            <w:vAlign w:val="bottom"/>
          </w:tcPr>
          <w:p w14:paraId="19972C27" w14:textId="3329699E" w:rsidR="00086532" w:rsidRPr="0033612C" w:rsidRDefault="0061135E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-</w:t>
            </w:r>
          </w:p>
        </w:tc>
        <w:tc>
          <w:tcPr>
            <w:tcW w:w="1195" w:type="dxa"/>
            <w:shd w:val="clear" w:color="auto" w:fill="FAFAFA"/>
            <w:vAlign w:val="bottom"/>
          </w:tcPr>
          <w:p w14:paraId="57859AD3" w14:textId="6995F206" w:rsidR="00086532" w:rsidRPr="0033612C" w:rsidRDefault="0033612C" w:rsidP="007C4394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12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495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687</w:t>
            </w:r>
          </w:p>
        </w:tc>
      </w:tr>
      <w:tr w:rsidR="00086532" w:rsidRPr="0033612C" w14:paraId="0BED2555" w14:textId="77777777" w:rsidTr="00463765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5655C26F" w14:textId="77777777" w:rsidR="00086532" w:rsidRPr="0033612C" w:rsidRDefault="00086532" w:rsidP="007C4394">
            <w:pPr>
              <w:pStyle w:val="a0"/>
              <w:ind w:left="-101" w:right="-72"/>
              <w:jc w:val="both"/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</w:pPr>
            <w:r w:rsidRPr="0033612C">
              <w:rPr>
                <w:rFonts w:ascii="Browallia New" w:hAnsi="Browallia New" w:cs="Browallia New"/>
                <w:color w:val="auto"/>
                <w:sz w:val="26"/>
                <w:szCs w:val="26"/>
                <w:cs/>
              </w:rPr>
              <w:t>ค่าเสื่อมราคา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310FDBB" w14:textId="23F6BC36" w:rsidR="00086532" w:rsidRPr="0033612C" w:rsidRDefault="009E29BA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</w:rPr>
              <w:t>(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1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469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626</w:t>
            </w:r>
            <w:r w:rsidRPr="0033612C">
              <w:rPr>
                <w:rFonts w:eastAsia="Arial Unicode MS" w:cs="Browallia New"/>
                <w:sz w:val="26"/>
                <w:szCs w:val="26"/>
                <w:cs/>
              </w:rPr>
              <w:t>)</w:t>
            </w:r>
          </w:p>
        </w:tc>
        <w:tc>
          <w:tcPr>
            <w:tcW w:w="1231" w:type="dxa"/>
            <w:shd w:val="clear" w:color="auto" w:fill="FAFAFA"/>
            <w:vAlign w:val="bottom"/>
          </w:tcPr>
          <w:p w14:paraId="2DE2CDDF" w14:textId="7EF3B3DC" w:rsidR="00086532" w:rsidRPr="0033612C" w:rsidRDefault="0061135E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(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102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304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)</w:t>
            </w:r>
          </w:p>
        </w:tc>
        <w:tc>
          <w:tcPr>
            <w:tcW w:w="1240" w:type="dxa"/>
            <w:shd w:val="clear" w:color="auto" w:fill="FAFAFA"/>
            <w:vAlign w:val="bottom"/>
          </w:tcPr>
          <w:p w14:paraId="71009CCE" w14:textId="3505DA32" w:rsidR="00086532" w:rsidRPr="0033612C" w:rsidRDefault="0061135E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</w:rPr>
              <w:t>(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1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033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958</w:t>
            </w:r>
            <w:r w:rsidRPr="0033612C">
              <w:rPr>
                <w:rFonts w:eastAsia="Arial Unicode MS" w:cs="Browallia New"/>
                <w:sz w:val="26"/>
                <w:szCs w:val="26"/>
                <w:cs/>
              </w:rPr>
              <w:t>)</w:t>
            </w:r>
          </w:p>
        </w:tc>
        <w:tc>
          <w:tcPr>
            <w:tcW w:w="1195" w:type="dxa"/>
            <w:shd w:val="clear" w:color="auto" w:fill="FAFAFA"/>
            <w:vAlign w:val="bottom"/>
          </w:tcPr>
          <w:p w14:paraId="3F8C7EE6" w14:textId="491574D9" w:rsidR="00086532" w:rsidRPr="0033612C" w:rsidRDefault="009E29BA" w:rsidP="007C4394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(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2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605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="0033612C" w:rsidRPr="0033612C">
              <w:rPr>
                <w:rFonts w:eastAsia="Arial Unicode MS" w:cs="Browallia New"/>
                <w:sz w:val="26"/>
                <w:szCs w:val="26"/>
              </w:rPr>
              <w:t>888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)</w:t>
            </w:r>
          </w:p>
        </w:tc>
      </w:tr>
      <w:tr w:rsidR="00086532" w:rsidRPr="0033612C" w14:paraId="0988FDD7" w14:textId="77777777" w:rsidTr="00463765">
        <w:trPr>
          <w:trHeight w:val="20"/>
        </w:trPr>
        <w:tc>
          <w:tcPr>
            <w:tcW w:w="4133" w:type="dxa"/>
            <w:shd w:val="clear" w:color="auto" w:fill="auto"/>
            <w:vAlign w:val="bottom"/>
          </w:tcPr>
          <w:p w14:paraId="23BDF750" w14:textId="0B74D63C" w:rsidR="00086532" w:rsidRPr="0033612C" w:rsidRDefault="00086532" w:rsidP="007C4394">
            <w:pPr>
              <w:pStyle w:val="a1"/>
              <w:ind w:left="-101" w:right="-72"/>
              <w:jc w:val="both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33612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มูลค่าตามบัญชีสุทธิ วันที่</w:t>
            </w:r>
            <w:r w:rsidRPr="0033612C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33612C" w:rsidRPr="0033612C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Pr="0033612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พ.ศ. </w:t>
            </w:r>
            <w:r w:rsidR="0033612C" w:rsidRPr="0033612C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2566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9C56BD6" w14:textId="317F706A" w:rsidR="00086532" w:rsidRPr="0033612C" w:rsidRDefault="0033612C" w:rsidP="007C4394">
            <w:pPr>
              <w:tabs>
                <w:tab w:val="decimal" w:pos="109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11</w:t>
            </w:r>
            <w:r w:rsidR="009E29B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325</w:t>
            </w:r>
            <w:r w:rsidR="009E29B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756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5C6DE4A" w14:textId="3B5F61EF" w:rsidR="00086532" w:rsidRPr="0033612C" w:rsidRDefault="0033612C" w:rsidP="007C4394">
            <w:pPr>
              <w:tabs>
                <w:tab w:val="decimal" w:pos="1096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452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171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94A85CA" w14:textId="78854F83" w:rsidR="00086532" w:rsidRPr="0033612C" w:rsidRDefault="0033612C" w:rsidP="007C4394">
            <w:pPr>
              <w:tabs>
                <w:tab w:val="decimal" w:pos="1082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43</w:t>
            </w:r>
            <w:r w:rsidR="0061135E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068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AFB661C" w14:textId="745540F9" w:rsidR="00086532" w:rsidRPr="0033612C" w:rsidRDefault="0033612C" w:rsidP="007C4394">
            <w:pPr>
              <w:tabs>
                <w:tab w:val="decimal" w:pos="1110"/>
              </w:tabs>
              <w:ind w:right="-72"/>
              <w:jc w:val="right"/>
              <w:rPr>
                <w:rFonts w:eastAsia="Arial Unicode MS" w:cs="Browallia New"/>
                <w:sz w:val="26"/>
                <w:szCs w:val="26"/>
                <w:cs/>
              </w:rPr>
            </w:pPr>
            <w:r w:rsidRPr="0033612C">
              <w:rPr>
                <w:rFonts w:eastAsia="Arial Unicode MS" w:cs="Browallia New"/>
                <w:sz w:val="26"/>
                <w:szCs w:val="26"/>
              </w:rPr>
              <w:t>11</w:t>
            </w:r>
            <w:r w:rsidR="009E29B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820</w:t>
            </w:r>
            <w:r w:rsidR="009E29BA" w:rsidRPr="0033612C">
              <w:rPr>
                <w:rFonts w:eastAsia="Arial Unicode MS" w:cs="Browallia New"/>
                <w:sz w:val="26"/>
                <w:szCs w:val="26"/>
              </w:rPr>
              <w:t>,</w:t>
            </w:r>
            <w:r w:rsidRPr="0033612C">
              <w:rPr>
                <w:rFonts w:eastAsia="Arial Unicode MS" w:cs="Browallia New"/>
                <w:sz w:val="26"/>
                <w:szCs w:val="26"/>
              </w:rPr>
              <w:t>995</w:t>
            </w:r>
          </w:p>
        </w:tc>
      </w:tr>
    </w:tbl>
    <w:p w14:paraId="1ABF3471" w14:textId="77777777" w:rsidR="00086532" w:rsidRPr="0033612C" w:rsidRDefault="00086532" w:rsidP="007C4394">
      <w:pPr>
        <w:jc w:val="thaiDistribute"/>
        <w:rPr>
          <w:rFonts w:cs="Browallia New"/>
          <w:szCs w:val="28"/>
        </w:rPr>
      </w:pPr>
    </w:p>
    <w:p w14:paraId="15B41010" w14:textId="315A50B1" w:rsidR="009F23B5" w:rsidRPr="0033612C" w:rsidRDefault="00F7621A" w:rsidP="007C4394">
      <w:pPr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บริษัท</w:t>
      </w:r>
      <w:r w:rsidR="00473DF6" w:rsidRPr="0033612C">
        <w:rPr>
          <w:rFonts w:cs="Browallia New"/>
          <w:szCs w:val="28"/>
          <w:cs/>
        </w:rPr>
        <w:t>ไม่</w:t>
      </w:r>
      <w:r w:rsidRPr="0033612C">
        <w:rPr>
          <w:rFonts w:cs="Browallia New"/>
          <w:szCs w:val="28"/>
          <w:cs/>
        </w:rPr>
        <w:t>มี</w:t>
      </w:r>
      <w:r w:rsidR="00580E77" w:rsidRPr="0033612C">
        <w:rPr>
          <w:rFonts w:cs="Browallia New"/>
          <w:szCs w:val="28"/>
          <w:cs/>
        </w:rPr>
        <w:t>ค่าใช้จ่ายที่เกี่ยวข้องกับสัญญาเช่าที่ไม่ได้รวมรับรู้ในหนี้สินตามสัญญาเช่าและสินทรัพย์สิทธิการใช้</w:t>
      </w:r>
    </w:p>
    <w:p w14:paraId="3FEFA30E" w14:textId="77777777" w:rsidR="00580E77" w:rsidRPr="0033612C" w:rsidRDefault="00580E77" w:rsidP="007C4394">
      <w:pPr>
        <w:jc w:val="thaiDistribute"/>
        <w:rPr>
          <w:rFonts w:cs="Browallia New"/>
          <w:szCs w:val="28"/>
        </w:rPr>
      </w:pPr>
    </w:p>
    <w:tbl>
      <w:tblPr>
        <w:tblW w:w="9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1"/>
        <w:gridCol w:w="1440"/>
        <w:gridCol w:w="1440"/>
      </w:tblGrid>
      <w:tr w:rsidR="00190DA9" w:rsidRPr="0033612C" w14:paraId="21551C8E" w14:textId="77777777" w:rsidTr="00B928D7">
        <w:trPr>
          <w:trHeight w:val="87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25514D88" w14:textId="77777777" w:rsidR="00190DA9" w:rsidRPr="0033612C" w:rsidRDefault="00190DA9" w:rsidP="007C4394">
            <w:pPr>
              <w:ind w:left="-72" w:hanging="202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A7965E" w14:textId="3BEEE0F9" w:rsidR="00E73A24" w:rsidRPr="0033612C" w:rsidRDefault="00190DA9" w:rsidP="007C4394">
            <w:pPr>
              <w:ind w:left="-40"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  <w:p w14:paraId="0282BE2F" w14:textId="1BC333D1" w:rsidR="00190DA9" w:rsidRPr="0033612C" w:rsidRDefault="00E73A24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AE1CBB" w14:textId="7A2A83E1" w:rsidR="00E73A24" w:rsidRPr="0033612C" w:rsidRDefault="00190DA9" w:rsidP="007C4394">
            <w:pPr>
              <w:ind w:left="-40"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2565</w:t>
            </w:r>
          </w:p>
          <w:p w14:paraId="6CC6CA8B" w14:textId="1477D835" w:rsidR="00190DA9" w:rsidRPr="0033612C" w:rsidRDefault="00E73A24" w:rsidP="007C4394">
            <w:pPr>
              <w:ind w:left="-40"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190DA9" w:rsidRPr="0033612C" w14:paraId="07E3BD0A" w14:textId="77777777" w:rsidTr="00B928D7">
        <w:trPr>
          <w:trHeight w:val="208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AE723" w14:textId="6440ECF1" w:rsidR="00190DA9" w:rsidRPr="0033612C" w:rsidRDefault="00190DA9" w:rsidP="007C4394">
            <w:pPr>
              <w:ind w:left="35" w:hanging="142"/>
              <w:rPr>
                <w:rFonts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BCEB25" w14:textId="77777777" w:rsidR="00190DA9" w:rsidRPr="0033612C" w:rsidRDefault="00190DA9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A95978C" w14:textId="77777777" w:rsidR="00190DA9" w:rsidRPr="0033612C" w:rsidRDefault="00190DA9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086532" w:rsidRPr="0033612C" w14:paraId="355B38E8" w14:textId="77777777" w:rsidTr="00B928D7">
        <w:trPr>
          <w:trHeight w:val="208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7EC25" w14:textId="77777777" w:rsidR="00086532" w:rsidRPr="0033612C" w:rsidRDefault="00086532" w:rsidP="007C4394">
            <w:pPr>
              <w:ind w:left="35" w:hanging="142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กระแสเงินสดจ่ายทั้งหมดของสัญญาเช่า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939738A" w14:textId="74B34D92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  <w:highlight w:val="green"/>
                <w:cs/>
              </w:rPr>
            </w:pPr>
            <w:r w:rsidRPr="0033612C">
              <w:rPr>
                <w:rFonts w:eastAsia="Arial Unicode MS" w:cs="Browallia New"/>
                <w:szCs w:val="28"/>
              </w:rPr>
              <w:t>3</w:t>
            </w:r>
            <w:r w:rsidR="0034189B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423</w:t>
            </w:r>
            <w:r w:rsidR="0034189B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124E87" w14:textId="789116C3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  <w:highlight w:val="green"/>
              </w:rPr>
            </w:pPr>
            <w:r w:rsidRPr="0033612C">
              <w:rPr>
                <w:rFonts w:eastAsia="Arial Unicode MS" w:cs="Browallia New"/>
                <w:szCs w:val="28"/>
              </w:rPr>
              <w:t>2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690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633</w:t>
            </w:r>
          </w:p>
        </w:tc>
      </w:tr>
    </w:tbl>
    <w:p w14:paraId="5D41E8D4" w14:textId="76707178" w:rsidR="00F01BAB" w:rsidRPr="0033612C" w:rsidRDefault="00F01BAB" w:rsidP="007C4394">
      <w:pPr>
        <w:jc w:val="left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</w:rPr>
        <w:br w:type="page"/>
      </w:r>
    </w:p>
    <w:p w14:paraId="52BDF58A" w14:textId="77777777" w:rsidR="00E91D05" w:rsidRPr="0033612C" w:rsidRDefault="00E91D05" w:rsidP="007C4394">
      <w:pPr>
        <w:jc w:val="left"/>
        <w:rPr>
          <w:rFonts w:eastAsia="Arial Unicode MS" w:cs="Browallia New"/>
          <w:szCs w:val="28"/>
        </w:rPr>
      </w:pPr>
    </w:p>
    <w:tbl>
      <w:tblPr>
        <w:tblW w:w="9043" w:type="dxa"/>
        <w:shd w:val="clear" w:color="auto" w:fill="FFA543"/>
        <w:tblLayout w:type="fixed"/>
        <w:tblLook w:val="04A0" w:firstRow="1" w:lastRow="0" w:firstColumn="1" w:lastColumn="0" w:noHBand="0" w:noVBand="1"/>
      </w:tblPr>
      <w:tblGrid>
        <w:gridCol w:w="9043"/>
      </w:tblGrid>
      <w:tr w:rsidR="00A329D0" w:rsidRPr="0033612C" w14:paraId="452D1791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1B37C27E" w14:textId="13B839FE" w:rsidR="00A329D0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16</w:t>
            </w:r>
            <w:r w:rsidR="00A329D0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A329D0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สินทรัพย์ไม่มีตัวตน</w:t>
            </w:r>
          </w:p>
        </w:tc>
      </w:tr>
    </w:tbl>
    <w:p w14:paraId="6DEDED90" w14:textId="77777777" w:rsidR="00A329D0" w:rsidRPr="0033612C" w:rsidRDefault="00A329D0" w:rsidP="007C4394">
      <w:pPr>
        <w:jc w:val="thaiDistribute"/>
        <w:rPr>
          <w:rFonts w:eastAsia="Arial Unicode MS" w:cs="Browallia New"/>
          <w:szCs w:val="28"/>
        </w:rPr>
      </w:pPr>
    </w:p>
    <w:tbl>
      <w:tblPr>
        <w:tblW w:w="9029" w:type="dxa"/>
        <w:tblLayout w:type="fixed"/>
        <w:tblLook w:val="0000" w:firstRow="0" w:lastRow="0" w:firstColumn="0" w:lastColumn="0" w:noHBand="0" w:noVBand="0"/>
      </w:tblPr>
      <w:tblGrid>
        <w:gridCol w:w="7445"/>
        <w:gridCol w:w="1584"/>
      </w:tblGrid>
      <w:tr w:rsidR="00190DA9" w:rsidRPr="0033612C" w14:paraId="5D59B8D7" w14:textId="3E1FF913" w:rsidTr="00463765">
        <w:trPr>
          <w:cantSplit/>
          <w:trHeight w:val="319"/>
        </w:trPr>
        <w:tc>
          <w:tcPr>
            <w:tcW w:w="7445" w:type="dxa"/>
            <w:shd w:val="clear" w:color="auto" w:fill="auto"/>
            <w:vAlign w:val="bottom"/>
          </w:tcPr>
          <w:p w14:paraId="1BF23BE9" w14:textId="77777777" w:rsidR="00190DA9" w:rsidRPr="0033612C" w:rsidRDefault="00190DA9" w:rsidP="007C4394">
            <w:pPr>
              <w:ind w:left="-87"/>
              <w:jc w:val="left"/>
              <w:rPr>
                <w:rFonts w:cs="Browallia New"/>
                <w:snapToGrid w:val="0"/>
                <w:szCs w:val="28"/>
                <w:cs/>
                <w:lang w:eastAsia="th-TH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bottom"/>
          </w:tcPr>
          <w:p w14:paraId="6BA311B6" w14:textId="3052525A" w:rsidR="00190DA9" w:rsidRPr="0033612C" w:rsidRDefault="00190DA9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โปรแกรมคอมพิวเตอร์</w:t>
            </w:r>
          </w:p>
        </w:tc>
      </w:tr>
      <w:tr w:rsidR="003C5396" w:rsidRPr="0033612C" w14:paraId="2998A66C" w14:textId="77777777" w:rsidTr="00463765">
        <w:trPr>
          <w:cantSplit/>
          <w:trHeight w:val="319"/>
        </w:trPr>
        <w:tc>
          <w:tcPr>
            <w:tcW w:w="7445" w:type="dxa"/>
            <w:shd w:val="clear" w:color="auto" w:fill="auto"/>
            <w:vAlign w:val="bottom"/>
          </w:tcPr>
          <w:p w14:paraId="09032247" w14:textId="77777777" w:rsidR="003C5396" w:rsidRPr="0033612C" w:rsidRDefault="003C5396" w:rsidP="007C4394">
            <w:pPr>
              <w:ind w:left="-87"/>
              <w:jc w:val="left"/>
              <w:rPr>
                <w:rFonts w:cs="Browallia New"/>
                <w:snapToGrid w:val="0"/>
                <w:szCs w:val="28"/>
                <w:cs/>
                <w:lang w:eastAsia="th-TH"/>
              </w:rPr>
            </w:pPr>
          </w:p>
        </w:tc>
        <w:tc>
          <w:tcPr>
            <w:tcW w:w="1584" w:type="dxa"/>
            <w:vAlign w:val="bottom"/>
          </w:tcPr>
          <w:p w14:paraId="5846A79A" w14:textId="0A7FC6D7" w:rsidR="003C5396" w:rsidRPr="0033612C" w:rsidRDefault="003C5396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190DA9" w:rsidRPr="0033612C" w14:paraId="046534ED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5614F2A3" w14:textId="77777777" w:rsidR="00190DA9" w:rsidRPr="0033612C" w:rsidRDefault="00190DA9" w:rsidP="007C4394">
            <w:pPr>
              <w:ind w:left="-87"/>
              <w:jc w:val="left"/>
              <w:rPr>
                <w:rFonts w:cs="Browallia New"/>
                <w:sz w:val="12"/>
                <w:szCs w:val="12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6DE134" w14:textId="77777777" w:rsidR="00190DA9" w:rsidRPr="0033612C" w:rsidRDefault="00190DA9" w:rsidP="007C4394">
            <w:pPr>
              <w:tabs>
                <w:tab w:val="decimal" w:pos="1080"/>
              </w:tabs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</w:tr>
      <w:tr w:rsidR="00190DA9" w:rsidRPr="0033612C" w14:paraId="22943EB5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39AC21F1" w14:textId="0B9C4009" w:rsidR="00190DA9" w:rsidRPr="0033612C" w:rsidRDefault="00190DA9" w:rsidP="007C4394">
            <w:pPr>
              <w:ind w:left="-87"/>
              <w:jc w:val="lef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ณ วันที่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1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มกราคม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3D5FE300" w14:textId="77777777" w:rsidR="00190DA9" w:rsidRPr="0033612C" w:rsidRDefault="00190DA9" w:rsidP="007C4394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</w:tr>
      <w:tr w:rsidR="00086532" w:rsidRPr="0033612C" w14:paraId="724537ED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2C367913" w14:textId="77777777" w:rsidR="00086532" w:rsidRPr="0033612C" w:rsidRDefault="00086532" w:rsidP="007C4394">
            <w:pPr>
              <w:ind w:left="-87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ราคาทุน</w:t>
            </w:r>
          </w:p>
        </w:tc>
        <w:tc>
          <w:tcPr>
            <w:tcW w:w="1584" w:type="dxa"/>
            <w:shd w:val="clear" w:color="auto" w:fill="auto"/>
          </w:tcPr>
          <w:p w14:paraId="794BF6BA" w14:textId="6F960C38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792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784</w:t>
            </w:r>
          </w:p>
        </w:tc>
      </w:tr>
      <w:tr w:rsidR="00086532" w:rsidRPr="0033612C" w14:paraId="5F0782A8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647F70C3" w14:textId="77777777" w:rsidR="00086532" w:rsidRPr="0033612C" w:rsidRDefault="00086532" w:rsidP="007C4394">
            <w:pPr>
              <w:tabs>
                <w:tab w:val="left" w:pos="900"/>
              </w:tabs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33612C">
              <w:rPr>
                <w:rFonts w:cs="Browallia New"/>
                <w:szCs w:val="28"/>
                <w:cs/>
              </w:rPr>
              <w:t xml:space="preserve">  ค่าตัดจำหน่ายสะสม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4904FA6A" w14:textId="599952B5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cs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261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583</w:t>
            </w:r>
            <w:r w:rsidRPr="0033612C">
              <w:rPr>
                <w:rFonts w:cs="Browallia New"/>
                <w:szCs w:val="28"/>
                <w:cs/>
                <w:lang w:val="en-US"/>
              </w:rPr>
              <w:t>)</w:t>
            </w:r>
          </w:p>
        </w:tc>
      </w:tr>
      <w:tr w:rsidR="00086532" w:rsidRPr="0033612C" w14:paraId="056216CC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3E2C522E" w14:textId="77777777" w:rsidR="00086532" w:rsidRPr="0033612C" w:rsidRDefault="00086532" w:rsidP="007C4394">
            <w:pPr>
              <w:ind w:left="-87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ราคาตามบัญชี -</w:t>
            </w:r>
            <w:r w:rsidRPr="0033612C">
              <w:rPr>
                <w:rFonts w:cs="Browallia New"/>
                <w:szCs w:val="28"/>
              </w:rPr>
              <w:t xml:space="preserve"> </w:t>
            </w:r>
            <w:r w:rsidRPr="0033612C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2ABB6" w14:textId="3FE6D0D5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531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201</w:t>
            </w:r>
          </w:p>
        </w:tc>
      </w:tr>
      <w:tr w:rsidR="00086532" w:rsidRPr="0033612C" w14:paraId="7D3B59EF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1F1153FF" w14:textId="77777777" w:rsidR="00086532" w:rsidRPr="0033612C" w:rsidRDefault="00086532" w:rsidP="007C4394">
            <w:pPr>
              <w:ind w:left="-87"/>
              <w:jc w:val="left"/>
              <w:rPr>
                <w:rFonts w:cs="Browallia New"/>
                <w:sz w:val="16"/>
                <w:szCs w:val="16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6EF1B4" w14:textId="77777777" w:rsidR="00086532" w:rsidRPr="0033612C" w:rsidRDefault="00086532" w:rsidP="007C4394">
            <w:pPr>
              <w:ind w:left="540" w:right="-72"/>
              <w:jc w:val="right"/>
              <w:rPr>
                <w:rFonts w:cs="Browallia New"/>
                <w:sz w:val="16"/>
                <w:szCs w:val="16"/>
              </w:rPr>
            </w:pPr>
          </w:p>
        </w:tc>
      </w:tr>
      <w:tr w:rsidR="00086532" w:rsidRPr="0033612C" w14:paraId="56DA00B5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4E8D95C0" w14:textId="7F72D89E" w:rsidR="00086532" w:rsidRPr="0033612C" w:rsidRDefault="00086532" w:rsidP="00E91D05">
            <w:pPr>
              <w:spacing w:before="10"/>
              <w:ind w:left="-87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สำหรับปีสิ้นสุดวันที่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Pr="0033612C">
              <w:rPr>
                <w:rFonts w:cs="Browallia New"/>
                <w:b/>
                <w:bCs/>
                <w:szCs w:val="28"/>
              </w:rPr>
              <w:t xml:space="preserve"> 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0876F678" w14:textId="77777777" w:rsidR="00086532" w:rsidRPr="0033612C" w:rsidRDefault="00086532" w:rsidP="00E91D05">
            <w:pPr>
              <w:spacing w:before="10"/>
              <w:ind w:right="-72"/>
              <w:jc w:val="right"/>
              <w:rPr>
                <w:rFonts w:cs="Browallia New"/>
                <w:szCs w:val="28"/>
                <w:lang w:val="en-US"/>
              </w:rPr>
            </w:pPr>
          </w:p>
        </w:tc>
      </w:tr>
      <w:tr w:rsidR="00086532" w:rsidRPr="0033612C" w14:paraId="59306882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0459F28E" w14:textId="77777777" w:rsidR="00086532" w:rsidRPr="0033612C" w:rsidRDefault="00086532" w:rsidP="007C4394">
            <w:pPr>
              <w:ind w:left="-87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ราคาตามบัญชีต้นปี</w:t>
            </w:r>
            <w:r w:rsidRPr="0033612C">
              <w:rPr>
                <w:rFonts w:cs="Browallia New"/>
                <w:szCs w:val="28"/>
              </w:rPr>
              <w:t xml:space="preserve"> - </w:t>
            </w:r>
            <w:r w:rsidRPr="0033612C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shd w:val="clear" w:color="auto" w:fill="auto"/>
          </w:tcPr>
          <w:p w14:paraId="604BDB7E" w14:textId="24070853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531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201</w:t>
            </w:r>
          </w:p>
        </w:tc>
      </w:tr>
      <w:tr w:rsidR="00086532" w:rsidRPr="0033612C" w14:paraId="0D96101B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3126271B" w14:textId="77777777" w:rsidR="00086532" w:rsidRPr="0033612C" w:rsidRDefault="00086532" w:rsidP="007C439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7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ซื้อสินทรัพย์</w:t>
            </w:r>
          </w:p>
        </w:tc>
        <w:tc>
          <w:tcPr>
            <w:tcW w:w="1584" w:type="dxa"/>
            <w:shd w:val="clear" w:color="auto" w:fill="auto"/>
          </w:tcPr>
          <w:p w14:paraId="4DC15992" w14:textId="230E52EC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1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478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050</w:t>
            </w:r>
          </w:p>
        </w:tc>
      </w:tr>
      <w:tr w:rsidR="00086532" w:rsidRPr="0033612C" w14:paraId="09C56F1E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611C0492" w14:textId="1A891C09" w:rsidR="00086532" w:rsidRPr="0033612C" w:rsidRDefault="00086532" w:rsidP="007C439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ตัดจำหน่ายสินทรัพย์ - สุทธิ</w:t>
            </w:r>
          </w:p>
        </w:tc>
        <w:tc>
          <w:tcPr>
            <w:tcW w:w="1584" w:type="dxa"/>
            <w:shd w:val="clear" w:color="auto" w:fill="auto"/>
          </w:tcPr>
          <w:p w14:paraId="0AE83853" w14:textId="05A408EC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cs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14</w:t>
            </w:r>
            <w:r w:rsidRPr="0033612C">
              <w:rPr>
                <w:rFonts w:cs="Browallia New"/>
                <w:szCs w:val="28"/>
                <w:cs/>
                <w:lang w:val="en-US"/>
              </w:rPr>
              <w:t>)</w:t>
            </w:r>
          </w:p>
        </w:tc>
      </w:tr>
      <w:tr w:rsidR="00086532" w:rsidRPr="0033612C" w14:paraId="0C4B3321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7A544136" w14:textId="77777777" w:rsidR="00086532" w:rsidRPr="0033612C" w:rsidRDefault="00086532" w:rsidP="007C4394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ค่าตัดจำหน่าย</w:t>
            </w:r>
          </w:p>
        </w:tc>
        <w:tc>
          <w:tcPr>
            <w:tcW w:w="1584" w:type="dxa"/>
            <w:shd w:val="clear" w:color="auto" w:fill="auto"/>
          </w:tcPr>
          <w:p w14:paraId="5207B22C" w14:textId="6B84438F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33612C">
              <w:rPr>
                <w:rFonts w:cs="Browallia New"/>
                <w:szCs w:val="28"/>
                <w:cs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307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007</w:t>
            </w:r>
            <w:r w:rsidRPr="0033612C">
              <w:rPr>
                <w:rFonts w:cs="Browallia New"/>
                <w:szCs w:val="28"/>
                <w:cs/>
                <w:lang w:val="en-US"/>
              </w:rPr>
              <w:t>)</w:t>
            </w:r>
          </w:p>
        </w:tc>
      </w:tr>
      <w:tr w:rsidR="00086532" w:rsidRPr="0033612C" w14:paraId="5AF7773F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57F8F33F" w14:textId="77777777" w:rsidR="00086532" w:rsidRPr="0033612C" w:rsidRDefault="00086532" w:rsidP="007C4394">
            <w:pPr>
              <w:ind w:left="-87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 xml:space="preserve">ราคาตามบัญชีสิ้นปี </w:t>
            </w:r>
            <w:r w:rsidRPr="0033612C">
              <w:rPr>
                <w:rFonts w:cs="Browallia New"/>
                <w:szCs w:val="28"/>
              </w:rPr>
              <w:t xml:space="preserve">- </w:t>
            </w:r>
            <w:r w:rsidRPr="0033612C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AA5CC" w14:textId="1DBFD75E" w:rsidR="00086532" w:rsidRPr="0033612C" w:rsidRDefault="0033612C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702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230</w:t>
            </w:r>
          </w:p>
        </w:tc>
      </w:tr>
      <w:tr w:rsidR="00086532" w:rsidRPr="0033612C" w14:paraId="67ACE101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62A69AB4" w14:textId="77777777" w:rsidR="00086532" w:rsidRPr="0033612C" w:rsidRDefault="00086532" w:rsidP="007C4394">
            <w:pPr>
              <w:ind w:left="-87"/>
              <w:jc w:val="left"/>
              <w:rPr>
                <w:rFonts w:cs="Browallia New"/>
                <w:sz w:val="16"/>
                <w:szCs w:val="16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17AF4D" w14:textId="77777777" w:rsidR="00086532" w:rsidRPr="0033612C" w:rsidRDefault="00086532" w:rsidP="007C4394">
            <w:pPr>
              <w:tabs>
                <w:tab w:val="decimal" w:pos="1080"/>
              </w:tabs>
              <w:ind w:right="-72"/>
              <w:jc w:val="right"/>
              <w:rPr>
                <w:rFonts w:cs="Browallia New"/>
                <w:sz w:val="16"/>
                <w:szCs w:val="16"/>
              </w:rPr>
            </w:pPr>
          </w:p>
        </w:tc>
      </w:tr>
      <w:tr w:rsidR="00086532" w:rsidRPr="0033612C" w14:paraId="15086DE0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6E40E0DE" w14:textId="6BC296F3" w:rsidR="00086532" w:rsidRPr="0033612C" w:rsidRDefault="00086532" w:rsidP="007C4394">
            <w:pPr>
              <w:ind w:left="-87"/>
              <w:jc w:val="lef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ณ วันที่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Pr="0033612C">
              <w:rPr>
                <w:rFonts w:cs="Browallia New"/>
                <w:b/>
                <w:bCs/>
                <w:szCs w:val="28"/>
              </w:rPr>
              <w:t xml:space="preserve"> 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</w:tc>
        <w:tc>
          <w:tcPr>
            <w:tcW w:w="1584" w:type="dxa"/>
            <w:shd w:val="clear" w:color="auto" w:fill="auto"/>
            <w:vAlign w:val="bottom"/>
          </w:tcPr>
          <w:p w14:paraId="6B1162CE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</w:tr>
      <w:tr w:rsidR="00086532" w:rsidRPr="0033612C" w14:paraId="76332C1A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7F6BF9B8" w14:textId="77777777" w:rsidR="00086532" w:rsidRPr="0033612C" w:rsidRDefault="00086532" w:rsidP="007C4394">
            <w:pPr>
              <w:ind w:left="-87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ราคาทุน</w:t>
            </w:r>
          </w:p>
        </w:tc>
        <w:tc>
          <w:tcPr>
            <w:tcW w:w="1584" w:type="dxa"/>
            <w:shd w:val="clear" w:color="auto" w:fill="auto"/>
          </w:tcPr>
          <w:p w14:paraId="0A478E85" w14:textId="75B294E1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3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707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915</w:t>
            </w:r>
          </w:p>
        </w:tc>
      </w:tr>
      <w:tr w:rsidR="00086532" w:rsidRPr="0033612C" w14:paraId="75011EA5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242FCC98" w14:textId="77777777" w:rsidR="00086532" w:rsidRPr="0033612C" w:rsidRDefault="00086532" w:rsidP="007C4394">
            <w:pPr>
              <w:tabs>
                <w:tab w:val="left" w:pos="900"/>
              </w:tabs>
              <w:ind w:left="-87"/>
              <w:jc w:val="thaiDistribute"/>
              <w:rPr>
                <w:rFonts w:cs="Browallia New"/>
                <w:szCs w:val="28"/>
                <w:u w:val="single"/>
              </w:rPr>
            </w:pPr>
            <w:r w:rsidRPr="0033612C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33612C">
              <w:rPr>
                <w:rFonts w:cs="Browallia New"/>
                <w:szCs w:val="28"/>
                <w:cs/>
              </w:rPr>
              <w:t xml:space="preserve">  ค่าตัดจำหน่ายสะสม</w:t>
            </w:r>
          </w:p>
        </w:tc>
        <w:tc>
          <w:tcPr>
            <w:tcW w:w="1584" w:type="dxa"/>
            <w:shd w:val="clear" w:color="auto" w:fill="auto"/>
          </w:tcPr>
          <w:p w14:paraId="2699CAAD" w14:textId="6A2BFAFC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cs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005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685</w:t>
            </w:r>
            <w:r w:rsidRPr="0033612C">
              <w:rPr>
                <w:rFonts w:cs="Browallia New"/>
                <w:szCs w:val="28"/>
                <w:cs/>
                <w:lang w:val="en-US"/>
              </w:rPr>
              <w:t>)</w:t>
            </w:r>
          </w:p>
        </w:tc>
      </w:tr>
      <w:tr w:rsidR="00086532" w:rsidRPr="0033612C" w14:paraId="32AC7213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7B68DA7A" w14:textId="77777777" w:rsidR="00086532" w:rsidRPr="0033612C" w:rsidRDefault="00086532" w:rsidP="007C4394">
            <w:pPr>
              <w:ind w:left="-87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ราคาตามบัญชี -</w:t>
            </w:r>
            <w:r w:rsidRPr="0033612C">
              <w:rPr>
                <w:rFonts w:cs="Browallia New"/>
                <w:szCs w:val="28"/>
              </w:rPr>
              <w:t xml:space="preserve"> </w:t>
            </w:r>
            <w:r w:rsidRPr="0033612C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2503A" w14:textId="019387AE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702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230</w:t>
            </w:r>
          </w:p>
        </w:tc>
      </w:tr>
      <w:tr w:rsidR="00086532" w:rsidRPr="0033612C" w14:paraId="68E094FD" w14:textId="77777777" w:rsidTr="00876627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1CF10E57" w14:textId="77777777" w:rsidR="00086532" w:rsidRPr="0033612C" w:rsidRDefault="00086532" w:rsidP="007C4394">
            <w:pPr>
              <w:ind w:left="-87"/>
              <w:jc w:val="thaiDistribute"/>
              <w:rPr>
                <w:rFonts w:cs="Browallia New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66BFD879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 w:val="16"/>
                <w:szCs w:val="16"/>
                <w:lang w:val="en-US"/>
              </w:rPr>
            </w:pPr>
          </w:p>
        </w:tc>
      </w:tr>
      <w:tr w:rsidR="00086532" w:rsidRPr="0033612C" w14:paraId="4F2A17B0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2CBDEB3A" w14:textId="35FB49A0" w:rsidR="00086532" w:rsidRPr="0033612C" w:rsidRDefault="00086532" w:rsidP="00E91D05">
            <w:pPr>
              <w:spacing w:before="10"/>
              <w:ind w:left="-87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สำหรับปีสิ้นสุดวันที่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Pr="0033612C">
              <w:rPr>
                <w:rFonts w:cs="Browallia New"/>
                <w:b/>
                <w:bCs/>
                <w:szCs w:val="28"/>
              </w:rPr>
              <w:t xml:space="preserve"> 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0CF5DCF3" w14:textId="77777777" w:rsidR="00086532" w:rsidRPr="0033612C" w:rsidRDefault="00086532" w:rsidP="00E91D05">
            <w:pPr>
              <w:spacing w:before="10"/>
              <w:ind w:right="-72"/>
              <w:jc w:val="right"/>
              <w:rPr>
                <w:rFonts w:cs="Browallia New"/>
                <w:szCs w:val="28"/>
                <w:lang w:val="en-US"/>
              </w:rPr>
            </w:pPr>
          </w:p>
        </w:tc>
      </w:tr>
      <w:tr w:rsidR="00086532" w:rsidRPr="0033612C" w14:paraId="35237A16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1CDBAABC" w14:textId="77777777" w:rsidR="00086532" w:rsidRPr="0033612C" w:rsidRDefault="00086532" w:rsidP="007C4394">
            <w:pPr>
              <w:ind w:left="-87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ราคาตามบัญชีต้นปี</w:t>
            </w:r>
            <w:r w:rsidRPr="0033612C">
              <w:rPr>
                <w:rFonts w:cs="Browallia New"/>
                <w:szCs w:val="28"/>
              </w:rPr>
              <w:t xml:space="preserve"> - </w:t>
            </w:r>
            <w:r w:rsidRPr="0033612C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shd w:val="clear" w:color="auto" w:fill="FAFAFA"/>
          </w:tcPr>
          <w:p w14:paraId="3231A213" w14:textId="1B93EDEE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FD7B7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702</w:t>
            </w:r>
            <w:r w:rsidR="00FD7B7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230</w:t>
            </w:r>
          </w:p>
        </w:tc>
      </w:tr>
      <w:tr w:rsidR="00086532" w:rsidRPr="0033612C" w14:paraId="593368D2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2D0F66E6" w14:textId="77777777" w:rsidR="00086532" w:rsidRPr="0033612C" w:rsidRDefault="00086532" w:rsidP="007C4394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7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ซื้อสินทรัพย์</w:t>
            </w:r>
          </w:p>
        </w:tc>
        <w:tc>
          <w:tcPr>
            <w:tcW w:w="1584" w:type="dxa"/>
            <w:shd w:val="clear" w:color="auto" w:fill="FAFAFA"/>
          </w:tcPr>
          <w:p w14:paraId="42EB5547" w14:textId="13AD22F7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307</w:t>
            </w:r>
            <w:r w:rsidR="00FD7B7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715</w:t>
            </w:r>
          </w:p>
        </w:tc>
      </w:tr>
      <w:tr w:rsidR="00086532" w:rsidRPr="0033612C" w14:paraId="43EAFB39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790A2923" w14:textId="77777777" w:rsidR="00086532" w:rsidRPr="0033612C" w:rsidRDefault="00086532" w:rsidP="007C4394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ค่าตัดจำหน่าย</w:t>
            </w:r>
          </w:p>
        </w:tc>
        <w:tc>
          <w:tcPr>
            <w:tcW w:w="1584" w:type="dxa"/>
            <w:shd w:val="clear" w:color="auto" w:fill="FAFAFA"/>
          </w:tcPr>
          <w:p w14:paraId="15D91443" w14:textId="170FBB67" w:rsidR="00086532" w:rsidRPr="0033612C" w:rsidRDefault="00FD7B76" w:rsidP="007C4394">
            <w:pPr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367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695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086532" w:rsidRPr="0033612C" w14:paraId="6C36FAD6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28B48BFB" w14:textId="77777777" w:rsidR="00086532" w:rsidRPr="0033612C" w:rsidRDefault="00086532" w:rsidP="007C4394">
            <w:pPr>
              <w:ind w:left="-87"/>
              <w:jc w:val="thaiDistribute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 xml:space="preserve">ราคาตามบัญชีสิ้นปี </w:t>
            </w:r>
            <w:r w:rsidRPr="0033612C">
              <w:rPr>
                <w:rFonts w:cs="Browallia New"/>
                <w:szCs w:val="28"/>
              </w:rPr>
              <w:t xml:space="preserve">- </w:t>
            </w:r>
            <w:r w:rsidRPr="0033612C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16AE098" w14:textId="6CA3F982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FD7B7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642</w:t>
            </w:r>
            <w:r w:rsidR="00FD7B7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250</w:t>
            </w:r>
          </w:p>
        </w:tc>
      </w:tr>
      <w:tr w:rsidR="00086532" w:rsidRPr="0033612C" w14:paraId="6DB5D7EF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1441D8DC" w14:textId="77777777" w:rsidR="00086532" w:rsidRPr="0033612C" w:rsidRDefault="00086532" w:rsidP="007C4394">
            <w:pPr>
              <w:ind w:left="-87"/>
              <w:jc w:val="left"/>
              <w:rPr>
                <w:rFonts w:cs="Browallia New"/>
                <w:sz w:val="16"/>
                <w:szCs w:val="16"/>
                <w:cs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D291FCD" w14:textId="77777777" w:rsidR="00086532" w:rsidRPr="0033612C" w:rsidRDefault="00086532" w:rsidP="007C4394">
            <w:pPr>
              <w:tabs>
                <w:tab w:val="decimal" w:pos="1080"/>
              </w:tabs>
              <w:ind w:right="-72"/>
              <w:jc w:val="right"/>
              <w:rPr>
                <w:rFonts w:cs="Browallia New"/>
                <w:sz w:val="16"/>
                <w:szCs w:val="16"/>
              </w:rPr>
            </w:pPr>
          </w:p>
        </w:tc>
      </w:tr>
      <w:tr w:rsidR="00086532" w:rsidRPr="0033612C" w14:paraId="0DC2BD35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7429CB35" w14:textId="155CE659" w:rsidR="00086532" w:rsidRPr="0033612C" w:rsidRDefault="00086532" w:rsidP="007C4394">
            <w:pPr>
              <w:ind w:left="-87"/>
              <w:jc w:val="lef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ณ วันที่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Pr="0033612C">
              <w:rPr>
                <w:rFonts w:cs="Browallia New"/>
                <w:b/>
                <w:bCs/>
                <w:szCs w:val="28"/>
              </w:rPr>
              <w:t xml:space="preserve"> 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026592F0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szCs w:val="28"/>
                <w:cs/>
              </w:rPr>
            </w:pPr>
          </w:p>
        </w:tc>
      </w:tr>
      <w:tr w:rsidR="00086532" w:rsidRPr="0033612C" w14:paraId="13ABC257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02E160B1" w14:textId="77777777" w:rsidR="00086532" w:rsidRPr="0033612C" w:rsidRDefault="00086532" w:rsidP="007C4394">
            <w:pPr>
              <w:ind w:left="-87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ราคาทุน</w:t>
            </w:r>
          </w:p>
        </w:tc>
        <w:tc>
          <w:tcPr>
            <w:tcW w:w="1584" w:type="dxa"/>
            <w:shd w:val="clear" w:color="auto" w:fill="FAFAFA"/>
          </w:tcPr>
          <w:p w14:paraId="1B4726E4" w14:textId="4628D835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4</w:t>
            </w:r>
            <w:r w:rsidR="00FD7B7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015</w:t>
            </w:r>
            <w:r w:rsidR="00FD7B7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630</w:t>
            </w:r>
          </w:p>
        </w:tc>
      </w:tr>
      <w:tr w:rsidR="00086532" w:rsidRPr="0033612C" w14:paraId="0B83A12D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3F4B2EFD" w14:textId="77777777" w:rsidR="00086532" w:rsidRPr="0033612C" w:rsidRDefault="00086532" w:rsidP="007C4394">
            <w:pPr>
              <w:tabs>
                <w:tab w:val="left" w:pos="900"/>
              </w:tabs>
              <w:ind w:left="-87"/>
              <w:jc w:val="thaiDistribute"/>
              <w:rPr>
                <w:rFonts w:cs="Browallia New"/>
                <w:szCs w:val="28"/>
                <w:u w:val="single"/>
              </w:rPr>
            </w:pPr>
            <w:r w:rsidRPr="0033612C">
              <w:rPr>
                <w:rFonts w:cs="Browallia New"/>
                <w:szCs w:val="28"/>
                <w:u w:val="single"/>
                <w:cs/>
              </w:rPr>
              <w:t>หัก</w:t>
            </w:r>
            <w:r w:rsidRPr="0033612C">
              <w:rPr>
                <w:rFonts w:cs="Browallia New"/>
                <w:szCs w:val="28"/>
                <w:cs/>
              </w:rPr>
              <w:t xml:space="preserve">  ค่าตัดจำหน่ายสะสม</w:t>
            </w:r>
          </w:p>
        </w:tc>
        <w:tc>
          <w:tcPr>
            <w:tcW w:w="1584" w:type="dxa"/>
            <w:shd w:val="clear" w:color="auto" w:fill="FAFAFA"/>
          </w:tcPr>
          <w:p w14:paraId="42568045" w14:textId="600D33C4" w:rsidR="00086532" w:rsidRPr="0033612C" w:rsidRDefault="00FD7B76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lang w:val="en-US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373</w:t>
            </w:r>
            <w:r w:rsidRPr="0033612C">
              <w:rPr>
                <w:rFonts w:cs="Browallia New"/>
                <w:szCs w:val="28"/>
                <w:lang w:val="en-US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380</w:t>
            </w:r>
            <w:r w:rsidRPr="0033612C">
              <w:rPr>
                <w:rFonts w:cs="Browallia New"/>
                <w:szCs w:val="28"/>
                <w:lang w:val="en-US"/>
              </w:rPr>
              <w:t>)</w:t>
            </w:r>
          </w:p>
        </w:tc>
      </w:tr>
      <w:tr w:rsidR="00086532" w:rsidRPr="0033612C" w14:paraId="6C93258C" w14:textId="77777777" w:rsidTr="00463765">
        <w:trPr>
          <w:cantSplit/>
          <w:trHeight w:val="20"/>
        </w:trPr>
        <w:tc>
          <w:tcPr>
            <w:tcW w:w="7445" w:type="dxa"/>
            <w:shd w:val="clear" w:color="auto" w:fill="auto"/>
            <w:vAlign w:val="bottom"/>
          </w:tcPr>
          <w:p w14:paraId="53CAE11C" w14:textId="77777777" w:rsidR="00086532" w:rsidRPr="0033612C" w:rsidRDefault="00086532" w:rsidP="007C4394">
            <w:pPr>
              <w:ind w:left="-87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ราคาตามบัญชี -</w:t>
            </w:r>
            <w:r w:rsidRPr="0033612C">
              <w:rPr>
                <w:rFonts w:cs="Browallia New"/>
                <w:szCs w:val="28"/>
              </w:rPr>
              <w:t xml:space="preserve"> </w:t>
            </w:r>
            <w:r w:rsidRPr="0033612C">
              <w:rPr>
                <w:rFonts w:cs="Browallia New"/>
                <w:szCs w:val="28"/>
                <w:cs/>
              </w:rPr>
              <w:t>สุทธิ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92ADDFE" w14:textId="6EBC90B4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FD7B7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642</w:t>
            </w:r>
            <w:r w:rsidR="00FD7B7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250</w:t>
            </w:r>
          </w:p>
        </w:tc>
      </w:tr>
    </w:tbl>
    <w:p w14:paraId="5A8A1A6D" w14:textId="77777777" w:rsidR="00B928D7" w:rsidRPr="0033612C" w:rsidRDefault="00B928D7" w:rsidP="007C4394">
      <w:pPr>
        <w:rPr>
          <w:rFonts w:eastAsia="Arial Unicode MS" w:cs="Browallia New"/>
          <w:sz w:val="16"/>
          <w:szCs w:val="16"/>
        </w:rPr>
      </w:pPr>
    </w:p>
    <w:p w14:paraId="2A376D8E" w14:textId="71DD86D2" w:rsidR="0099081A" w:rsidRPr="0033612C" w:rsidRDefault="0099081A" w:rsidP="007C4394">
      <w:pPr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ค่าตัดจำหน่ายที่รับรู้ในกำไรหรือขาดทุนซึ่งเกี่ยวข้องกับสินทรัพย์ไม่มีตัวตน แสดงดังต่อไปนี้</w:t>
      </w:r>
    </w:p>
    <w:p w14:paraId="2B72B40F" w14:textId="77777777" w:rsidR="0099081A" w:rsidRPr="0033612C" w:rsidRDefault="0099081A" w:rsidP="007C4394">
      <w:pPr>
        <w:jc w:val="left"/>
        <w:rPr>
          <w:rFonts w:eastAsia="Arial Unicode MS" w:cs="Browallia New"/>
          <w:sz w:val="16"/>
          <w:szCs w:val="16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904FC8" w:rsidRPr="0033612C" w14:paraId="2C687A99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C6105" w14:textId="77777777" w:rsidR="00904FC8" w:rsidRPr="0033612C" w:rsidRDefault="00904FC8" w:rsidP="007C4394">
            <w:pPr>
              <w:ind w:left="130" w:hanging="202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34EA5" w14:textId="70A33CEF" w:rsidR="00904FC8" w:rsidRPr="0033612C" w:rsidRDefault="00904FC8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CBE2C" w14:textId="7120B47A" w:rsidR="00904FC8" w:rsidRPr="0033612C" w:rsidRDefault="00904FC8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2565</w:t>
            </w:r>
          </w:p>
        </w:tc>
      </w:tr>
      <w:tr w:rsidR="00E73A24" w:rsidRPr="0033612C" w14:paraId="3E15EB88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7EE3C" w14:textId="77777777" w:rsidR="00E73A24" w:rsidRPr="0033612C" w:rsidRDefault="00E73A24" w:rsidP="007C4394">
            <w:pPr>
              <w:ind w:left="130" w:hanging="202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1B3B5A" w14:textId="7BF8C3BB" w:rsidR="00E73A24" w:rsidRPr="0033612C" w:rsidRDefault="00E73A24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C0D771" w14:textId="1179E77B" w:rsidR="00E73A24" w:rsidRPr="0033612C" w:rsidRDefault="00E73A24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904FC8" w:rsidRPr="0033612C" w14:paraId="09B7918E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6F480" w14:textId="77777777" w:rsidR="00904FC8" w:rsidRPr="0033612C" w:rsidRDefault="00904FC8" w:rsidP="007C4394">
            <w:pPr>
              <w:ind w:left="130" w:hanging="202"/>
              <w:rPr>
                <w:rFonts w:eastAsia="Arial Unicode MS" w:cs="Browallia New"/>
                <w:sz w:val="12"/>
                <w:szCs w:val="12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504ACB58" w14:textId="77777777" w:rsidR="00904FC8" w:rsidRPr="0033612C" w:rsidRDefault="00904FC8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7D086" w14:textId="77777777" w:rsidR="00904FC8" w:rsidRPr="0033612C" w:rsidRDefault="00904FC8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  <w:highlight w:val="green"/>
              </w:rPr>
            </w:pPr>
          </w:p>
        </w:tc>
      </w:tr>
      <w:tr w:rsidR="00086532" w:rsidRPr="0033612C" w14:paraId="180E41BA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EA882" w14:textId="77777777" w:rsidR="00086532" w:rsidRPr="0033612C" w:rsidRDefault="00086532" w:rsidP="007C4394">
            <w:pPr>
              <w:ind w:left="101" w:hanging="202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ค่าใช้จ่ายในการบริหาร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3329867" w14:textId="5E2CF7C0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367</w:t>
            </w:r>
            <w:r w:rsidR="00FD7B76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D65FC" w14:textId="58FD7B37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307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007</w:t>
            </w:r>
          </w:p>
        </w:tc>
      </w:tr>
    </w:tbl>
    <w:p w14:paraId="0E8FE877" w14:textId="77777777" w:rsidR="00E91D05" w:rsidRPr="0033612C" w:rsidRDefault="00E91D05" w:rsidP="0033612C">
      <w:pPr>
        <w:jc w:val="left"/>
        <w:rPr>
          <w:rFonts w:cs="Browallia New"/>
          <w:sz w:val="18"/>
          <w:szCs w:val="18"/>
          <w:cs/>
        </w:rPr>
      </w:pPr>
      <w:r w:rsidRPr="0033612C">
        <w:rPr>
          <w:rFonts w:cs="Browallia New"/>
          <w:sz w:val="18"/>
          <w:szCs w:val="18"/>
          <w:cs/>
        </w:rPr>
        <w:br w:type="page"/>
      </w:r>
    </w:p>
    <w:p w14:paraId="4F61D66F" w14:textId="77777777" w:rsidR="00123940" w:rsidRPr="0033612C" w:rsidRDefault="00123940" w:rsidP="007C4394">
      <w:pPr>
        <w:rPr>
          <w:rFonts w:cs="Browallia New"/>
          <w:szCs w:val="28"/>
        </w:rPr>
      </w:pPr>
    </w:p>
    <w:tbl>
      <w:tblPr>
        <w:tblW w:w="9043" w:type="dxa"/>
        <w:shd w:val="clear" w:color="auto" w:fill="FFA543"/>
        <w:tblLayout w:type="fixed"/>
        <w:tblLook w:val="04A0" w:firstRow="1" w:lastRow="0" w:firstColumn="1" w:lastColumn="0" w:noHBand="0" w:noVBand="1"/>
      </w:tblPr>
      <w:tblGrid>
        <w:gridCol w:w="9043"/>
      </w:tblGrid>
      <w:tr w:rsidR="002A1997" w:rsidRPr="0033612C" w14:paraId="390A1D0E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605F09DC" w14:textId="5EAEEE72" w:rsidR="002A1997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17</w:t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ภาษีเงินได้รอการตัดบัญชี</w:t>
            </w:r>
          </w:p>
        </w:tc>
      </w:tr>
    </w:tbl>
    <w:p w14:paraId="54097DA6" w14:textId="77777777" w:rsidR="002A1997" w:rsidRPr="0033612C" w:rsidRDefault="002A1997" w:rsidP="007C4394">
      <w:pPr>
        <w:rPr>
          <w:rFonts w:eastAsia="Arial Unicode MS" w:cs="Browallia New"/>
          <w:sz w:val="18"/>
          <w:szCs w:val="18"/>
        </w:rPr>
      </w:pPr>
    </w:p>
    <w:p w14:paraId="0B2621CC" w14:textId="36FB6A0C" w:rsidR="002A1997" w:rsidRPr="0033612C" w:rsidRDefault="002A1997" w:rsidP="007C4394">
      <w:pPr>
        <w:jc w:val="left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สินทรัพย์และหนี้สินภาษีเงินได้รอการตัดบัญชีสามารถวิเคราะห์ได้ดังนี้</w:t>
      </w:r>
    </w:p>
    <w:p w14:paraId="662020DA" w14:textId="79994ADF" w:rsidR="008350DD" w:rsidRPr="0033612C" w:rsidRDefault="008350DD" w:rsidP="007C4394">
      <w:pPr>
        <w:jc w:val="left"/>
        <w:rPr>
          <w:rFonts w:cs="Browallia New"/>
          <w:sz w:val="18"/>
          <w:szCs w:val="18"/>
        </w:rPr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E73A24" w:rsidRPr="0033612C" w14:paraId="46FF9D8F" w14:textId="77777777" w:rsidTr="00B928D7">
        <w:trPr>
          <w:tblHeader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5E1B1" w14:textId="77777777" w:rsidR="00E73A24" w:rsidRPr="0033612C" w:rsidRDefault="00E73A24" w:rsidP="007C4394">
            <w:pPr>
              <w:ind w:left="130" w:hanging="202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F6884" w14:textId="544E9666" w:rsidR="00E73A24" w:rsidRPr="0033612C" w:rsidRDefault="00E73A24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lang w:eastAsia="th-TH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97F27" w14:textId="43CB0D02" w:rsidR="00E73A24" w:rsidRPr="0033612C" w:rsidRDefault="00E73A24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lang w:eastAsia="th-TH"/>
              </w:rPr>
              <w:t>2565</w:t>
            </w:r>
          </w:p>
        </w:tc>
      </w:tr>
      <w:tr w:rsidR="00E73A24" w:rsidRPr="0033612C" w14:paraId="35CB7134" w14:textId="77777777" w:rsidTr="00B928D7">
        <w:trPr>
          <w:tblHeader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BBAE8" w14:textId="77777777" w:rsidR="00E73A24" w:rsidRPr="0033612C" w:rsidRDefault="00E73A24" w:rsidP="007C4394">
            <w:pPr>
              <w:ind w:left="130" w:hanging="202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FE3909" w14:textId="6E1A5013" w:rsidR="00E73A24" w:rsidRPr="0033612C" w:rsidRDefault="00E73A24" w:rsidP="007C4394">
            <w:pPr>
              <w:ind w:left="-40"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DEF78B" w14:textId="027EDF4B" w:rsidR="00E73A24" w:rsidRPr="0033612C" w:rsidRDefault="00E73A24" w:rsidP="007C4394">
            <w:pPr>
              <w:ind w:left="-40"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</w:tr>
      <w:tr w:rsidR="00904FC8" w:rsidRPr="0033612C" w14:paraId="71EF0324" w14:textId="77777777" w:rsidTr="00B928D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C5F19" w14:textId="77777777" w:rsidR="00904FC8" w:rsidRPr="0033612C" w:rsidRDefault="00904FC8" w:rsidP="007C4394">
            <w:pPr>
              <w:ind w:left="130" w:hanging="202"/>
              <w:rPr>
                <w:rFonts w:eastAsia="Arial Unicode MS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E367646" w14:textId="77777777" w:rsidR="00904FC8" w:rsidRPr="0033612C" w:rsidRDefault="00904FC8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43916" w14:textId="77777777" w:rsidR="00904FC8" w:rsidRPr="0033612C" w:rsidRDefault="00904FC8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</w:rPr>
            </w:pPr>
          </w:p>
        </w:tc>
      </w:tr>
      <w:tr w:rsidR="00086532" w:rsidRPr="0033612C" w14:paraId="468BB49F" w14:textId="77777777" w:rsidTr="00B928D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7958698C" w14:textId="77777777" w:rsidR="00086532" w:rsidRPr="0033612C" w:rsidRDefault="00086532" w:rsidP="007C4394">
            <w:pPr>
              <w:ind w:left="101" w:hanging="202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B1AE013" w14:textId="74916FA6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8</w:t>
            </w:r>
            <w:r w:rsidR="007C4128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270</w:t>
            </w:r>
            <w:r w:rsidR="007C4128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1132553" w14:textId="3DF67296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4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330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324</w:t>
            </w:r>
          </w:p>
        </w:tc>
      </w:tr>
      <w:tr w:rsidR="00086532" w:rsidRPr="0033612C" w14:paraId="4778DDFF" w14:textId="77777777" w:rsidTr="00B928D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789D1EEF" w14:textId="77777777" w:rsidR="00086532" w:rsidRPr="0033612C" w:rsidRDefault="00086532" w:rsidP="007C4394">
            <w:pPr>
              <w:ind w:left="101" w:hanging="202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BFCA7B3" w14:textId="16A160B5" w:rsidR="00086532" w:rsidRPr="0033612C" w:rsidRDefault="000552B5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(</w:t>
            </w:r>
            <w:r w:rsidR="0033612C" w:rsidRPr="0033612C">
              <w:rPr>
                <w:rFonts w:eastAsia="Arial Unicode MS" w:cs="Browallia New"/>
                <w:szCs w:val="28"/>
              </w:rPr>
              <w:t>3</w:t>
            </w:r>
            <w:r w:rsidRPr="0033612C">
              <w:rPr>
                <w:rFonts w:eastAsia="Arial Unicode MS" w:cs="Browallia New"/>
                <w:szCs w:val="28"/>
              </w:rPr>
              <w:t>,</w:t>
            </w:r>
            <w:r w:rsidR="0033612C" w:rsidRPr="0033612C">
              <w:rPr>
                <w:rFonts w:eastAsia="Arial Unicode MS" w:cs="Browallia New"/>
                <w:szCs w:val="28"/>
              </w:rPr>
              <w:t>955</w:t>
            </w:r>
            <w:r w:rsidRPr="0033612C">
              <w:rPr>
                <w:rFonts w:eastAsia="Arial Unicode MS" w:cs="Browallia New"/>
                <w:szCs w:val="28"/>
              </w:rPr>
              <w:t>,</w:t>
            </w:r>
            <w:r w:rsidR="0033612C" w:rsidRPr="0033612C">
              <w:rPr>
                <w:rFonts w:eastAsia="Arial Unicode MS" w:cs="Browallia New"/>
                <w:szCs w:val="28"/>
              </w:rPr>
              <w:t>318</w:t>
            </w:r>
            <w:r w:rsidRPr="0033612C">
              <w:rPr>
                <w:rFonts w:eastAsia="Arial Unicode MS" w:cs="Browallia New"/>
                <w:szCs w:val="28"/>
                <w:cs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A631B" w14:textId="6BCCA095" w:rsidR="00086532" w:rsidRPr="0033612C" w:rsidRDefault="00086532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(</w:t>
            </w:r>
            <w:r w:rsidR="0033612C" w:rsidRPr="0033612C">
              <w:rPr>
                <w:rFonts w:eastAsia="Arial Unicode MS" w:cs="Browallia New"/>
                <w:szCs w:val="28"/>
              </w:rPr>
              <w:t>293</w:t>
            </w:r>
            <w:r w:rsidRPr="0033612C">
              <w:rPr>
                <w:rFonts w:eastAsia="Arial Unicode MS" w:cs="Browallia New"/>
                <w:szCs w:val="28"/>
              </w:rPr>
              <w:t>,</w:t>
            </w:r>
            <w:r w:rsidR="0033612C" w:rsidRPr="0033612C">
              <w:rPr>
                <w:rFonts w:eastAsia="Arial Unicode MS" w:cs="Browallia New"/>
                <w:szCs w:val="28"/>
              </w:rPr>
              <w:t>827</w:t>
            </w:r>
            <w:r w:rsidRPr="0033612C">
              <w:rPr>
                <w:rFonts w:eastAsia="Arial Unicode MS" w:cs="Browallia New"/>
                <w:szCs w:val="28"/>
              </w:rPr>
              <w:t>)</w:t>
            </w:r>
          </w:p>
        </w:tc>
      </w:tr>
      <w:tr w:rsidR="00086532" w:rsidRPr="0033612C" w14:paraId="36963A32" w14:textId="77777777" w:rsidTr="00B928D7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278FD7E4" w14:textId="77777777" w:rsidR="00086532" w:rsidRPr="0033612C" w:rsidRDefault="00086532" w:rsidP="007C4394">
            <w:pPr>
              <w:ind w:left="101" w:hanging="202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ภาษีเงินได้รอการตัดบัญชี - สุทธิ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EB60E73" w14:textId="4BC06C29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4</w:t>
            </w:r>
            <w:r w:rsidR="007C4128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314</w:t>
            </w:r>
            <w:r w:rsidR="007C4128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793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54072" w14:textId="5F6BFD4A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4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036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497</w:t>
            </w:r>
          </w:p>
        </w:tc>
      </w:tr>
    </w:tbl>
    <w:p w14:paraId="34ED2B75" w14:textId="4ABF7BF4" w:rsidR="008350DD" w:rsidRPr="0033612C" w:rsidRDefault="008350DD" w:rsidP="007C4394">
      <w:pPr>
        <w:jc w:val="thaiDistribute"/>
        <w:rPr>
          <w:rFonts w:cs="Browallia New"/>
          <w:sz w:val="18"/>
          <w:szCs w:val="18"/>
        </w:rPr>
      </w:pPr>
    </w:p>
    <w:p w14:paraId="2379E66E" w14:textId="77777777" w:rsidR="00910C9B" w:rsidRPr="0033612C" w:rsidRDefault="00910C9B" w:rsidP="007C4394">
      <w:pPr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  <w:cs/>
        </w:rPr>
        <w:t>รายการเคลื่อนไหวของภาษีเงินได้รอการตัดบัญชีมีดังนี้</w:t>
      </w:r>
    </w:p>
    <w:p w14:paraId="1689C3E2" w14:textId="77777777" w:rsidR="00910C9B" w:rsidRPr="0033612C" w:rsidRDefault="00910C9B" w:rsidP="007C4394">
      <w:pPr>
        <w:rPr>
          <w:rFonts w:cs="Browallia New"/>
          <w:color w:val="000000" w:themeColor="text1"/>
          <w:sz w:val="18"/>
          <w:szCs w:val="18"/>
        </w:rPr>
      </w:pPr>
    </w:p>
    <w:tbl>
      <w:tblPr>
        <w:tblW w:w="9135" w:type="dxa"/>
        <w:tblInd w:w="-99" w:type="dxa"/>
        <w:tblLook w:val="0000" w:firstRow="0" w:lastRow="0" w:firstColumn="0" w:lastColumn="0" w:noHBand="0" w:noVBand="0"/>
      </w:tblPr>
      <w:tblGrid>
        <w:gridCol w:w="6255"/>
        <w:gridCol w:w="1440"/>
        <w:gridCol w:w="1440"/>
      </w:tblGrid>
      <w:tr w:rsidR="00910C9B" w:rsidRPr="0033612C" w14:paraId="0FB3344E" w14:textId="77777777" w:rsidTr="00B928D7">
        <w:tc>
          <w:tcPr>
            <w:tcW w:w="6255" w:type="dxa"/>
            <w:vAlign w:val="bottom"/>
          </w:tcPr>
          <w:p w14:paraId="66790FA5" w14:textId="77777777" w:rsidR="00910C9B" w:rsidRPr="0033612C" w:rsidRDefault="00910C9B" w:rsidP="007C4394">
            <w:pPr>
              <w:ind w:right="-72"/>
              <w:jc w:val="left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DA69A79" w14:textId="68DC1310" w:rsidR="00910C9B" w:rsidRPr="0033612C" w:rsidRDefault="00910C9B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lang w:eastAsia="th-TH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B810540" w14:textId="342E290A" w:rsidR="00910C9B" w:rsidRPr="0033612C" w:rsidRDefault="00910C9B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lang w:eastAsia="th-TH"/>
              </w:rPr>
              <w:t>2565</w:t>
            </w:r>
          </w:p>
        </w:tc>
      </w:tr>
      <w:tr w:rsidR="00910C9B" w:rsidRPr="0033612C" w14:paraId="0EC7DC4A" w14:textId="77777777" w:rsidTr="00B928D7">
        <w:tc>
          <w:tcPr>
            <w:tcW w:w="6255" w:type="dxa"/>
            <w:vAlign w:val="bottom"/>
          </w:tcPr>
          <w:p w14:paraId="68EA55D2" w14:textId="77777777" w:rsidR="00910C9B" w:rsidRPr="0033612C" w:rsidRDefault="00910C9B" w:rsidP="007C4394">
            <w:pPr>
              <w:ind w:right="-72"/>
              <w:jc w:val="left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09B895" w14:textId="77777777" w:rsidR="00910C9B" w:rsidRPr="0033612C" w:rsidRDefault="00910C9B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FAFCFA" w14:textId="77777777" w:rsidR="00910C9B" w:rsidRPr="0033612C" w:rsidRDefault="00910C9B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</w:tr>
      <w:tr w:rsidR="00910C9B" w:rsidRPr="0033612C" w14:paraId="690BE3B7" w14:textId="77777777" w:rsidTr="00B928D7">
        <w:tc>
          <w:tcPr>
            <w:tcW w:w="6255" w:type="dxa"/>
            <w:vAlign w:val="bottom"/>
          </w:tcPr>
          <w:p w14:paraId="245AB1B7" w14:textId="77777777" w:rsidR="00910C9B" w:rsidRPr="0033612C" w:rsidRDefault="00910C9B" w:rsidP="007C4394">
            <w:pPr>
              <w:ind w:right="-72"/>
              <w:jc w:val="left"/>
              <w:rPr>
                <w:rFonts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BC33ED3" w14:textId="77777777" w:rsidR="00910C9B" w:rsidRPr="0033612C" w:rsidRDefault="00910C9B" w:rsidP="007C4394">
            <w:pPr>
              <w:ind w:right="-72"/>
              <w:jc w:val="right"/>
              <w:rPr>
                <w:rFonts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C4E0B14" w14:textId="77777777" w:rsidR="00910C9B" w:rsidRPr="0033612C" w:rsidRDefault="00910C9B" w:rsidP="007C4394">
            <w:pPr>
              <w:ind w:right="-72"/>
              <w:jc w:val="right"/>
              <w:rPr>
                <w:rFonts w:cs="Browallia New"/>
                <w:color w:val="000000" w:themeColor="text1"/>
                <w:sz w:val="12"/>
                <w:szCs w:val="12"/>
              </w:rPr>
            </w:pPr>
          </w:p>
        </w:tc>
      </w:tr>
      <w:tr w:rsidR="00086532" w:rsidRPr="0033612C" w14:paraId="5D286AD2" w14:textId="77777777" w:rsidTr="00B928D7">
        <w:trPr>
          <w:trHeight w:val="80"/>
        </w:trPr>
        <w:tc>
          <w:tcPr>
            <w:tcW w:w="6255" w:type="dxa"/>
          </w:tcPr>
          <w:p w14:paraId="082BE170" w14:textId="30CA48FD" w:rsidR="00086532" w:rsidRPr="0033612C" w:rsidRDefault="00086532" w:rsidP="007C4394">
            <w:pPr>
              <w:jc w:val="lef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วันที่ </w:t>
            </w:r>
            <w:r w:rsidR="0033612C" w:rsidRPr="0033612C">
              <w:rPr>
                <w:rFonts w:cs="Browallia New"/>
                <w:color w:val="000000" w:themeColor="text1"/>
                <w:szCs w:val="28"/>
              </w:rPr>
              <w:t>1</w:t>
            </w: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 มกราคม</w:t>
            </w:r>
          </w:p>
        </w:tc>
        <w:tc>
          <w:tcPr>
            <w:tcW w:w="1440" w:type="dxa"/>
            <w:shd w:val="clear" w:color="auto" w:fill="FAFAFA"/>
          </w:tcPr>
          <w:p w14:paraId="4334FFEF" w14:textId="695AFC63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4</w:t>
            </w:r>
            <w:r w:rsidR="0069231A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036</w:t>
            </w:r>
            <w:r w:rsidR="0069231A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497</w:t>
            </w:r>
          </w:p>
        </w:tc>
        <w:tc>
          <w:tcPr>
            <w:tcW w:w="1440" w:type="dxa"/>
          </w:tcPr>
          <w:p w14:paraId="634B5C7F" w14:textId="793179AF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3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710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090</w:t>
            </w:r>
          </w:p>
        </w:tc>
      </w:tr>
      <w:tr w:rsidR="00086532" w:rsidRPr="0033612C" w14:paraId="5FCD6188" w14:textId="77777777" w:rsidTr="00B928D7">
        <w:trPr>
          <w:trHeight w:val="80"/>
        </w:trPr>
        <w:tc>
          <w:tcPr>
            <w:tcW w:w="6255" w:type="dxa"/>
          </w:tcPr>
          <w:p w14:paraId="7296EFB3" w14:textId="40F06FE6" w:rsidR="00086532" w:rsidRPr="0033612C" w:rsidRDefault="00086532" w:rsidP="007C4394">
            <w:pPr>
              <w:jc w:val="lef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ลด(เพิ่ม)ในกำไรหรือขาดทุน </w:t>
            </w:r>
            <w:r w:rsidRPr="0033612C">
              <w:rPr>
                <w:rFonts w:cs="Browallia New"/>
                <w:color w:val="000000" w:themeColor="text1"/>
                <w:szCs w:val="28"/>
              </w:rPr>
              <w:t>(</w:t>
            </w: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หมายเหตุ </w:t>
            </w:r>
            <w:r w:rsidR="0033612C" w:rsidRPr="0033612C">
              <w:rPr>
                <w:rFonts w:cs="Browallia New"/>
                <w:color w:val="000000" w:themeColor="text1"/>
                <w:szCs w:val="28"/>
              </w:rPr>
              <w:t>29</w:t>
            </w:r>
            <w:r w:rsidRPr="0033612C">
              <w:rPr>
                <w:rFonts w:cs="Browallia New"/>
                <w:color w:val="000000" w:themeColor="text1"/>
                <w:szCs w:val="28"/>
              </w:rPr>
              <w:t>)</w:t>
            </w:r>
            <w:r w:rsidRPr="0033612C" w:rsidDel="00ED2409">
              <w:rPr>
                <w:rFonts w:cs="Browallia New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9C5329C" w14:textId="50491128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278</w:t>
            </w:r>
            <w:r w:rsidR="007C4128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296</w:t>
            </w:r>
          </w:p>
        </w:tc>
        <w:tc>
          <w:tcPr>
            <w:tcW w:w="1440" w:type="dxa"/>
            <w:vAlign w:val="bottom"/>
          </w:tcPr>
          <w:p w14:paraId="6D333035" w14:textId="4C0D9760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326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407</w:t>
            </w:r>
          </w:p>
        </w:tc>
      </w:tr>
      <w:tr w:rsidR="00086532" w:rsidRPr="0033612C" w14:paraId="6FF8DC61" w14:textId="77777777" w:rsidTr="00B928D7">
        <w:trPr>
          <w:trHeight w:val="80"/>
        </w:trPr>
        <w:tc>
          <w:tcPr>
            <w:tcW w:w="6255" w:type="dxa"/>
          </w:tcPr>
          <w:p w14:paraId="596BF3ED" w14:textId="0FCAFD9E" w:rsidR="00086532" w:rsidRPr="0033612C" w:rsidRDefault="00086532" w:rsidP="007C4394">
            <w:pPr>
              <w:jc w:val="left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วันที่ </w:t>
            </w:r>
            <w:r w:rsidR="0033612C" w:rsidRPr="0033612C">
              <w:rPr>
                <w:rFonts w:cs="Browallia New"/>
                <w:color w:val="000000" w:themeColor="text1"/>
                <w:szCs w:val="28"/>
              </w:rPr>
              <w:t>31</w:t>
            </w: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 ธันวาคม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30DABD5" w14:textId="689E0BC8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4</w:t>
            </w:r>
            <w:r w:rsidR="007C4128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314</w:t>
            </w:r>
            <w:r w:rsidR="007C4128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793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85D993" w14:textId="61178CDE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4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036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497</w:t>
            </w:r>
          </w:p>
        </w:tc>
      </w:tr>
    </w:tbl>
    <w:p w14:paraId="32B5983E" w14:textId="77777777" w:rsidR="00B928D7" w:rsidRPr="0033612C" w:rsidRDefault="00B928D7" w:rsidP="007C4394">
      <w:pPr>
        <w:jc w:val="thaiDistribute"/>
        <w:rPr>
          <w:rFonts w:cs="Browallia New"/>
          <w:sz w:val="18"/>
          <w:szCs w:val="18"/>
        </w:rPr>
      </w:pPr>
    </w:p>
    <w:p w14:paraId="47E97076" w14:textId="2BDC04EC" w:rsidR="00BD43ED" w:rsidRPr="0033612C" w:rsidRDefault="002A1997" w:rsidP="007C4394">
      <w:pPr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รายการเคลื่อนไหวของสินทรัพย์และหนี้สินภาษีเงินได้รอการตัดบัญชีมีดังนี้</w:t>
      </w:r>
    </w:p>
    <w:p w14:paraId="0E37F9BD" w14:textId="09C54533" w:rsidR="00E73A24" w:rsidRPr="0033612C" w:rsidRDefault="00E73A24" w:rsidP="007C4394">
      <w:pPr>
        <w:jc w:val="thaiDistribute"/>
        <w:rPr>
          <w:rFonts w:cs="Browallia New"/>
          <w:sz w:val="18"/>
          <w:szCs w:val="18"/>
        </w:rPr>
      </w:pPr>
    </w:p>
    <w:tbl>
      <w:tblPr>
        <w:tblW w:w="9029" w:type="dxa"/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4709"/>
        <w:gridCol w:w="1440"/>
        <w:gridCol w:w="1440"/>
        <w:gridCol w:w="1440"/>
      </w:tblGrid>
      <w:tr w:rsidR="00E0720A" w:rsidRPr="0033612C" w14:paraId="0943CE0A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74162A0E" w14:textId="77777777" w:rsidR="00E0720A" w:rsidRPr="0033612C" w:rsidRDefault="00E0720A" w:rsidP="00083204">
            <w:pPr>
              <w:ind w:left="-87"/>
              <w:rPr>
                <w:rFonts w:eastAsia="SimSun" w:cs="Browallia New"/>
                <w:b/>
                <w:bCs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58500D" w14:textId="2CA86600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33612C">
              <w:rPr>
                <w:rFonts w:eastAsia="SimSun" w:cs="Browallia New"/>
                <w:b/>
                <w:bCs/>
                <w:szCs w:val="28"/>
                <w:lang w:eastAsia="th-TH"/>
              </w:rPr>
              <w:t>1</w:t>
            </w:r>
            <w:r w:rsidR="00E0720A" w:rsidRPr="0033612C">
              <w:rPr>
                <w:rFonts w:eastAsia="SimSun" w:cs="Browallia New"/>
                <w:b/>
                <w:bCs/>
                <w:szCs w:val="28"/>
                <w:cs/>
                <w:lang w:eastAsia="th-TH"/>
              </w:rPr>
              <w:t xml:space="preserve"> มกราคม</w:t>
            </w:r>
            <w:r w:rsidR="00E0720A" w:rsidRPr="0033612C">
              <w:rPr>
                <w:rFonts w:eastAsia="SimSun" w:cs="Browallia New"/>
                <w:b/>
                <w:bCs/>
                <w:szCs w:val="28"/>
                <w:lang w:eastAsia="th-TH"/>
              </w:rPr>
              <w:t xml:space="preserve"> </w:t>
            </w:r>
          </w:p>
          <w:p w14:paraId="0403CB08" w14:textId="67F56EDF" w:rsidR="00E0720A" w:rsidRPr="0033612C" w:rsidRDefault="00E0720A" w:rsidP="0008320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cs/>
                <w:lang w:val="en-US" w:eastAsia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 xml:space="preserve">พ.ศ. </w:t>
            </w:r>
            <w:r w:rsidR="0033612C" w:rsidRPr="0033612C">
              <w:rPr>
                <w:rFonts w:eastAsia="Wingdings" w:cs="Browallia New"/>
                <w:b/>
                <w:bCs/>
                <w:szCs w:val="28"/>
              </w:rPr>
              <w:t>2565</w:t>
            </w:r>
            <w:r w:rsidRPr="0033612C">
              <w:rPr>
                <w:rFonts w:eastAsia="Wingdings" w:cs="Browallia New"/>
                <w:b/>
                <w:bCs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90B040" w14:textId="77777777" w:rsidR="00E0720A" w:rsidRPr="0033612C" w:rsidRDefault="00E0720A" w:rsidP="00083204">
            <w:pPr>
              <w:ind w:right="-72"/>
              <w:jc w:val="right"/>
              <w:rPr>
                <w:rFonts w:eastAsia="Wingdings" w:cs="Browallia New"/>
                <w:b/>
                <w:bCs/>
                <w:szCs w:val="28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>เพิ่ม</w:t>
            </w:r>
            <w:r w:rsidRPr="0033612C">
              <w:rPr>
                <w:rFonts w:eastAsia="Wingdings" w:cs="Browallia New"/>
                <w:b/>
                <w:bCs/>
                <w:szCs w:val="28"/>
              </w:rPr>
              <w:t>(</w:t>
            </w:r>
            <w:r w:rsidRPr="0033612C">
              <w:rPr>
                <w:rFonts w:eastAsia="Wingdings" w:cs="Browallia New"/>
                <w:b/>
                <w:bCs/>
                <w:szCs w:val="28"/>
                <w:cs/>
              </w:rPr>
              <w:t>ลด</w:t>
            </w:r>
            <w:r w:rsidRPr="0033612C">
              <w:rPr>
                <w:rFonts w:eastAsia="Wingdings" w:cs="Browallia New"/>
                <w:b/>
                <w:bCs/>
                <w:szCs w:val="28"/>
              </w:rPr>
              <w:t>)</w:t>
            </w:r>
          </w:p>
          <w:p w14:paraId="69C63F85" w14:textId="77777777" w:rsidR="00E0720A" w:rsidRPr="0033612C" w:rsidRDefault="00E0720A" w:rsidP="00083204">
            <w:pPr>
              <w:ind w:right="-72"/>
              <w:jc w:val="right"/>
              <w:rPr>
                <w:rFonts w:eastAsia="Wingdings" w:cs="Browallia New"/>
                <w:b/>
                <w:bCs/>
                <w:szCs w:val="28"/>
                <w:lang w:val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</w:rPr>
              <w:t>ใน</w:t>
            </w:r>
            <w:r w:rsidRPr="0033612C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>กำไร</w:t>
            </w:r>
          </w:p>
          <w:p w14:paraId="757FBAF6" w14:textId="77777777" w:rsidR="00E0720A" w:rsidRPr="0033612C" w:rsidRDefault="00E0720A" w:rsidP="0008320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>หรือขาดทุน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3473EA" w14:textId="5C51D8C1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33612C">
              <w:rPr>
                <w:rFonts w:eastAsia="SimSun" w:cs="Browallia New"/>
                <w:b/>
                <w:bCs/>
                <w:szCs w:val="28"/>
                <w:lang w:eastAsia="th-TH"/>
              </w:rPr>
              <w:t>31</w:t>
            </w:r>
            <w:r w:rsidR="00E0720A" w:rsidRPr="0033612C">
              <w:rPr>
                <w:rFonts w:eastAsia="SimSun" w:cs="Browallia New"/>
                <w:b/>
                <w:bCs/>
                <w:szCs w:val="28"/>
                <w:cs/>
                <w:lang w:eastAsia="th-TH"/>
              </w:rPr>
              <w:t xml:space="preserve"> ธันวาคม </w:t>
            </w:r>
          </w:p>
          <w:p w14:paraId="374FBE49" w14:textId="3F36B543" w:rsidR="00E0720A" w:rsidRPr="0033612C" w:rsidRDefault="00E0720A" w:rsidP="0008320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 xml:space="preserve">พ.ศ. </w:t>
            </w:r>
            <w:r w:rsidR="0033612C" w:rsidRPr="0033612C">
              <w:rPr>
                <w:rFonts w:eastAsia="Wingdings" w:cs="Browallia New"/>
                <w:b/>
                <w:bCs/>
                <w:szCs w:val="28"/>
              </w:rPr>
              <w:t>2565</w:t>
            </w:r>
            <w:r w:rsidRPr="0033612C">
              <w:rPr>
                <w:rFonts w:eastAsia="Wingdings" w:cs="Browallia New"/>
                <w:b/>
                <w:bCs/>
                <w:szCs w:val="28"/>
                <w:cs/>
              </w:rPr>
              <w:t xml:space="preserve"> </w:t>
            </w:r>
          </w:p>
        </w:tc>
      </w:tr>
      <w:tr w:rsidR="00E0720A" w:rsidRPr="0033612C" w14:paraId="744D5013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9440F1B" w14:textId="77777777" w:rsidR="00E0720A" w:rsidRPr="0033612C" w:rsidRDefault="00E0720A" w:rsidP="00083204">
            <w:pPr>
              <w:ind w:left="-87"/>
              <w:rPr>
                <w:rFonts w:eastAsia="SimSun" w:cs="Browallia New"/>
                <w:b/>
                <w:bCs/>
                <w:szCs w:val="28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3043E80" w14:textId="77777777" w:rsidR="00E0720A" w:rsidRPr="0033612C" w:rsidRDefault="00E0720A" w:rsidP="0008320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4DE771D" w14:textId="77777777" w:rsidR="00E0720A" w:rsidRPr="0033612C" w:rsidRDefault="00E0720A" w:rsidP="00083204">
            <w:pPr>
              <w:ind w:right="-72"/>
              <w:jc w:val="right"/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58C595F" w14:textId="77777777" w:rsidR="00E0720A" w:rsidRPr="0033612C" w:rsidRDefault="00E0720A" w:rsidP="0008320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E0720A" w:rsidRPr="0033612C" w14:paraId="70FED20A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781E1A8C" w14:textId="77777777" w:rsidR="00E0720A" w:rsidRPr="0033612C" w:rsidRDefault="00E0720A" w:rsidP="0008320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b/>
                <w:bCs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>สินทรัพย์ภาษีเงินได้รอตัดบัญชี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5ED6798" w14:textId="77777777" w:rsidR="00E0720A" w:rsidRPr="0033612C" w:rsidRDefault="00E0720A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FABFA13" w14:textId="77777777" w:rsidR="00E0720A" w:rsidRPr="0033612C" w:rsidRDefault="00E0720A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3A58C29" w14:textId="77777777" w:rsidR="00E0720A" w:rsidRPr="0033612C" w:rsidRDefault="00E0720A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</w:p>
        </w:tc>
      </w:tr>
      <w:tr w:rsidR="00E0720A" w:rsidRPr="0033612C" w14:paraId="303F3E34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7ACCBEF8" w14:textId="77777777" w:rsidR="00E0720A" w:rsidRPr="0033612C" w:rsidRDefault="00E0720A" w:rsidP="0008320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ขาดทุนด้านเครดิตที่คาดว่าจะเกิดขึ้น</w:t>
            </w:r>
          </w:p>
        </w:tc>
        <w:tc>
          <w:tcPr>
            <w:tcW w:w="1440" w:type="dxa"/>
            <w:shd w:val="clear" w:color="auto" w:fill="auto"/>
          </w:tcPr>
          <w:p w14:paraId="1BC71B52" w14:textId="5BE1DF01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58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848</w:t>
            </w:r>
          </w:p>
        </w:tc>
        <w:tc>
          <w:tcPr>
            <w:tcW w:w="1440" w:type="dxa"/>
            <w:shd w:val="clear" w:color="auto" w:fill="auto"/>
          </w:tcPr>
          <w:p w14:paraId="406FC991" w14:textId="26387780" w:rsidR="00E0720A" w:rsidRPr="0033612C" w:rsidRDefault="00E0720A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27</w:t>
            </w:r>
            <w:r w:rsidRPr="0033612C">
              <w:rPr>
                <w:rFonts w:eastAsia="SimSun" w:cs="Browallia New"/>
                <w:szCs w:val="28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182</w:t>
            </w:r>
            <w:r w:rsidRPr="0033612C">
              <w:rPr>
                <w:rFonts w:eastAsia="SimSun" w:cs="Browallia New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1B94A309" w14:textId="7545060F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31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666</w:t>
            </w:r>
          </w:p>
        </w:tc>
      </w:tr>
      <w:tr w:rsidR="00E0720A" w:rsidRPr="0033612C" w14:paraId="1AF099C1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54211A2" w14:textId="77777777" w:rsidR="00E0720A" w:rsidRPr="0033612C" w:rsidRDefault="00E0720A" w:rsidP="0008320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ค่าเผื่อสินค้าล้าสมัย</w:t>
            </w:r>
          </w:p>
        </w:tc>
        <w:tc>
          <w:tcPr>
            <w:tcW w:w="1440" w:type="dxa"/>
            <w:shd w:val="clear" w:color="auto" w:fill="auto"/>
          </w:tcPr>
          <w:p w14:paraId="52AB24EE" w14:textId="3689A754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630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254</w:t>
            </w:r>
          </w:p>
        </w:tc>
        <w:tc>
          <w:tcPr>
            <w:tcW w:w="1440" w:type="dxa"/>
            <w:shd w:val="clear" w:color="auto" w:fill="auto"/>
          </w:tcPr>
          <w:p w14:paraId="0AB49754" w14:textId="523C41AA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81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959</w:t>
            </w:r>
          </w:p>
        </w:tc>
        <w:tc>
          <w:tcPr>
            <w:tcW w:w="1440" w:type="dxa"/>
            <w:shd w:val="clear" w:color="auto" w:fill="auto"/>
          </w:tcPr>
          <w:p w14:paraId="4D1E3553" w14:textId="7969E4C5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712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213</w:t>
            </w:r>
          </w:p>
        </w:tc>
      </w:tr>
      <w:tr w:rsidR="00E0720A" w:rsidRPr="0033612C" w14:paraId="2174A6B9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1B474A78" w14:textId="77777777" w:rsidR="00E0720A" w:rsidRPr="0033612C" w:rsidRDefault="00E0720A" w:rsidP="0008320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หนี้สินตามสัญญาเช่า</w:t>
            </w:r>
          </w:p>
        </w:tc>
        <w:tc>
          <w:tcPr>
            <w:tcW w:w="1440" w:type="dxa"/>
            <w:shd w:val="clear" w:color="auto" w:fill="auto"/>
          </w:tcPr>
          <w:p w14:paraId="1900B0C4" w14:textId="3509EB1E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879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546</w:t>
            </w:r>
          </w:p>
        </w:tc>
        <w:tc>
          <w:tcPr>
            <w:tcW w:w="1440" w:type="dxa"/>
            <w:shd w:val="clear" w:color="auto" w:fill="auto"/>
          </w:tcPr>
          <w:p w14:paraId="4A8A1A81" w14:textId="7A725743" w:rsidR="00E0720A" w:rsidRPr="0033612C" w:rsidRDefault="00E0720A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53</w:t>
            </w:r>
            <w:r w:rsidRPr="0033612C">
              <w:rPr>
                <w:rFonts w:eastAsia="SimSun" w:cs="Browallia New"/>
                <w:szCs w:val="28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280</w:t>
            </w:r>
            <w:r w:rsidRPr="0033612C">
              <w:rPr>
                <w:rFonts w:eastAsia="SimSun" w:cs="Browallia New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2F27B5C2" w14:textId="565687B9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826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266</w:t>
            </w:r>
          </w:p>
        </w:tc>
      </w:tr>
      <w:tr w:rsidR="00E0720A" w:rsidRPr="0033612C" w14:paraId="008EE53B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132CD97B" w14:textId="77777777" w:rsidR="00E0720A" w:rsidRPr="0033612C" w:rsidRDefault="00E0720A" w:rsidP="0008320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ประมาณการหนี้สินจากการรับประกัน</w:t>
            </w:r>
          </w:p>
        </w:tc>
        <w:tc>
          <w:tcPr>
            <w:tcW w:w="1440" w:type="dxa"/>
            <w:shd w:val="clear" w:color="auto" w:fill="auto"/>
          </w:tcPr>
          <w:p w14:paraId="3AA00818" w14:textId="254D0C10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938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905</w:t>
            </w:r>
          </w:p>
        </w:tc>
        <w:tc>
          <w:tcPr>
            <w:tcW w:w="1440" w:type="dxa"/>
            <w:shd w:val="clear" w:color="auto" w:fill="auto"/>
          </w:tcPr>
          <w:p w14:paraId="28635457" w14:textId="36610DB8" w:rsidR="00E0720A" w:rsidRPr="0033612C" w:rsidRDefault="00E0720A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402</w:t>
            </w:r>
            <w:r w:rsidRPr="0033612C">
              <w:rPr>
                <w:rFonts w:eastAsia="SimSun" w:cs="Browallia New"/>
                <w:szCs w:val="28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056</w:t>
            </w:r>
            <w:r w:rsidRPr="0033612C">
              <w:rPr>
                <w:rFonts w:eastAsia="SimSun" w:cs="Browallia New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05A75C5C" w14:textId="4FE0444F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536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849</w:t>
            </w:r>
          </w:p>
        </w:tc>
      </w:tr>
      <w:tr w:rsidR="00E0720A" w:rsidRPr="0033612C" w14:paraId="43CB88F3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4FCB791" w14:textId="77777777" w:rsidR="00E0720A" w:rsidRPr="0033612C" w:rsidRDefault="00E0720A" w:rsidP="0008320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ผลประโยชน์พนักงาน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E1AF2D1" w14:textId="68862791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1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998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864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1AE229A8" w14:textId="27F200A3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224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466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164D1A5" w14:textId="425B2A94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2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223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330</w:t>
            </w:r>
          </w:p>
        </w:tc>
      </w:tr>
      <w:tr w:rsidR="00E0720A" w:rsidRPr="0033612C" w14:paraId="135C5EBF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72519C3B" w14:textId="77777777" w:rsidR="00E0720A" w:rsidRPr="0033612C" w:rsidRDefault="00E0720A" w:rsidP="0008320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367FD" w14:textId="6A57EDA9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4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506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417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925C3" w14:textId="4F322C54" w:rsidR="00E0720A" w:rsidRPr="0033612C" w:rsidRDefault="00E0720A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176</w:t>
            </w:r>
            <w:r w:rsidRPr="0033612C">
              <w:rPr>
                <w:rFonts w:eastAsia="SimSun" w:cs="Browallia New"/>
                <w:szCs w:val="28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093</w:t>
            </w:r>
            <w:r w:rsidRPr="0033612C">
              <w:rPr>
                <w:rFonts w:eastAsia="SimSun"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A5CF0" w14:textId="2AFA5AEC" w:rsidR="00E0720A" w:rsidRPr="0033612C" w:rsidRDefault="0033612C" w:rsidP="0008320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4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330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324</w:t>
            </w:r>
          </w:p>
        </w:tc>
      </w:tr>
      <w:tr w:rsidR="00E0720A" w:rsidRPr="0033612C" w14:paraId="0C153463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59AB8D04" w14:textId="77777777" w:rsidR="00E0720A" w:rsidRPr="0033612C" w:rsidRDefault="00E0720A" w:rsidP="00083204">
            <w:pPr>
              <w:ind w:left="-87"/>
              <w:rPr>
                <w:rFonts w:eastAsia="SimSun" w:cs="Browallia New"/>
                <w:sz w:val="20"/>
                <w:szCs w:val="20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4DC52C" w14:textId="77777777" w:rsidR="00E0720A" w:rsidRPr="0033612C" w:rsidRDefault="00E0720A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91DFFC" w14:textId="77777777" w:rsidR="00E0720A" w:rsidRPr="0033612C" w:rsidRDefault="00E0720A" w:rsidP="00083204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4A8675" w14:textId="77777777" w:rsidR="00E0720A" w:rsidRPr="0033612C" w:rsidRDefault="00E0720A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20"/>
                <w:szCs w:val="20"/>
                <w:lang w:val="en-US"/>
              </w:rPr>
            </w:pPr>
          </w:p>
        </w:tc>
      </w:tr>
      <w:tr w:rsidR="00E0720A" w:rsidRPr="0033612C" w14:paraId="00D34C59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24877370" w14:textId="77777777" w:rsidR="00E0720A" w:rsidRPr="0033612C" w:rsidRDefault="00E0720A" w:rsidP="00083204">
            <w:pPr>
              <w:ind w:left="-87"/>
              <w:rPr>
                <w:rFonts w:eastAsia="SimSun" w:cs="Browallia New"/>
                <w:b/>
                <w:bCs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>หนี้สินภาษีเงินได้รอตัดบัญชี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B644F60" w14:textId="77777777" w:rsidR="00E0720A" w:rsidRPr="0033612C" w:rsidRDefault="00E0720A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245FED9" w14:textId="77777777" w:rsidR="00E0720A" w:rsidRPr="0033612C" w:rsidRDefault="00E0720A" w:rsidP="00083204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24EB71A" w14:textId="77777777" w:rsidR="00E0720A" w:rsidRPr="0033612C" w:rsidRDefault="00E0720A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</w:p>
        </w:tc>
      </w:tr>
      <w:tr w:rsidR="00E0720A" w:rsidRPr="0033612C" w14:paraId="76AECC62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45249506" w14:textId="77777777" w:rsidR="00E0720A" w:rsidRPr="0033612C" w:rsidRDefault="00E0720A" w:rsidP="00083204">
            <w:pPr>
              <w:ind w:left="-87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775E4D8" w14:textId="497392BA" w:rsidR="00E0720A" w:rsidRPr="0033612C" w:rsidRDefault="00E0720A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  <w:lang w:val="en-US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163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974</w:t>
            </w:r>
            <w:r w:rsidRPr="0033612C">
              <w:rPr>
                <w:rFonts w:eastAsia="SimSun" w:cs="Browallia New"/>
                <w:szCs w:val="28"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0D8F35B" w14:textId="0A2AD886" w:rsidR="00E0720A" w:rsidRPr="0033612C" w:rsidRDefault="0033612C" w:rsidP="00083204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</w:rPr>
              <w:t>108</w:t>
            </w:r>
            <w:r w:rsidR="00E0720A"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426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DFCCF70" w14:textId="17CD1273" w:rsidR="00E0720A" w:rsidRPr="0033612C" w:rsidRDefault="00E0720A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  <w:lang w:val="en-US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55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548</w:t>
            </w:r>
            <w:r w:rsidRPr="0033612C">
              <w:rPr>
                <w:rFonts w:eastAsia="SimSun" w:cs="Browallia New"/>
                <w:szCs w:val="28"/>
                <w:lang w:val="en-US"/>
              </w:rPr>
              <w:t>)</w:t>
            </w:r>
          </w:p>
        </w:tc>
      </w:tr>
      <w:tr w:rsidR="00E0720A" w:rsidRPr="0033612C" w14:paraId="0A12A438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2AE3BD7F" w14:textId="77777777" w:rsidR="00E0720A" w:rsidRPr="0033612C" w:rsidRDefault="00E0720A" w:rsidP="0008320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สินทรัพย์สิทธิการใช้</w:t>
            </w:r>
          </w:p>
        </w:tc>
        <w:tc>
          <w:tcPr>
            <w:tcW w:w="1440" w:type="dxa"/>
            <w:shd w:val="clear" w:color="auto" w:fill="auto"/>
          </w:tcPr>
          <w:p w14:paraId="7DE96835" w14:textId="5ED27014" w:rsidR="00E0720A" w:rsidRPr="0033612C" w:rsidRDefault="00E0720A" w:rsidP="00083204">
            <w:pPr>
              <w:tabs>
                <w:tab w:val="left" w:pos="-72"/>
              </w:tabs>
              <w:ind w:right="-72" w:hanging="14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632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353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7E4FA67F" w14:textId="7147206B" w:rsidR="00E0720A" w:rsidRPr="0033612C" w:rsidRDefault="0033612C" w:rsidP="00083204">
            <w:pPr>
              <w:tabs>
                <w:tab w:val="left" w:pos="-72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394</w:t>
            </w:r>
            <w:r w:rsidR="00E0720A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074</w:t>
            </w:r>
          </w:p>
        </w:tc>
        <w:tc>
          <w:tcPr>
            <w:tcW w:w="1440" w:type="dxa"/>
            <w:shd w:val="clear" w:color="auto" w:fill="auto"/>
          </w:tcPr>
          <w:p w14:paraId="50B3500B" w14:textId="1398BB9F" w:rsidR="00E0720A" w:rsidRPr="0033612C" w:rsidRDefault="00E0720A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lang w:val="en-US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238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279</w:t>
            </w:r>
            <w:r w:rsidRPr="0033612C">
              <w:rPr>
                <w:rFonts w:eastAsia="SimSun" w:cs="Browallia New"/>
                <w:szCs w:val="28"/>
                <w:lang w:val="en-US"/>
              </w:rPr>
              <w:t>)</w:t>
            </w:r>
          </w:p>
        </w:tc>
      </w:tr>
      <w:tr w:rsidR="00E0720A" w:rsidRPr="0033612C" w14:paraId="58475CAC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832B33E" w14:textId="77777777" w:rsidR="00E0720A" w:rsidRPr="0033612C" w:rsidRDefault="00E0720A" w:rsidP="00083204">
            <w:pPr>
              <w:ind w:left="-87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12FC29" w14:textId="115B45ED" w:rsidR="00E0720A" w:rsidRPr="0033612C" w:rsidRDefault="00E0720A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  <w:lang w:val="en-US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796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327</w:t>
            </w:r>
            <w:r w:rsidRPr="0033612C">
              <w:rPr>
                <w:rFonts w:eastAsia="SimSun" w:cs="Browallia New"/>
                <w:szCs w:val="28"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071EF" w14:textId="7FD322F3" w:rsidR="00E0720A" w:rsidRPr="0033612C" w:rsidRDefault="0033612C" w:rsidP="00083204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</w:rPr>
              <w:t>502</w:t>
            </w:r>
            <w:r w:rsidR="00E0720A"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FAAC6" w14:textId="20936AC7" w:rsidR="00E0720A" w:rsidRPr="0033612C" w:rsidRDefault="00E0720A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  <w:lang w:val="en-US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293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827</w:t>
            </w:r>
            <w:r w:rsidRPr="0033612C">
              <w:rPr>
                <w:rFonts w:eastAsia="SimSun" w:cs="Browallia New"/>
                <w:szCs w:val="28"/>
                <w:lang w:val="en-US"/>
              </w:rPr>
              <w:t>)</w:t>
            </w:r>
          </w:p>
        </w:tc>
      </w:tr>
      <w:tr w:rsidR="00E0720A" w:rsidRPr="0033612C" w14:paraId="2466FD48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44BB1E28" w14:textId="77777777" w:rsidR="00E0720A" w:rsidRPr="0033612C" w:rsidRDefault="00E0720A" w:rsidP="00083204">
            <w:pPr>
              <w:ind w:left="-87"/>
              <w:rPr>
                <w:rFonts w:eastAsia="SimSun" w:cs="Browallia New"/>
                <w:sz w:val="12"/>
                <w:szCs w:val="1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80BF0B" w14:textId="77777777" w:rsidR="00E0720A" w:rsidRPr="0033612C" w:rsidRDefault="00E0720A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2DF305" w14:textId="77777777" w:rsidR="00E0720A" w:rsidRPr="0033612C" w:rsidRDefault="00E0720A" w:rsidP="00083204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D0E17A" w14:textId="77777777" w:rsidR="00E0720A" w:rsidRPr="0033612C" w:rsidRDefault="00E0720A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</w:tr>
      <w:tr w:rsidR="00E0720A" w:rsidRPr="0033612C" w14:paraId="6A8E91B8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1E0F85A8" w14:textId="77777777" w:rsidR="00E0720A" w:rsidRPr="0033612C" w:rsidRDefault="00E0720A" w:rsidP="0008320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b/>
                <w:bCs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 xml:space="preserve">ภาษีเงินได้รอตัดบัญชี </w:t>
            </w:r>
            <w:r w:rsidRPr="0033612C">
              <w:rPr>
                <w:rFonts w:eastAsia="SimSun" w:cs="Browallia New"/>
                <w:b/>
                <w:bCs/>
                <w:szCs w:val="28"/>
                <w:lang w:val="en-US"/>
              </w:rPr>
              <w:t xml:space="preserve">- </w:t>
            </w:r>
            <w:r w:rsidRPr="0033612C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>สุทธิ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48730FB" w14:textId="489FDF22" w:rsidR="00E0720A" w:rsidRPr="0033612C" w:rsidRDefault="0033612C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3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710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090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16EFACD" w14:textId="62EC2133" w:rsidR="00E0720A" w:rsidRPr="0033612C" w:rsidRDefault="0033612C" w:rsidP="00083204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</w:rPr>
              <w:t>326</w:t>
            </w:r>
            <w:r w:rsidR="00E0720A"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407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99880B5" w14:textId="0B09CF51" w:rsidR="00E0720A" w:rsidRPr="0033612C" w:rsidRDefault="0033612C" w:rsidP="0008320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cs/>
              </w:rPr>
            </w:pPr>
            <w:r w:rsidRPr="0033612C">
              <w:rPr>
                <w:rFonts w:eastAsia="SimSun" w:cs="Browallia New"/>
                <w:szCs w:val="28"/>
              </w:rPr>
              <w:t>4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036</w:t>
            </w:r>
            <w:r w:rsidR="00E0720A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497</w:t>
            </w:r>
          </w:p>
        </w:tc>
      </w:tr>
    </w:tbl>
    <w:p w14:paraId="30FF3B26" w14:textId="77777777" w:rsidR="00E0720A" w:rsidRPr="0033612C" w:rsidRDefault="00E0720A" w:rsidP="0033612C">
      <w:pPr>
        <w:jc w:val="thaiDistribute"/>
        <w:rPr>
          <w:rFonts w:cs="Browallia New"/>
          <w:sz w:val="18"/>
          <w:szCs w:val="18"/>
        </w:rPr>
      </w:pPr>
      <w:r w:rsidRPr="0033612C">
        <w:rPr>
          <w:rFonts w:cs="Browallia New"/>
          <w:sz w:val="18"/>
          <w:szCs w:val="18"/>
        </w:rPr>
        <w:br w:type="page"/>
      </w:r>
    </w:p>
    <w:p w14:paraId="41DFEB16" w14:textId="77777777" w:rsidR="00E0720A" w:rsidRPr="0033612C" w:rsidRDefault="00E0720A" w:rsidP="007C4394">
      <w:pPr>
        <w:jc w:val="thaiDistribute"/>
        <w:rPr>
          <w:rFonts w:cs="Browallia New"/>
          <w:szCs w:val="28"/>
        </w:rPr>
      </w:pPr>
    </w:p>
    <w:tbl>
      <w:tblPr>
        <w:tblW w:w="9029" w:type="dxa"/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4709"/>
        <w:gridCol w:w="1440"/>
        <w:gridCol w:w="1440"/>
        <w:gridCol w:w="1440"/>
      </w:tblGrid>
      <w:tr w:rsidR="00107C7E" w:rsidRPr="0033612C" w14:paraId="59F68D3C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53D2D6BC" w14:textId="77777777" w:rsidR="00107C7E" w:rsidRPr="0033612C" w:rsidRDefault="00107C7E" w:rsidP="007C4394">
            <w:pPr>
              <w:ind w:left="-87"/>
              <w:rPr>
                <w:rFonts w:eastAsia="SimSun" w:cs="Browallia New"/>
                <w:b/>
                <w:bCs/>
                <w:szCs w:val="2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C1D6D3" w14:textId="65E1AC2E" w:rsidR="003402BE" w:rsidRPr="0033612C" w:rsidRDefault="0033612C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33612C">
              <w:rPr>
                <w:rFonts w:eastAsia="SimSun" w:cs="Browallia New"/>
                <w:b/>
                <w:bCs/>
                <w:szCs w:val="28"/>
                <w:lang w:eastAsia="th-TH"/>
              </w:rPr>
              <w:t>1</w:t>
            </w:r>
            <w:r w:rsidR="00107C7E" w:rsidRPr="0033612C">
              <w:rPr>
                <w:rFonts w:eastAsia="SimSun" w:cs="Browallia New"/>
                <w:b/>
                <w:bCs/>
                <w:szCs w:val="28"/>
                <w:cs/>
                <w:lang w:eastAsia="th-TH"/>
              </w:rPr>
              <w:t xml:space="preserve"> มกราคม</w:t>
            </w:r>
            <w:r w:rsidR="00107C7E" w:rsidRPr="0033612C">
              <w:rPr>
                <w:rFonts w:eastAsia="SimSun" w:cs="Browallia New"/>
                <w:b/>
                <w:bCs/>
                <w:szCs w:val="28"/>
                <w:lang w:eastAsia="th-TH"/>
              </w:rPr>
              <w:t xml:space="preserve"> </w:t>
            </w:r>
          </w:p>
          <w:p w14:paraId="5A84D42B" w14:textId="15DDE3DF" w:rsidR="00107C7E" w:rsidRPr="0033612C" w:rsidRDefault="00107C7E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cs/>
                <w:lang w:val="en-US" w:eastAsia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 xml:space="preserve">พ.ศ. </w:t>
            </w:r>
            <w:r w:rsidR="0033612C" w:rsidRPr="0033612C">
              <w:rPr>
                <w:rFonts w:eastAsia="Wingdings" w:cs="Browallia New"/>
                <w:b/>
                <w:bCs/>
                <w:szCs w:val="28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56DD59" w14:textId="77777777" w:rsidR="00B928D7" w:rsidRPr="0033612C" w:rsidRDefault="00107C7E" w:rsidP="007C4394">
            <w:pPr>
              <w:ind w:right="-72"/>
              <w:jc w:val="right"/>
              <w:rPr>
                <w:rFonts w:eastAsia="Wingdings" w:cs="Browallia New"/>
                <w:b/>
                <w:bCs/>
                <w:szCs w:val="28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>เพิ่ม</w:t>
            </w:r>
            <w:r w:rsidRPr="0033612C">
              <w:rPr>
                <w:rFonts w:eastAsia="Wingdings" w:cs="Browallia New"/>
                <w:b/>
                <w:bCs/>
                <w:szCs w:val="28"/>
              </w:rPr>
              <w:t>(</w:t>
            </w:r>
            <w:r w:rsidRPr="0033612C">
              <w:rPr>
                <w:rFonts w:eastAsia="Wingdings" w:cs="Browallia New"/>
                <w:b/>
                <w:bCs/>
                <w:szCs w:val="28"/>
                <w:cs/>
              </w:rPr>
              <w:t>ลด</w:t>
            </w:r>
            <w:r w:rsidRPr="0033612C">
              <w:rPr>
                <w:rFonts w:eastAsia="Wingdings" w:cs="Browallia New"/>
                <w:b/>
                <w:bCs/>
                <w:szCs w:val="28"/>
              </w:rPr>
              <w:t>)</w:t>
            </w:r>
          </w:p>
          <w:p w14:paraId="402A9366" w14:textId="434B49B1" w:rsidR="00107C7E" w:rsidRPr="0033612C" w:rsidRDefault="00107C7E" w:rsidP="007C4394">
            <w:pPr>
              <w:ind w:right="-72"/>
              <w:jc w:val="right"/>
              <w:rPr>
                <w:rFonts w:eastAsia="Wingdings" w:cs="Browallia New"/>
                <w:b/>
                <w:bCs/>
                <w:szCs w:val="28"/>
                <w:lang w:val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</w:rPr>
              <w:t>ใน</w:t>
            </w:r>
            <w:r w:rsidRPr="0033612C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>กำไร</w:t>
            </w:r>
          </w:p>
          <w:p w14:paraId="20D9E7F5" w14:textId="3C657969" w:rsidR="00107C7E" w:rsidRPr="0033612C" w:rsidRDefault="00107C7E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>หรือขาดทุน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6B58E5" w14:textId="1B005C12" w:rsidR="003402BE" w:rsidRPr="0033612C" w:rsidRDefault="0033612C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33612C">
              <w:rPr>
                <w:rFonts w:eastAsia="SimSun" w:cs="Browallia New"/>
                <w:b/>
                <w:bCs/>
                <w:szCs w:val="28"/>
                <w:lang w:eastAsia="th-TH"/>
              </w:rPr>
              <w:t>31</w:t>
            </w:r>
            <w:r w:rsidR="00107C7E" w:rsidRPr="0033612C">
              <w:rPr>
                <w:rFonts w:eastAsia="SimSun" w:cs="Browallia New"/>
                <w:b/>
                <w:bCs/>
                <w:szCs w:val="28"/>
                <w:cs/>
                <w:lang w:eastAsia="th-TH"/>
              </w:rPr>
              <w:t xml:space="preserve"> ธันวาคม </w:t>
            </w:r>
          </w:p>
          <w:p w14:paraId="62A473AD" w14:textId="50B324FA" w:rsidR="00107C7E" w:rsidRPr="0033612C" w:rsidRDefault="00107C7E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  <w:t xml:space="preserve">พ.ศ. </w:t>
            </w:r>
            <w:r w:rsidR="0033612C" w:rsidRPr="0033612C">
              <w:rPr>
                <w:rFonts w:eastAsia="Wingdings" w:cs="Browallia New"/>
                <w:b/>
                <w:bCs/>
                <w:szCs w:val="28"/>
              </w:rPr>
              <w:t>2566</w:t>
            </w:r>
          </w:p>
        </w:tc>
      </w:tr>
      <w:tr w:rsidR="00665FEA" w:rsidRPr="0033612C" w14:paraId="3E02AE0D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71D170AB" w14:textId="77777777" w:rsidR="00665FEA" w:rsidRPr="0033612C" w:rsidRDefault="00665FEA" w:rsidP="007C4394">
            <w:pPr>
              <w:ind w:left="-87"/>
              <w:rPr>
                <w:rFonts w:eastAsia="SimSun" w:cs="Browallia New"/>
                <w:b/>
                <w:bCs/>
                <w:szCs w:val="28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ADC3607" w14:textId="5875F994" w:rsidR="00665FEA" w:rsidRPr="0033612C" w:rsidRDefault="00665FEA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3D115F38" w14:textId="40F485F9" w:rsidR="00665FEA" w:rsidRPr="0033612C" w:rsidRDefault="00665FEA" w:rsidP="007C4394">
            <w:pPr>
              <w:ind w:right="-72"/>
              <w:jc w:val="right"/>
              <w:rPr>
                <w:rFonts w:eastAsia="Wingdings" w:cs="Browallia New"/>
                <w:b/>
                <w:bCs/>
                <w:szCs w:val="28"/>
                <w:cs/>
                <w:lang w:val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E7EB56B" w14:textId="7FC467D0" w:rsidR="00665FEA" w:rsidRPr="0033612C" w:rsidRDefault="00665FEA" w:rsidP="007C4394">
            <w:pPr>
              <w:ind w:right="-72"/>
              <w:jc w:val="right"/>
              <w:rPr>
                <w:rFonts w:eastAsia="SimSun" w:cs="Browallia New"/>
                <w:b/>
                <w:bCs/>
                <w:szCs w:val="28"/>
                <w:lang w:eastAsia="th-TH"/>
              </w:rPr>
            </w:pPr>
            <w:r w:rsidRPr="0033612C">
              <w:rPr>
                <w:rFonts w:eastAsia="Wingding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7B02F3" w:rsidRPr="0033612C" w14:paraId="01E4CF82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62952B62" w14:textId="77777777" w:rsidR="007B02F3" w:rsidRPr="0033612C" w:rsidRDefault="007B02F3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b/>
                <w:bCs/>
                <w:sz w:val="12"/>
                <w:szCs w:val="1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FAE40B8" w14:textId="77777777" w:rsidR="007B02F3" w:rsidRPr="0033612C" w:rsidRDefault="007B02F3" w:rsidP="007C4394">
            <w:pPr>
              <w:ind w:right="-72"/>
              <w:jc w:val="right"/>
              <w:rPr>
                <w:rFonts w:eastAsia="SimSun" w:cs="Browallia New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AF59ED3" w14:textId="77777777" w:rsidR="007B02F3" w:rsidRPr="0033612C" w:rsidRDefault="007B02F3" w:rsidP="007C4394">
            <w:pPr>
              <w:ind w:right="-72"/>
              <w:jc w:val="right"/>
              <w:rPr>
                <w:rFonts w:eastAsia="SimSun" w:cs="Browallia New"/>
                <w:b/>
                <w:bCs/>
                <w:sz w:val="12"/>
                <w:szCs w:val="12"/>
                <w:lang w:eastAsia="th-TH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BDABF2C" w14:textId="77777777" w:rsidR="007B02F3" w:rsidRPr="0033612C" w:rsidRDefault="007B02F3" w:rsidP="007C4394">
            <w:pPr>
              <w:ind w:right="-72"/>
              <w:jc w:val="right"/>
              <w:rPr>
                <w:rFonts w:eastAsia="SimSun" w:cs="Browallia New"/>
                <w:sz w:val="12"/>
                <w:szCs w:val="12"/>
              </w:rPr>
            </w:pPr>
          </w:p>
        </w:tc>
      </w:tr>
      <w:tr w:rsidR="007B02F3" w:rsidRPr="0033612C" w14:paraId="0EFE5E6D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41F95D82" w14:textId="77777777" w:rsidR="007B02F3" w:rsidRPr="0033612C" w:rsidRDefault="007B02F3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b/>
                <w:bCs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>สินทรัพย์ภาษีเงินได้รอตัดบัญชี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6850F4F" w14:textId="77777777" w:rsidR="007B02F3" w:rsidRPr="0033612C" w:rsidRDefault="007B02F3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9A91455" w14:textId="77777777" w:rsidR="007B02F3" w:rsidRPr="0033612C" w:rsidRDefault="007B02F3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367DB10F" w14:textId="77777777" w:rsidR="007B02F3" w:rsidRPr="0033612C" w:rsidRDefault="007B02F3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</w:p>
        </w:tc>
      </w:tr>
      <w:tr w:rsidR="007B02F3" w:rsidRPr="0033612C" w14:paraId="110B883C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9ED8BBA" w14:textId="77777777" w:rsidR="007B02F3" w:rsidRPr="0033612C" w:rsidRDefault="007B02F3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ขาดทุนด้านเครดิตที่คาดว่าจะเกิดขึ้น</w:t>
            </w:r>
          </w:p>
        </w:tc>
        <w:tc>
          <w:tcPr>
            <w:tcW w:w="1440" w:type="dxa"/>
            <w:shd w:val="clear" w:color="auto" w:fill="FAFAFA"/>
          </w:tcPr>
          <w:p w14:paraId="791618F0" w14:textId="67006B35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31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666</w:t>
            </w:r>
          </w:p>
        </w:tc>
        <w:tc>
          <w:tcPr>
            <w:tcW w:w="1440" w:type="dxa"/>
            <w:shd w:val="clear" w:color="auto" w:fill="FAFAFA"/>
          </w:tcPr>
          <w:p w14:paraId="5FC79C22" w14:textId="7EF81822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49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643</w:t>
            </w:r>
          </w:p>
        </w:tc>
        <w:tc>
          <w:tcPr>
            <w:tcW w:w="1440" w:type="dxa"/>
            <w:shd w:val="clear" w:color="auto" w:fill="FAFAFA"/>
          </w:tcPr>
          <w:p w14:paraId="07BDA264" w14:textId="64D2D1CB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81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309</w:t>
            </w:r>
          </w:p>
        </w:tc>
      </w:tr>
      <w:tr w:rsidR="007B02F3" w:rsidRPr="0033612C" w14:paraId="29507001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276183A" w14:textId="77777777" w:rsidR="007B02F3" w:rsidRPr="0033612C" w:rsidRDefault="007B02F3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ค่าเผื่อสินค้าล้าสมัย</w:t>
            </w:r>
          </w:p>
        </w:tc>
        <w:tc>
          <w:tcPr>
            <w:tcW w:w="1440" w:type="dxa"/>
            <w:shd w:val="clear" w:color="auto" w:fill="FAFAFA"/>
          </w:tcPr>
          <w:p w14:paraId="078C25EA" w14:textId="40803277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712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213</w:t>
            </w:r>
          </w:p>
        </w:tc>
        <w:tc>
          <w:tcPr>
            <w:tcW w:w="1440" w:type="dxa"/>
            <w:shd w:val="clear" w:color="auto" w:fill="FAFAFA"/>
          </w:tcPr>
          <w:p w14:paraId="2697485F" w14:textId="6A0D06DF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1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542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188</w:t>
            </w:r>
          </w:p>
        </w:tc>
        <w:tc>
          <w:tcPr>
            <w:tcW w:w="1440" w:type="dxa"/>
            <w:shd w:val="clear" w:color="auto" w:fill="FAFAFA"/>
          </w:tcPr>
          <w:p w14:paraId="14C01E20" w14:textId="18529E29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2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254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401</w:t>
            </w:r>
          </w:p>
        </w:tc>
      </w:tr>
      <w:tr w:rsidR="007B02F3" w:rsidRPr="0033612C" w14:paraId="1ED23D07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DE5A54E" w14:textId="77777777" w:rsidR="007B02F3" w:rsidRPr="0033612C" w:rsidRDefault="007B02F3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หนี้สินตามสัญญาเช่า</w:t>
            </w:r>
          </w:p>
        </w:tc>
        <w:tc>
          <w:tcPr>
            <w:tcW w:w="1440" w:type="dxa"/>
            <w:shd w:val="clear" w:color="auto" w:fill="FAFAFA"/>
          </w:tcPr>
          <w:p w14:paraId="3E034F61" w14:textId="376AE7F6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826</w:t>
            </w:r>
            <w:r w:rsidR="00E53D47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266</w:t>
            </w:r>
          </w:p>
        </w:tc>
        <w:tc>
          <w:tcPr>
            <w:tcW w:w="1440" w:type="dxa"/>
            <w:shd w:val="clear" w:color="auto" w:fill="FAFAFA"/>
          </w:tcPr>
          <w:p w14:paraId="20091A9D" w14:textId="267BAD2B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1</w:t>
            </w:r>
            <w:r w:rsidR="00C252F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844</w:t>
            </w:r>
            <w:r w:rsidR="00C252F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968</w:t>
            </w:r>
          </w:p>
        </w:tc>
        <w:tc>
          <w:tcPr>
            <w:tcW w:w="1440" w:type="dxa"/>
            <w:shd w:val="clear" w:color="auto" w:fill="FAFAFA"/>
          </w:tcPr>
          <w:p w14:paraId="184EB714" w14:textId="199286CB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2</w:t>
            </w:r>
            <w:r w:rsidR="00C252F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671</w:t>
            </w:r>
            <w:r w:rsidR="00C252F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234</w:t>
            </w:r>
          </w:p>
        </w:tc>
      </w:tr>
      <w:tr w:rsidR="008F3A34" w:rsidRPr="0033612C" w14:paraId="753E909B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2449F004" w14:textId="02086D4E" w:rsidR="008F3A34" w:rsidRPr="0033612C" w:rsidRDefault="008F3A34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ประมาณการหนี้สินจากการรับประกัน</w:t>
            </w:r>
          </w:p>
        </w:tc>
        <w:tc>
          <w:tcPr>
            <w:tcW w:w="1440" w:type="dxa"/>
            <w:shd w:val="clear" w:color="auto" w:fill="FAFAFA"/>
          </w:tcPr>
          <w:p w14:paraId="438985C6" w14:textId="66B7B8CE" w:rsidR="008F3A34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536</w:t>
            </w:r>
            <w:r w:rsidR="00E53D47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849</w:t>
            </w:r>
          </w:p>
        </w:tc>
        <w:tc>
          <w:tcPr>
            <w:tcW w:w="1440" w:type="dxa"/>
            <w:shd w:val="clear" w:color="auto" w:fill="FAFAFA"/>
          </w:tcPr>
          <w:p w14:paraId="0DDDCFE1" w14:textId="27990E8A" w:rsidR="008F3A34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239</w:t>
            </w:r>
            <w:r w:rsidR="007C4128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937</w:t>
            </w:r>
          </w:p>
        </w:tc>
        <w:tc>
          <w:tcPr>
            <w:tcW w:w="1440" w:type="dxa"/>
            <w:shd w:val="clear" w:color="auto" w:fill="FAFAFA"/>
          </w:tcPr>
          <w:p w14:paraId="117CA124" w14:textId="75B2BEBE" w:rsidR="008F3A34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776</w:t>
            </w:r>
            <w:r w:rsidR="007C4128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786</w:t>
            </w:r>
          </w:p>
        </w:tc>
      </w:tr>
      <w:tr w:rsidR="007B02F3" w:rsidRPr="0033612C" w14:paraId="499E7EFC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27C0951" w14:textId="77777777" w:rsidR="007B02F3" w:rsidRPr="0033612C" w:rsidRDefault="007B02F3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ผลประโยชน์พนักงาน</w:t>
            </w:r>
          </w:p>
        </w:tc>
        <w:tc>
          <w:tcPr>
            <w:tcW w:w="1440" w:type="dxa"/>
            <w:shd w:val="clear" w:color="auto" w:fill="FAFAFA"/>
          </w:tcPr>
          <w:p w14:paraId="6B7E1EBF" w14:textId="710F844A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2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223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330</w:t>
            </w:r>
          </w:p>
        </w:tc>
        <w:tc>
          <w:tcPr>
            <w:tcW w:w="1440" w:type="dxa"/>
            <w:shd w:val="clear" w:color="auto" w:fill="FAFAFA"/>
          </w:tcPr>
          <w:p w14:paraId="606E79AD" w14:textId="3FF3A5B0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262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378</w:t>
            </w:r>
          </w:p>
        </w:tc>
        <w:tc>
          <w:tcPr>
            <w:tcW w:w="1440" w:type="dxa"/>
            <w:shd w:val="clear" w:color="auto" w:fill="FAFAFA"/>
          </w:tcPr>
          <w:p w14:paraId="093ECF2C" w14:textId="2B5DD35A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2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485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708</w:t>
            </w:r>
          </w:p>
        </w:tc>
      </w:tr>
      <w:tr w:rsidR="006D78D2" w:rsidRPr="0033612C" w14:paraId="185E72C2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1AA9F65A" w14:textId="3141CAAA" w:rsidR="006D78D2" w:rsidRPr="0033612C" w:rsidRDefault="006D78D2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</w:rPr>
            </w:pPr>
            <w:r w:rsidRPr="0033612C">
              <w:rPr>
                <w:rFonts w:eastAsia="SimSun" w:cs="Browallia New"/>
                <w:szCs w:val="28"/>
                <w:cs/>
              </w:rPr>
              <w:t>ประมาณการค่ารื้อถอน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055CABD9" w14:textId="776B91C7" w:rsidR="006D78D2" w:rsidRPr="0033612C" w:rsidRDefault="006D78D2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  <w:cs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4F394C71" w14:textId="7426980B" w:rsidR="006D78D2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673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6436761F" w14:textId="33372BCB" w:rsidR="006D78D2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673</w:t>
            </w:r>
          </w:p>
        </w:tc>
      </w:tr>
      <w:tr w:rsidR="007B02F3" w:rsidRPr="0033612C" w14:paraId="4EF584BE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607A65A2" w14:textId="77777777" w:rsidR="007B02F3" w:rsidRPr="0033612C" w:rsidRDefault="007B02F3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299DAC2" w14:textId="7C023AD5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4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330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324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36A1552" w14:textId="0995839B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3</w:t>
            </w:r>
            <w:r w:rsidR="007C4128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939</w:t>
            </w:r>
            <w:r w:rsidR="007C4128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787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7C0EA9E" w14:textId="40B02965" w:rsidR="007B02F3" w:rsidRPr="0033612C" w:rsidRDefault="0033612C" w:rsidP="007C4394">
            <w:pPr>
              <w:ind w:right="-72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8</w:t>
            </w:r>
            <w:r w:rsidR="007C4128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270</w:t>
            </w:r>
            <w:r w:rsidR="007C4128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111</w:t>
            </w:r>
          </w:p>
        </w:tc>
      </w:tr>
      <w:tr w:rsidR="007B02F3" w:rsidRPr="0033612C" w14:paraId="13F32018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3BF24298" w14:textId="77777777" w:rsidR="007B02F3" w:rsidRPr="0033612C" w:rsidRDefault="007B02F3" w:rsidP="007C4394">
            <w:pPr>
              <w:ind w:left="-87"/>
              <w:rPr>
                <w:rFonts w:eastAsia="SimSun" w:cs="Browallia New"/>
                <w:sz w:val="22"/>
                <w:szCs w:val="2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7F18554" w14:textId="77777777" w:rsidR="007B02F3" w:rsidRPr="0033612C" w:rsidRDefault="007B02F3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794C5A0" w14:textId="77777777" w:rsidR="007B02F3" w:rsidRPr="0033612C" w:rsidRDefault="007B02F3" w:rsidP="007C4394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16E6A5C" w14:textId="77777777" w:rsidR="007B02F3" w:rsidRPr="0033612C" w:rsidRDefault="007B02F3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22"/>
                <w:szCs w:val="22"/>
                <w:lang w:val="en-US"/>
              </w:rPr>
            </w:pPr>
          </w:p>
        </w:tc>
      </w:tr>
      <w:tr w:rsidR="007B02F3" w:rsidRPr="0033612C" w14:paraId="37CC9F7D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7122F5EF" w14:textId="77777777" w:rsidR="007B02F3" w:rsidRPr="0033612C" w:rsidRDefault="007B02F3" w:rsidP="007C4394">
            <w:pPr>
              <w:ind w:left="-87"/>
              <w:rPr>
                <w:rFonts w:eastAsia="SimSun" w:cs="Browallia New"/>
                <w:b/>
                <w:bCs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>หนี้สินภาษีเงินได้รอตัดบัญชี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541BB06" w14:textId="77777777" w:rsidR="007B02F3" w:rsidRPr="0033612C" w:rsidRDefault="007B02F3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25B0AFEB" w14:textId="77777777" w:rsidR="007B02F3" w:rsidRPr="0033612C" w:rsidRDefault="007B02F3" w:rsidP="007C4394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0659A2F1" w14:textId="77777777" w:rsidR="007B02F3" w:rsidRPr="0033612C" w:rsidRDefault="007B02F3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</w:p>
        </w:tc>
      </w:tr>
      <w:tr w:rsidR="008F3A34" w:rsidRPr="0033612C" w14:paraId="2A871120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5940FFDE" w14:textId="0B1302CB" w:rsidR="008F3A34" w:rsidRPr="0033612C" w:rsidRDefault="008F3A34" w:rsidP="007C4394">
            <w:pPr>
              <w:ind w:left="-87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ลูกหนี้ตามสัญญาเช่า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DA4C3BD" w14:textId="0C0F4728" w:rsidR="008F3A34" w:rsidRPr="0033612C" w:rsidRDefault="006D78D2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55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548</w:t>
            </w:r>
            <w:r w:rsidRPr="0033612C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4F5E634" w14:textId="72FD813F" w:rsidR="008F3A34" w:rsidRPr="0033612C" w:rsidRDefault="006D78D2" w:rsidP="007C4394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1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544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185</w:t>
            </w:r>
            <w:r w:rsidRPr="0033612C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88D29BE" w14:textId="6C363EF9" w:rsidR="008F3A34" w:rsidRPr="0033612C" w:rsidRDefault="006D78D2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1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599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733</w:t>
            </w:r>
            <w:r w:rsidRPr="0033612C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</w:tr>
      <w:tr w:rsidR="00107C7E" w:rsidRPr="0033612C" w14:paraId="08A83438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4DA53581" w14:textId="77777777" w:rsidR="00107C7E" w:rsidRPr="0033612C" w:rsidRDefault="00107C7E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สินทรัพย์สิทธิการใช้</w:t>
            </w:r>
          </w:p>
        </w:tc>
        <w:tc>
          <w:tcPr>
            <w:tcW w:w="1440" w:type="dxa"/>
            <w:shd w:val="clear" w:color="auto" w:fill="FAFAFA"/>
          </w:tcPr>
          <w:p w14:paraId="5602679C" w14:textId="37879047" w:rsidR="00107C7E" w:rsidRPr="0033612C" w:rsidRDefault="006D78D2" w:rsidP="007C4394">
            <w:pPr>
              <w:tabs>
                <w:tab w:val="left" w:pos="-72"/>
              </w:tabs>
              <w:ind w:right="-72" w:hanging="14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238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279</w:t>
            </w:r>
            <w:r w:rsidRPr="0033612C">
              <w:rPr>
                <w:rFonts w:cs="Browallia New"/>
                <w:szCs w:val="28"/>
                <w:cs/>
              </w:rPr>
              <w:t>)</w:t>
            </w:r>
          </w:p>
        </w:tc>
        <w:tc>
          <w:tcPr>
            <w:tcW w:w="1440" w:type="dxa"/>
            <w:shd w:val="clear" w:color="auto" w:fill="FAFAFA"/>
          </w:tcPr>
          <w:p w14:paraId="354DAC08" w14:textId="0E3D37DE" w:rsidR="00107C7E" w:rsidRPr="0033612C" w:rsidRDefault="006D78D2" w:rsidP="007C4394">
            <w:pPr>
              <w:tabs>
                <w:tab w:val="left" w:pos="-72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2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117</w:t>
            </w:r>
            <w:r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306</w:t>
            </w:r>
            <w:r w:rsidRPr="0033612C">
              <w:rPr>
                <w:rFonts w:cs="Browallia New"/>
                <w:szCs w:val="28"/>
                <w:cs/>
              </w:rPr>
              <w:t>)</w:t>
            </w:r>
          </w:p>
        </w:tc>
        <w:tc>
          <w:tcPr>
            <w:tcW w:w="1440" w:type="dxa"/>
            <w:shd w:val="clear" w:color="auto" w:fill="FAFAFA"/>
          </w:tcPr>
          <w:p w14:paraId="7FCD7902" w14:textId="0FC55856" w:rsidR="00107C7E" w:rsidRPr="0033612C" w:rsidRDefault="006D78D2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2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355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585</w:t>
            </w:r>
            <w:r w:rsidRPr="0033612C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</w:tr>
      <w:tr w:rsidR="00107C7E" w:rsidRPr="0033612C" w14:paraId="6E35F276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37E810CD" w14:textId="77777777" w:rsidR="00107C7E" w:rsidRPr="0033612C" w:rsidRDefault="00107C7E" w:rsidP="007C4394">
            <w:pPr>
              <w:ind w:left="-87"/>
              <w:rPr>
                <w:rFonts w:eastAsia="SimSun" w:cs="Browallia New"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CD954C0" w14:textId="0F268414" w:rsidR="00107C7E" w:rsidRPr="0033612C" w:rsidRDefault="006D78D2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293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827</w:t>
            </w:r>
            <w:r w:rsidRPr="0033612C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8952025" w14:textId="13EC64DB" w:rsidR="00107C7E" w:rsidRPr="0033612C" w:rsidRDefault="006D78D2" w:rsidP="007C4394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3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661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491</w:t>
            </w:r>
            <w:r w:rsidRPr="0033612C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BFEEF7A" w14:textId="03427A41" w:rsidR="00107C7E" w:rsidRPr="0033612C" w:rsidRDefault="006D78D2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  <w:cs/>
                <w:lang w:val="en-US"/>
              </w:rPr>
              <w:t>(</w:t>
            </w:r>
            <w:r w:rsidR="0033612C" w:rsidRPr="0033612C">
              <w:rPr>
                <w:rFonts w:eastAsia="SimSun" w:cs="Browallia New"/>
                <w:szCs w:val="28"/>
              </w:rPr>
              <w:t>3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955</w:t>
            </w:r>
            <w:r w:rsidRPr="0033612C">
              <w:rPr>
                <w:rFonts w:eastAsia="SimSun" w:cs="Browallia New"/>
                <w:szCs w:val="28"/>
                <w:lang w:val="en-US"/>
              </w:rPr>
              <w:t>,</w:t>
            </w:r>
            <w:r w:rsidR="0033612C" w:rsidRPr="0033612C">
              <w:rPr>
                <w:rFonts w:eastAsia="SimSun" w:cs="Browallia New"/>
                <w:szCs w:val="28"/>
              </w:rPr>
              <w:t>318</w:t>
            </w:r>
            <w:r w:rsidRPr="0033612C">
              <w:rPr>
                <w:rFonts w:eastAsia="SimSun" w:cs="Browallia New"/>
                <w:szCs w:val="28"/>
                <w:cs/>
                <w:lang w:val="en-US"/>
              </w:rPr>
              <w:t>)</w:t>
            </w:r>
          </w:p>
        </w:tc>
      </w:tr>
      <w:tr w:rsidR="007B02F3" w:rsidRPr="0033612C" w14:paraId="686F3FBC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26A37C39" w14:textId="77777777" w:rsidR="007B02F3" w:rsidRPr="0033612C" w:rsidRDefault="007B02F3" w:rsidP="007C4394">
            <w:pPr>
              <w:ind w:left="-87"/>
              <w:rPr>
                <w:rFonts w:eastAsia="SimSun" w:cs="Browallia New"/>
                <w:sz w:val="12"/>
                <w:szCs w:val="12"/>
                <w:cs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8E16B26" w14:textId="77777777" w:rsidR="007B02F3" w:rsidRPr="0033612C" w:rsidRDefault="007B02F3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AD885D8" w14:textId="77777777" w:rsidR="007B02F3" w:rsidRPr="0033612C" w:rsidRDefault="007B02F3" w:rsidP="007C4394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F937EAB" w14:textId="77777777" w:rsidR="007B02F3" w:rsidRPr="0033612C" w:rsidRDefault="007B02F3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 w:val="12"/>
                <w:szCs w:val="12"/>
                <w:lang w:val="en-US"/>
              </w:rPr>
            </w:pPr>
          </w:p>
        </w:tc>
      </w:tr>
      <w:tr w:rsidR="007B02F3" w:rsidRPr="0033612C" w14:paraId="55540B07" w14:textId="77777777" w:rsidTr="00463765">
        <w:trPr>
          <w:trHeight w:val="20"/>
        </w:trPr>
        <w:tc>
          <w:tcPr>
            <w:tcW w:w="4709" w:type="dxa"/>
            <w:shd w:val="clear" w:color="auto" w:fill="auto"/>
            <w:vAlign w:val="bottom"/>
          </w:tcPr>
          <w:p w14:paraId="0EECF26E" w14:textId="77777777" w:rsidR="007B02F3" w:rsidRPr="0033612C" w:rsidRDefault="007B02F3" w:rsidP="007C4394">
            <w:pPr>
              <w:tabs>
                <w:tab w:val="left" w:pos="1985"/>
                <w:tab w:val="center" w:pos="4320"/>
                <w:tab w:val="right" w:pos="8640"/>
              </w:tabs>
              <w:ind w:left="-87" w:right="-108"/>
              <w:jc w:val="left"/>
              <w:rPr>
                <w:rFonts w:eastAsia="SimSun" w:cs="Browallia New"/>
                <w:b/>
                <w:bCs/>
                <w:szCs w:val="28"/>
                <w:cs/>
                <w:lang w:val="en-US"/>
              </w:rPr>
            </w:pPr>
            <w:r w:rsidRPr="0033612C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 xml:space="preserve">ภาษีเงินได้รอตัดบัญชี </w:t>
            </w:r>
            <w:r w:rsidRPr="0033612C">
              <w:rPr>
                <w:rFonts w:eastAsia="SimSun" w:cs="Browallia New"/>
                <w:b/>
                <w:bCs/>
                <w:szCs w:val="28"/>
                <w:lang w:val="en-US"/>
              </w:rPr>
              <w:t xml:space="preserve">- </w:t>
            </w:r>
            <w:r w:rsidRPr="0033612C">
              <w:rPr>
                <w:rFonts w:eastAsia="SimSun" w:cs="Browallia New"/>
                <w:b/>
                <w:bCs/>
                <w:szCs w:val="28"/>
                <w:cs/>
                <w:lang w:val="en-US"/>
              </w:rPr>
              <w:t>สุทธิ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331D255A" w14:textId="71C80970" w:rsidR="007B02F3" w:rsidRPr="0033612C" w:rsidRDefault="0033612C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4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036</w:t>
            </w:r>
            <w:r w:rsidR="006D78D2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497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002EBACD" w14:textId="1C4516ED" w:rsidR="007B02F3" w:rsidRPr="0033612C" w:rsidRDefault="0033612C" w:rsidP="006D78D2">
            <w:pPr>
              <w:tabs>
                <w:tab w:val="left" w:pos="-72"/>
              </w:tabs>
              <w:ind w:right="-72"/>
              <w:jc w:val="right"/>
              <w:rPr>
                <w:rFonts w:eastAsia="SimSun" w:cs="Browallia New"/>
                <w:szCs w:val="28"/>
                <w:lang w:val="en-US"/>
              </w:rPr>
            </w:pPr>
            <w:r w:rsidRPr="0033612C">
              <w:rPr>
                <w:rFonts w:eastAsia="SimSun" w:cs="Browallia New"/>
                <w:szCs w:val="28"/>
              </w:rPr>
              <w:t>278</w:t>
            </w:r>
            <w:r w:rsidR="007C4128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296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1BC0FA6E" w14:textId="42472ED3" w:rsidR="007B02F3" w:rsidRPr="0033612C" w:rsidRDefault="0033612C" w:rsidP="007C4394">
            <w:pPr>
              <w:tabs>
                <w:tab w:val="left" w:pos="-72"/>
              </w:tabs>
              <w:ind w:right="-72" w:hanging="14"/>
              <w:jc w:val="right"/>
              <w:rPr>
                <w:rFonts w:eastAsia="SimSun" w:cs="Browallia New"/>
                <w:szCs w:val="28"/>
              </w:rPr>
            </w:pPr>
            <w:r w:rsidRPr="0033612C">
              <w:rPr>
                <w:rFonts w:eastAsia="SimSun" w:cs="Browallia New"/>
                <w:szCs w:val="28"/>
              </w:rPr>
              <w:t>4</w:t>
            </w:r>
            <w:r w:rsidR="007C4128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314</w:t>
            </w:r>
            <w:r w:rsidR="007C4128" w:rsidRPr="0033612C">
              <w:rPr>
                <w:rFonts w:eastAsia="SimSun" w:cs="Browallia New"/>
                <w:szCs w:val="28"/>
              </w:rPr>
              <w:t>,</w:t>
            </w:r>
            <w:r w:rsidRPr="0033612C">
              <w:rPr>
                <w:rFonts w:eastAsia="SimSun" w:cs="Browallia New"/>
                <w:szCs w:val="28"/>
              </w:rPr>
              <w:t>793</w:t>
            </w:r>
          </w:p>
        </w:tc>
      </w:tr>
    </w:tbl>
    <w:p w14:paraId="30A8E7B6" w14:textId="77777777" w:rsidR="00E0720A" w:rsidRPr="0033612C" w:rsidRDefault="00E0720A" w:rsidP="00E0720A">
      <w:pPr>
        <w:jc w:val="left"/>
        <w:rPr>
          <w:rFonts w:cs="Browallia New"/>
          <w:b/>
          <w:bCs/>
          <w:sz w:val="26"/>
          <w:szCs w:val="26"/>
          <w:cs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B319A" w:rsidRPr="0033612C" w14:paraId="29A2F325" w14:textId="77777777" w:rsidTr="00123940">
        <w:trPr>
          <w:trHeight w:val="389"/>
        </w:trPr>
        <w:tc>
          <w:tcPr>
            <w:tcW w:w="9043" w:type="dxa"/>
            <w:shd w:val="clear" w:color="auto" w:fill="FFA543"/>
            <w:vAlign w:val="center"/>
          </w:tcPr>
          <w:p w14:paraId="69BA42D6" w14:textId="32C30F2C" w:rsidR="002B319A" w:rsidRPr="0033612C" w:rsidRDefault="0033612C" w:rsidP="007C4394">
            <w:pPr>
              <w:ind w:left="432" w:hanging="432"/>
              <w:rPr>
                <w:rFonts w:eastAsia="Arial Unicode MS" w:cs="Browallia New"/>
                <w:b/>
                <w:bCs/>
                <w:color w:val="FFFFFF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  <w:lang w:eastAsia="th-TH"/>
              </w:rPr>
              <w:t>18</w:t>
            </w:r>
            <w:r w:rsidR="002B319A" w:rsidRPr="0033612C">
              <w:rPr>
                <w:rFonts w:eastAsia="Arial Unicode MS" w:cs="Browallia New"/>
                <w:b/>
                <w:bCs/>
                <w:color w:val="FFFFFF"/>
                <w:szCs w:val="28"/>
                <w:lang w:eastAsia="th-TH"/>
              </w:rPr>
              <w:tab/>
            </w:r>
            <w:r w:rsidR="002B319A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  <w:lang w:eastAsia="th-TH"/>
              </w:rPr>
              <w:t>เงินกู้ยืม</w:t>
            </w:r>
          </w:p>
        </w:tc>
      </w:tr>
    </w:tbl>
    <w:p w14:paraId="6B569F64" w14:textId="77777777" w:rsidR="002B319A" w:rsidRPr="0033612C" w:rsidRDefault="002B319A" w:rsidP="007C4394">
      <w:pPr>
        <w:ind w:left="540" w:hanging="540"/>
        <w:jc w:val="left"/>
        <w:rPr>
          <w:rFonts w:cs="Browallia New"/>
          <w:b/>
          <w:color w:val="000000" w:themeColor="text1"/>
          <w:sz w:val="26"/>
          <w:szCs w:val="26"/>
        </w:rPr>
      </w:pPr>
    </w:p>
    <w:tbl>
      <w:tblPr>
        <w:tblW w:w="9029" w:type="dxa"/>
        <w:tblLook w:val="0000" w:firstRow="0" w:lastRow="0" w:firstColumn="0" w:lastColumn="0" w:noHBand="0" w:noVBand="0"/>
      </w:tblPr>
      <w:tblGrid>
        <w:gridCol w:w="6149"/>
        <w:gridCol w:w="1440"/>
        <w:gridCol w:w="1440"/>
      </w:tblGrid>
      <w:tr w:rsidR="002B319A" w:rsidRPr="0033612C" w14:paraId="191866BA" w14:textId="77777777" w:rsidTr="00463765">
        <w:tc>
          <w:tcPr>
            <w:tcW w:w="6149" w:type="dxa"/>
            <w:vAlign w:val="bottom"/>
          </w:tcPr>
          <w:p w14:paraId="143B49EC" w14:textId="77777777" w:rsidR="002B319A" w:rsidRPr="0033612C" w:rsidRDefault="002B319A" w:rsidP="00B928D7">
            <w:pPr>
              <w:ind w:left="-101" w:right="-72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18FA9B1" w14:textId="0B79F689" w:rsidR="002B319A" w:rsidRPr="0033612C" w:rsidRDefault="002B319A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lang w:eastAsia="th-TH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F6DC5AA" w14:textId="7ABB4988" w:rsidR="002B319A" w:rsidRPr="0033612C" w:rsidRDefault="002B319A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lang w:eastAsia="th-TH"/>
              </w:rPr>
              <w:t>2565</w:t>
            </w:r>
          </w:p>
        </w:tc>
      </w:tr>
      <w:tr w:rsidR="002B319A" w:rsidRPr="0033612C" w14:paraId="6EB9D17C" w14:textId="77777777" w:rsidTr="00463765">
        <w:tc>
          <w:tcPr>
            <w:tcW w:w="6149" w:type="dxa"/>
            <w:vAlign w:val="bottom"/>
          </w:tcPr>
          <w:p w14:paraId="5829A0BF" w14:textId="77777777" w:rsidR="002B319A" w:rsidRPr="0033612C" w:rsidRDefault="002B319A" w:rsidP="00B928D7">
            <w:pPr>
              <w:ind w:left="-101" w:right="-72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089B8C" w14:textId="77777777" w:rsidR="002B319A" w:rsidRPr="0033612C" w:rsidRDefault="002B319A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4433BB" w14:textId="77777777" w:rsidR="002B319A" w:rsidRPr="0033612C" w:rsidRDefault="002B319A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</w:tr>
      <w:tr w:rsidR="002B319A" w:rsidRPr="0033612C" w14:paraId="0FE4D030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69A681CC" w14:textId="77777777" w:rsidR="002B319A" w:rsidRPr="0033612C" w:rsidRDefault="002B319A" w:rsidP="00B928D7">
            <w:pPr>
              <w:ind w:left="-101" w:right="-72"/>
              <w:rPr>
                <w:rFonts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3CE63C6" w14:textId="77777777" w:rsidR="002B319A" w:rsidRPr="0033612C" w:rsidRDefault="002B319A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FD675A7" w14:textId="77777777" w:rsidR="002B319A" w:rsidRPr="0033612C" w:rsidRDefault="002B319A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 w:val="12"/>
                <w:szCs w:val="12"/>
              </w:rPr>
            </w:pPr>
          </w:p>
        </w:tc>
      </w:tr>
      <w:tr w:rsidR="002B319A" w:rsidRPr="0033612C" w14:paraId="1F212BA3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58138279" w14:textId="77777777" w:rsidR="002B319A" w:rsidRPr="0033612C" w:rsidRDefault="002B319A" w:rsidP="00B928D7">
            <w:pPr>
              <w:ind w:left="-101" w:right="-72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  <w:t>รายการหมุนเวียน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F814F45" w14:textId="77777777" w:rsidR="002B319A" w:rsidRPr="0033612C" w:rsidRDefault="002B319A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vAlign w:val="bottom"/>
          </w:tcPr>
          <w:p w14:paraId="1ECAF8D0" w14:textId="77777777" w:rsidR="002B319A" w:rsidRPr="0033612C" w:rsidRDefault="002B319A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</w:p>
        </w:tc>
      </w:tr>
      <w:tr w:rsidR="00086532" w:rsidRPr="0033612C" w14:paraId="00DBEF65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54BCF081" w14:textId="77777777" w:rsidR="00086532" w:rsidRPr="0033612C" w:rsidRDefault="00086532" w:rsidP="00B928D7">
            <w:pPr>
              <w:ind w:left="-101" w:right="-72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F635901" w14:textId="7AE2611C" w:rsidR="0008653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94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151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000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15A7AE4" w14:textId="5CBD8D92" w:rsidR="0008653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40</w:t>
            </w:r>
            <w:r w:rsidR="00086532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000</w:t>
            </w:r>
            <w:r w:rsidR="00086532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000</w:t>
            </w:r>
          </w:p>
        </w:tc>
      </w:tr>
      <w:tr w:rsidR="009E29BA" w:rsidRPr="0033612C" w14:paraId="374A4D69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7F6B6569" w14:textId="185BE4DD" w:rsidR="009E29BA" w:rsidRPr="0033612C" w:rsidRDefault="009E29BA" w:rsidP="00B928D7">
            <w:pPr>
              <w:ind w:left="-101" w:right="-72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เงินกู้ยืมระยะยาวจากสถาบันการเงินส่วนที่ถึงกำหนดภายใน </w:t>
            </w:r>
            <w:r w:rsidR="0033612C" w:rsidRPr="0033612C">
              <w:rPr>
                <w:rFonts w:cs="Browallia New"/>
                <w:color w:val="000000" w:themeColor="text1"/>
                <w:szCs w:val="28"/>
              </w:rPr>
              <w:t>1</w:t>
            </w:r>
            <w:r w:rsidRPr="0033612C">
              <w:rPr>
                <w:rFonts w:cs="Browallia New"/>
                <w:color w:val="000000" w:themeColor="text1"/>
                <w:szCs w:val="28"/>
              </w:rPr>
              <w:t xml:space="preserve"> </w:t>
            </w: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61E6062" w14:textId="609E56F2" w:rsidR="009E29BA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3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538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641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6647786" w14:textId="7B790452" w:rsidR="009E29BA" w:rsidRPr="0033612C" w:rsidRDefault="009E29BA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-</w:t>
            </w:r>
          </w:p>
        </w:tc>
      </w:tr>
      <w:tr w:rsidR="00086532" w:rsidRPr="0033612C" w14:paraId="0A326A9D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1920E48E" w14:textId="25C371A5" w:rsidR="00086532" w:rsidRPr="0033612C" w:rsidRDefault="00086532" w:rsidP="00B928D7">
            <w:pPr>
              <w:ind w:left="-101" w:right="-72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หนี้สินภายใต้สัญญาเช่าส่วนที่ถึงกำหนดภายใน </w:t>
            </w:r>
            <w:r w:rsidR="0033612C" w:rsidRPr="0033612C">
              <w:rPr>
                <w:rFonts w:cs="Browallia New"/>
                <w:color w:val="000000" w:themeColor="text1"/>
                <w:szCs w:val="28"/>
              </w:rPr>
              <w:t>1</w:t>
            </w: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 ปี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DECD1B0" w14:textId="78193F1A" w:rsidR="0008653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1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897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656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3505F6" w14:textId="1EF94FCF" w:rsidR="0008653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2</w:t>
            </w:r>
            <w:r w:rsidR="00086532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256</w:t>
            </w:r>
            <w:r w:rsidR="00086532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561</w:t>
            </w:r>
          </w:p>
        </w:tc>
      </w:tr>
      <w:tr w:rsidR="00086532" w:rsidRPr="0033612C" w14:paraId="20391253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711A24E6" w14:textId="77777777" w:rsidR="00086532" w:rsidRPr="0033612C" w:rsidRDefault="00086532" w:rsidP="00B928D7">
            <w:pPr>
              <w:ind w:left="-101" w:right="-72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  <w:t>เงินกู้ยืมหมุนเวียนรวม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306756E" w14:textId="68BE2C72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99</w:t>
            </w:r>
            <w:r w:rsidR="009E29BA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587</w:t>
            </w:r>
            <w:r w:rsidR="009E29BA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297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D3C9C2" w14:textId="29EE8221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42</w:t>
            </w:r>
            <w:r w:rsidR="00086532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256</w:t>
            </w:r>
            <w:r w:rsidR="00086532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561</w:t>
            </w:r>
          </w:p>
        </w:tc>
      </w:tr>
      <w:tr w:rsidR="00086532" w:rsidRPr="0033612C" w14:paraId="14CC5CD0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3C5A3C29" w14:textId="77777777" w:rsidR="00086532" w:rsidRPr="0033612C" w:rsidRDefault="00086532" w:rsidP="00B928D7">
            <w:pPr>
              <w:ind w:left="-101" w:right="-72"/>
              <w:rPr>
                <w:rFonts w:cs="Browallia New"/>
                <w:b/>
                <w:bCs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CC2B60D" w14:textId="77777777" w:rsidR="00086532" w:rsidRPr="0033612C" w:rsidRDefault="00086532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CF03AB" w14:textId="77777777" w:rsidR="00086532" w:rsidRPr="0033612C" w:rsidRDefault="00086532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 w:val="22"/>
                <w:szCs w:val="22"/>
              </w:rPr>
            </w:pPr>
          </w:p>
        </w:tc>
      </w:tr>
      <w:tr w:rsidR="00086532" w:rsidRPr="0033612C" w14:paraId="1DC6EBED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6BDFB782" w14:textId="1AB4335B" w:rsidR="00086532" w:rsidRPr="0033612C" w:rsidRDefault="00086532" w:rsidP="00B928D7">
            <w:pPr>
              <w:ind w:left="-101" w:right="-72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  <w:t>รายการไม่หมุนเวียน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08FF323" w14:textId="77777777" w:rsidR="00086532" w:rsidRPr="0033612C" w:rsidRDefault="00086532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D6F3166" w14:textId="77777777" w:rsidR="00086532" w:rsidRPr="0033612C" w:rsidRDefault="00086532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</w:p>
        </w:tc>
      </w:tr>
      <w:tr w:rsidR="009E29BA" w:rsidRPr="0033612C" w14:paraId="696A4C79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76DD9D2C" w14:textId="20D3820A" w:rsidR="009E29BA" w:rsidRPr="0033612C" w:rsidRDefault="009E29BA" w:rsidP="00B928D7">
            <w:pPr>
              <w:ind w:left="-101" w:right="-72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2EE39F04" w14:textId="35F3C0F8" w:rsidR="009E29BA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13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322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121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D582402" w14:textId="4286C975" w:rsidR="009E29BA" w:rsidRPr="0033612C" w:rsidRDefault="009E29BA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-</w:t>
            </w:r>
          </w:p>
        </w:tc>
      </w:tr>
      <w:tr w:rsidR="00086532" w:rsidRPr="0033612C" w14:paraId="5F1049AB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61DBCFA0" w14:textId="2444F4F9" w:rsidR="00086532" w:rsidRPr="0033612C" w:rsidRDefault="00086532" w:rsidP="00B928D7">
            <w:pPr>
              <w:ind w:left="-101" w:right="-72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หนี้สินภายใต้สัญญาเช่า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8B90F48" w14:textId="125A2657" w:rsidR="0008653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10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011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426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8C150B" w14:textId="0C8B5FA7" w:rsidR="0008653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427</w:t>
            </w:r>
            <w:r w:rsidR="00086532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676</w:t>
            </w:r>
          </w:p>
        </w:tc>
      </w:tr>
      <w:tr w:rsidR="00086532" w:rsidRPr="0033612C" w14:paraId="533B5388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37AC363C" w14:textId="5F32D5D7" w:rsidR="00086532" w:rsidRPr="0033612C" w:rsidRDefault="00086532" w:rsidP="00B928D7">
            <w:pPr>
              <w:ind w:left="-101" w:right="-72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  <w:t>เงินกู้ยืมไม่หมุนเวียนรวม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4A9635A" w14:textId="30A029DD" w:rsidR="0008653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23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333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547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555F71" w14:textId="3C5927F9" w:rsidR="0008653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427</w:t>
            </w:r>
            <w:r w:rsidR="00086532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676</w:t>
            </w:r>
          </w:p>
        </w:tc>
      </w:tr>
      <w:tr w:rsidR="00086532" w:rsidRPr="0033612C" w14:paraId="1CBE22D2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4520651E" w14:textId="77777777" w:rsidR="00086532" w:rsidRPr="0033612C" w:rsidRDefault="00086532" w:rsidP="00B928D7">
            <w:pPr>
              <w:ind w:left="-101" w:right="-72"/>
              <w:rPr>
                <w:rFonts w:cs="Browallia New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6D40E29" w14:textId="77777777" w:rsidR="00086532" w:rsidRPr="0033612C" w:rsidRDefault="00086532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3001B4" w14:textId="77777777" w:rsidR="00086532" w:rsidRPr="0033612C" w:rsidRDefault="00086532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 w:val="12"/>
                <w:szCs w:val="12"/>
                <w:cs/>
              </w:rPr>
            </w:pPr>
          </w:p>
        </w:tc>
      </w:tr>
      <w:tr w:rsidR="00086532" w:rsidRPr="0033612C" w14:paraId="38F6994A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60E5B5B1" w14:textId="7DA1E13C" w:rsidR="00086532" w:rsidRPr="0033612C" w:rsidRDefault="00086532" w:rsidP="00B928D7">
            <w:pPr>
              <w:ind w:left="-101" w:right="-72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  <w:t>เงินกู้ยืมรวม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77830CC" w14:textId="635BB350" w:rsidR="0008653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122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920</w:t>
            </w:r>
            <w:r w:rsidR="009E29BA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844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F4F8B9" w14:textId="34AE70E7" w:rsidR="00086532" w:rsidRPr="0033612C" w:rsidRDefault="0033612C" w:rsidP="007C4394">
            <w:pPr>
              <w:ind w:right="-72"/>
              <w:jc w:val="right"/>
              <w:rPr>
                <w:rFonts w:eastAsia="Times New Roman"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42</w:t>
            </w:r>
            <w:r w:rsidR="00086532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684</w:t>
            </w:r>
            <w:r w:rsidR="00086532" w:rsidRPr="0033612C">
              <w:rPr>
                <w:rFonts w:eastAsia="Times New Roman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Times New Roman" w:cs="Browallia New"/>
                <w:color w:val="000000" w:themeColor="text1"/>
                <w:szCs w:val="28"/>
              </w:rPr>
              <w:t>237</w:t>
            </w:r>
          </w:p>
        </w:tc>
      </w:tr>
    </w:tbl>
    <w:p w14:paraId="7C2838CC" w14:textId="77777777" w:rsidR="00CF31C2" w:rsidRPr="0033612C" w:rsidRDefault="00CF31C2" w:rsidP="0033612C">
      <w:pPr>
        <w:jc w:val="thaiDistribute"/>
        <w:rPr>
          <w:rFonts w:cs="Browallia New"/>
          <w:sz w:val="18"/>
          <w:szCs w:val="18"/>
          <w:cs/>
        </w:rPr>
      </w:pPr>
      <w:r w:rsidRPr="0033612C">
        <w:rPr>
          <w:rFonts w:cs="Browallia New"/>
          <w:sz w:val="18"/>
          <w:szCs w:val="18"/>
          <w:cs/>
        </w:rPr>
        <w:br w:type="page"/>
      </w:r>
    </w:p>
    <w:p w14:paraId="1A2AD5E6" w14:textId="77777777" w:rsidR="00B928D7" w:rsidRPr="0033612C" w:rsidRDefault="00B928D7" w:rsidP="007C4394">
      <w:pPr>
        <w:ind w:left="540" w:hanging="540"/>
        <w:jc w:val="thaiDistribute"/>
        <w:rPr>
          <w:rFonts w:cs="Browallia New"/>
          <w:b/>
          <w:bCs/>
          <w:color w:val="CF4A04"/>
          <w:szCs w:val="28"/>
        </w:rPr>
      </w:pPr>
    </w:p>
    <w:p w14:paraId="4C27BBE0" w14:textId="38F7FA58" w:rsidR="00CD348F" w:rsidRPr="0033612C" w:rsidRDefault="0033612C" w:rsidP="007C4394">
      <w:pPr>
        <w:ind w:left="540" w:hanging="540"/>
        <w:jc w:val="thaiDistribute"/>
        <w:rPr>
          <w:rFonts w:cs="Browallia New"/>
          <w:b/>
          <w:bCs/>
          <w:color w:val="CF4A04"/>
          <w:szCs w:val="28"/>
        </w:rPr>
      </w:pPr>
      <w:r w:rsidRPr="0033612C">
        <w:rPr>
          <w:rFonts w:cs="Browallia New"/>
          <w:b/>
          <w:bCs/>
          <w:color w:val="CF4A04"/>
          <w:szCs w:val="28"/>
        </w:rPr>
        <w:t>18</w:t>
      </w:r>
      <w:r w:rsidR="00CD348F" w:rsidRPr="0033612C">
        <w:rPr>
          <w:rFonts w:cs="Browallia New"/>
          <w:b/>
          <w:bCs/>
          <w:color w:val="CF4A04"/>
          <w:szCs w:val="28"/>
        </w:rPr>
        <w:t>.</w:t>
      </w:r>
      <w:r w:rsidRPr="0033612C">
        <w:rPr>
          <w:rFonts w:cs="Browallia New"/>
          <w:b/>
          <w:bCs/>
          <w:color w:val="CF4A04"/>
          <w:szCs w:val="28"/>
        </w:rPr>
        <w:t>1</w:t>
      </w:r>
      <w:r w:rsidR="00AB21CB" w:rsidRPr="0033612C">
        <w:rPr>
          <w:rFonts w:cs="Browallia New"/>
          <w:b/>
          <w:bCs/>
          <w:color w:val="CF4A04"/>
          <w:szCs w:val="28"/>
        </w:rPr>
        <w:tab/>
      </w:r>
      <w:r w:rsidR="00CD348F" w:rsidRPr="0033612C">
        <w:rPr>
          <w:rFonts w:cs="Browallia New"/>
          <w:b/>
          <w:bCs/>
          <w:color w:val="CF4A04"/>
          <w:szCs w:val="28"/>
          <w:cs/>
        </w:rPr>
        <w:t>เงินกู้ยืมระยะสั้นจากสถาบันการเงิน</w:t>
      </w:r>
    </w:p>
    <w:p w14:paraId="34FA082A" w14:textId="77777777" w:rsidR="00CD348F" w:rsidRPr="0033612C" w:rsidRDefault="00CD348F" w:rsidP="007C4394">
      <w:pPr>
        <w:ind w:left="540"/>
        <w:jc w:val="thaiDistribute"/>
        <w:rPr>
          <w:rFonts w:cs="Browallia New"/>
          <w:b/>
          <w:bCs/>
          <w:color w:val="CF4A04"/>
          <w:szCs w:val="28"/>
        </w:rPr>
      </w:pPr>
    </w:p>
    <w:p w14:paraId="05D80D5A" w14:textId="6133C24D" w:rsidR="00CD348F" w:rsidRPr="0033612C" w:rsidRDefault="00CD348F" w:rsidP="007C439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การเปลี่ยนแปลงของเงินกู้ยืมระยะสั้นจากสถาบันการเงิน มีดังนี้</w:t>
      </w:r>
    </w:p>
    <w:p w14:paraId="19B1F45E" w14:textId="5AF87F4E" w:rsidR="00CD348F" w:rsidRPr="0033612C" w:rsidRDefault="00CD348F" w:rsidP="007C439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eastAsia="Arial Unicode MS" w:cs="Browallia New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13"/>
        <w:gridCol w:w="1507"/>
        <w:gridCol w:w="1507"/>
      </w:tblGrid>
      <w:tr w:rsidR="00CD348F" w:rsidRPr="0033612C" w14:paraId="5B9C0552" w14:textId="77777777" w:rsidTr="00086532">
        <w:trPr>
          <w:trHeight w:val="327"/>
        </w:trPr>
        <w:tc>
          <w:tcPr>
            <w:tcW w:w="3441" w:type="pct"/>
            <w:vAlign w:val="bottom"/>
          </w:tcPr>
          <w:p w14:paraId="458DE1CF" w14:textId="77777777" w:rsidR="00CD348F" w:rsidRPr="0033612C" w:rsidRDefault="00CD348F" w:rsidP="007C4394">
            <w:pPr>
              <w:ind w:left="431" w:right="-72"/>
              <w:rPr>
                <w:rFonts w:cs="Browallia New"/>
                <w:szCs w:val="28"/>
                <w:cs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CA27B" w14:textId="4A7B0DCF" w:rsidR="00CD348F" w:rsidRPr="0033612C" w:rsidRDefault="00CD348F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2566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2322F" w14:textId="018B3D9D" w:rsidR="00CD348F" w:rsidRPr="0033612C" w:rsidRDefault="00CD348F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2565</w:t>
            </w:r>
          </w:p>
        </w:tc>
      </w:tr>
      <w:tr w:rsidR="00CD348F" w:rsidRPr="0033612C" w14:paraId="2690F282" w14:textId="77777777" w:rsidTr="00086532">
        <w:trPr>
          <w:trHeight w:val="327"/>
        </w:trPr>
        <w:tc>
          <w:tcPr>
            <w:tcW w:w="3441" w:type="pct"/>
            <w:vAlign w:val="bottom"/>
          </w:tcPr>
          <w:p w14:paraId="0B85093D" w14:textId="77777777" w:rsidR="00CD348F" w:rsidRPr="0033612C" w:rsidRDefault="00CD348F" w:rsidP="007C4394">
            <w:pPr>
              <w:ind w:left="431" w:right="-72"/>
              <w:rPr>
                <w:rFonts w:cs="Browallia New"/>
                <w:szCs w:val="28"/>
                <w:cs/>
                <w:lang w:val="en-US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C01299" w14:textId="77777777" w:rsidR="00CD348F" w:rsidRPr="0033612C" w:rsidRDefault="00CD348F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63C38" w14:textId="77777777" w:rsidR="00CD348F" w:rsidRPr="0033612C" w:rsidRDefault="00CD348F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CD348F" w:rsidRPr="0033612C" w14:paraId="0EACAF78" w14:textId="77777777" w:rsidTr="001A0339">
        <w:trPr>
          <w:trHeight w:val="78"/>
        </w:trPr>
        <w:tc>
          <w:tcPr>
            <w:tcW w:w="3441" w:type="pct"/>
            <w:vAlign w:val="bottom"/>
          </w:tcPr>
          <w:p w14:paraId="21B4279D" w14:textId="77777777" w:rsidR="00CD348F" w:rsidRPr="0033612C" w:rsidRDefault="00CD348F" w:rsidP="007C4394">
            <w:pPr>
              <w:ind w:left="431" w:right="-72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608954" w14:textId="77777777" w:rsidR="00CD348F" w:rsidRPr="0033612C" w:rsidRDefault="00CD348F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  <w:cs/>
                <w:lang w:val="en-GB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812671" w14:textId="77777777" w:rsidR="00CD348F" w:rsidRPr="0033612C" w:rsidRDefault="00CD348F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  <w:cs/>
                <w:lang w:val="en-GB"/>
              </w:rPr>
            </w:pPr>
          </w:p>
        </w:tc>
      </w:tr>
      <w:tr w:rsidR="00086532" w:rsidRPr="0033612C" w14:paraId="3BD17C13" w14:textId="77777777" w:rsidTr="00086532">
        <w:trPr>
          <w:trHeight w:val="315"/>
        </w:trPr>
        <w:tc>
          <w:tcPr>
            <w:tcW w:w="3441" w:type="pct"/>
            <w:vAlign w:val="bottom"/>
            <w:hideMark/>
          </w:tcPr>
          <w:p w14:paraId="11D45029" w14:textId="77777777" w:rsidR="00086532" w:rsidRPr="0033612C" w:rsidRDefault="00086532" w:rsidP="007C4394">
            <w:pPr>
              <w:ind w:left="431" w:right="-72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cs/>
              </w:rPr>
              <w:t>ยอดคงเหลือต้นปี</w:t>
            </w:r>
          </w:p>
        </w:tc>
        <w:tc>
          <w:tcPr>
            <w:tcW w:w="794" w:type="pct"/>
            <w:shd w:val="clear" w:color="auto" w:fill="FAFAFA"/>
            <w:vAlign w:val="bottom"/>
          </w:tcPr>
          <w:p w14:paraId="1913E5E6" w14:textId="3A5AFCCE" w:rsidR="00086532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40</w:t>
            </w:r>
            <w:r w:rsidR="009E29BA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9E29BA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764" w:type="pct"/>
            <w:shd w:val="clear" w:color="auto" w:fill="auto"/>
            <w:vAlign w:val="bottom"/>
          </w:tcPr>
          <w:p w14:paraId="2B677A74" w14:textId="2478EEAB" w:rsidR="00086532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11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813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266</w:t>
            </w:r>
          </w:p>
        </w:tc>
      </w:tr>
      <w:tr w:rsidR="00086532" w:rsidRPr="0033612C" w14:paraId="5B45E42A" w14:textId="77777777" w:rsidTr="00086532">
        <w:trPr>
          <w:trHeight w:val="315"/>
        </w:trPr>
        <w:tc>
          <w:tcPr>
            <w:tcW w:w="3441" w:type="pct"/>
            <w:vAlign w:val="bottom"/>
          </w:tcPr>
          <w:p w14:paraId="6E91A6C3" w14:textId="612BACF8" w:rsidR="00086532" w:rsidRPr="0033612C" w:rsidRDefault="00086532" w:rsidP="007C4394">
            <w:pPr>
              <w:ind w:left="431" w:right="-72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เพิ่มขึ้นระหว่างปี</w:t>
            </w:r>
          </w:p>
        </w:tc>
        <w:tc>
          <w:tcPr>
            <w:tcW w:w="794" w:type="pct"/>
            <w:shd w:val="clear" w:color="auto" w:fill="FAFAFA"/>
            <w:vAlign w:val="bottom"/>
          </w:tcPr>
          <w:p w14:paraId="64B77A14" w14:textId="26B9F0DB" w:rsidR="00086532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202</w:t>
            </w:r>
            <w:r w:rsidR="009E29BA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855</w:t>
            </w:r>
            <w:r w:rsidR="009E29BA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764" w:type="pct"/>
            <w:shd w:val="clear" w:color="auto" w:fill="auto"/>
            <w:vAlign w:val="bottom"/>
          </w:tcPr>
          <w:p w14:paraId="6DD33930" w14:textId="76D7FDF4" w:rsidR="00086532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75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362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426</w:t>
            </w:r>
          </w:p>
        </w:tc>
      </w:tr>
      <w:tr w:rsidR="00086532" w:rsidRPr="0033612C" w14:paraId="768E73D0" w14:textId="77777777" w:rsidTr="00086532">
        <w:trPr>
          <w:trHeight w:val="327"/>
        </w:trPr>
        <w:tc>
          <w:tcPr>
            <w:tcW w:w="3441" w:type="pct"/>
            <w:vAlign w:val="bottom"/>
          </w:tcPr>
          <w:p w14:paraId="234F17AB" w14:textId="16D6C31A" w:rsidR="00086532" w:rsidRPr="0033612C" w:rsidRDefault="00086532" w:rsidP="007C4394">
            <w:pPr>
              <w:ind w:left="431" w:right="-72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จ่ายชำระระหว่างปี</w:t>
            </w:r>
          </w:p>
        </w:tc>
        <w:tc>
          <w:tcPr>
            <w:tcW w:w="794" w:type="pct"/>
            <w:shd w:val="clear" w:color="auto" w:fill="FAFAFA"/>
            <w:vAlign w:val="bottom"/>
          </w:tcPr>
          <w:p w14:paraId="2C4BD0FE" w14:textId="7F8AB200" w:rsidR="00086532" w:rsidRPr="0033612C" w:rsidRDefault="009E29BA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148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704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  <w:tc>
          <w:tcPr>
            <w:tcW w:w="764" w:type="pct"/>
            <w:shd w:val="clear" w:color="auto" w:fill="auto"/>
            <w:vAlign w:val="bottom"/>
          </w:tcPr>
          <w:p w14:paraId="739D59E4" w14:textId="66257854" w:rsidR="00086532" w:rsidRPr="0033612C" w:rsidRDefault="00086532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47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175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692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</w:tr>
      <w:tr w:rsidR="00086532" w:rsidRPr="0033612C" w14:paraId="3E25A7BF" w14:textId="77777777" w:rsidTr="00086532">
        <w:trPr>
          <w:trHeight w:val="315"/>
        </w:trPr>
        <w:tc>
          <w:tcPr>
            <w:tcW w:w="3441" w:type="pct"/>
            <w:vAlign w:val="bottom"/>
          </w:tcPr>
          <w:p w14:paraId="722C1403" w14:textId="77777777" w:rsidR="00086532" w:rsidRPr="0033612C" w:rsidRDefault="00086532" w:rsidP="007C4394">
            <w:pPr>
              <w:ind w:left="431" w:right="-72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ยอดคงเหลือสิ้นปี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20089FEB" w14:textId="236DA985" w:rsidR="00086532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94</w:t>
            </w:r>
            <w:r w:rsidR="009E29BA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151</w:t>
            </w:r>
            <w:r w:rsidR="009E29BA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EBB259" w14:textId="7E7D7886" w:rsidR="00086532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40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</w:tbl>
    <w:p w14:paraId="14A81BB9" w14:textId="77777777" w:rsidR="00B928D7" w:rsidRPr="0033612C" w:rsidRDefault="00B928D7" w:rsidP="007C4394">
      <w:pPr>
        <w:tabs>
          <w:tab w:val="left" w:pos="142"/>
        </w:tabs>
        <w:ind w:left="540"/>
        <w:jc w:val="thaiDistribute"/>
        <w:rPr>
          <w:rFonts w:eastAsia="Arial Unicode MS" w:cs="Browallia New"/>
          <w:szCs w:val="28"/>
        </w:rPr>
      </w:pPr>
    </w:p>
    <w:p w14:paraId="6541DB67" w14:textId="785CA162" w:rsidR="002B319A" w:rsidRPr="0033612C" w:rsidRDefault="002B319A" w:rsidP="007C4394">
      <w:pPr>
        <w:tabs>
          <w:tab w:val="left" w:pos="142"/>
        </w:tabs>
        <w:ind w:left="540"/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มูลค่ายุติธรรมของเงินกู้ยืมส่วนที่หมุนเวียนมีมูลค่าเท่ากับราคาตามบัญชี เนื่องจากผลกระทบของการคิดลดไม่มีสาระสำคัญ</w:t>
      </w:r>
    </w:p>
    <w:p w14:paraId="2A8AE2C8" w14:textId="1A707062" w:rsidR="002B319A" w:rsidRPr="0033612C" w:rsidRDefault="002B319A" w:rsidP="007C4394">
      <w:pPr>
        <w:tabs>
          <w:tab w:val="left" w:pos="142"/>
        </w:tabs>
        <w:ind w:left="540" w:right="29"/>
        <w:jc w:val="thaiDistribute"/>
        <w:rPr>
          <w:rFonts w:cs="Browallia New"/>
          <w:color w:val="000000"/>
          <w:szCs w:val="28"/>
        </w:rPr>
      </w:pPr>
    </w:p>
    <w:p w14:paraId="66941CD1" w14:textId="335427B1" w:rsidR="00073E3B" w:rsidRPr="0033612C" w:rsidRDefault="0033612C" w:rsidP="007C4394">
      <w:pPr>
        <w:ind w:left="540" w:hanging="540"/>
        <w:jc w:val="thaiDistribute"/>
        <w:rPr>
          <w:rFonts w:eastAsia="Browallia New"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4"/>
          <w:szCs w:val="28"/>
        </w:rPr>
        <w:t>18</w:t>
      </w:r>
      <w:r w:rsidR="00073E3B" w:rsidRPr="0033612C">
        <w:rPr>
          <w:rFonts w:cs="Browallia New"/>
          <w:b/>
          <w:bCs/>
          <w:color w:val="CF4A04"/>
          <w:szCs w:val="28"/>
        </w:rPr>
        <w:t>.</w:t>
      </w:r>
      <w:r w:rsidRPr="0033612C">
        <w:rPr>
          <w:rFonts w:cs="Browallia New"/>
          <w:b/>
          <w:bCs/>
          <w:color w:val="CF4A04"/>
          <w:szCs w:val="28"/>
        </w:rPr>
        <w:t>2</w:t>
      </w:r>
      <w:r w:rsidR="00073E3B" w:rsidRPr="0033612C">
        <w:rPr>
          <w:rFonts w:cs="Browallia New"/>
          <w:b/>
          <w:bCs/>
          <w:color w:val="CF4A04"/>
          <w:szCs w:val="28"/>
        </w:rPr>
        <w:tab/>
      </w:r>
      <w:r w:rsidR="00073E3B" w:rsidRPr="0033612C">
        <w:rPr>
          <w:rFonts w:eastAsia="Browallia New" w:cs="Browallia New"/>
          <w:b/>
          <w:bCs/>
          <w:color w:val="CF4A02"/>
          <w:szCs w:val="28"/>
          <w:cs/>
        </w:rPr>
        <w:t>เงินกู้ยืมระยะยาวจากสถาบันการเงิน</w:t>
      </w:r>
    </w:p>
    <w:p w14:paraId="6DBBCCE0" w14:textId="77777777" w:rsidR="001A0339" w:rsidRPr="0033612C" w:rsidRDefault="001A0339" w:rsidP="001A0339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eastAsia="Arial Unicode MS" w:cs="Browallia New"/>
          <w:szCs w:val="28"/>
        </w:rPr>
      </w:pPr>
    </w:p>
    <w:p w14:paraId="156AB5FE" w14:textId="1C30A49C" w:rsidR="00073E3B" w:rsidRPr="0033612C" w:rsidRDefault="00073E3B" w:rsidP="007C439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การเปลี่ยนแปลงของเงินกู้ยืมระยะ</w:t>
      </w:r>
      <w:r w:rsidR="007E6F44" w:rsidRPr="0033612C">
        <w:rPr>
          <w:rFonts w:eastAsia="Arial Unicode MS" w:cs="Browallia New"/>
          <w:szCs w:val="28"/>
          <w:cs/>
        </w:rPr>
        <w:t>ยาว</w:t>
      </w:r>
      <w:r w:rsidRPr="0033612C">
        <w:rPr>
          <w:rFonts w:eastAsia="Arial Unicode MS" w:cs="Browallia New"/>
          <w:szCs w:val="28"/>
          <w:cs/>
        </w:rPr>
        <w:t>จากสถาบันการเงิน มีดังนี้</w:t>
      </w:r>
    </w:p>
    <w:p w14:paraId="5FD98323" w14:textId="77777777" w:rsidR="00073E3B" w:rsidRPr="0033612C" w:rsidRDefault="00073E3B" w:rsidP="007C4394">
      <w:pPr>
        <w:tabs>
          <w:tab w:val="left" w:pos="1134"/>
          <w:tab w:val="left" w:pos="1276"/>
          <w:tab w:val="center" w:pos="3402"/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eastAsia="Arial Unicode MS" w:cs="Browallia New"/>
          <w:szCs w:val="28"/>
        </w:rPr>
      </w:pPr>
    </w:p>
    <w:tbl>
      <w:tblPr>
        <w:tblW w:w="4997" w:type="pct"/>
        <w:tblLook w:val="04A0" w:firstRow="1" w:lastRow="0" w:firstColumn="1" w:lastColumn="0" w:noHBand="0" w:noVBand="1"/>
      </w:tblPr>
      <w:tblGrid>
        <w:gridCol w:w="6004"/>
        <w:gridCol w:w="1508"/>
        <w:gridCol w:w="1510"/>
      </w:tblGrid>
      <w:tr w:rsidR="00073E3B" w:rsidRPr="0033612C" w14:paraId="5064F3E2" w14:textId="77777777" w:rsidTr="00993E6F">
        <w:trPr>
          <w:trHeight w:val="327"/>
        </w:trPr>
        <w:tc>
          <w:tcPr>
            <w:tcW w:w="3327" w:type="pct"/>
            <w:vAlign w:val="bottom"/>
          </w:tcPr>
          <w:p w14:paraId="253E6DCC" w14:textId="77777777" w:rsidR="00073E3B" w:rsidRPr="0033612C" w:rsidRDefault="00073E3B" w:rsidP="007C4394">
            <w:pPr>
              <w:ind w:left="431" w:right="-72"/>
              <w:rPr>
                <w:rFonts w:cs="Browallia New"/>
                <w:szCs w:val="28"/>
                <w:cs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06DF1C" w14:textId="54E77A6E" w:rsidR="00073E3B" w:rsidRPr="0033612C" w:rsidRDefault="00073E3B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2566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A1143" w14:textId="64115757" w:rsidR="00073E3B" w:rsidRPr="0033612C" w:rsidRDefault="00073E3B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2565</w:t>
            </w:r>
          </w:p>
        </w:tc>
      </w:tr>
      <w:tr w:rsidR="00073E3B" w:rsidRPr="0033612C" w14:paraId="59D7E5F9" w14:textId="77777777" w:rsidTr="00993E6F">
        <w:trPr>
          <w:trHeight w:val="327"/>
        </w:trPr>
        <w:tc>
          <w:tcPr>
            <w:tcW w:w="3327" w:type="pct"/>
            <w:vAlign w:val="bottom"/>
          </w:tcPr>
          <w:p w14:paraId="4BECF5F3" w14:textId="77777777" w:rsidR="00073E3B" w:rsidRPr="0033612C" w:rsidRDefault="00073E3B" w:rsidP="007C4394">
            <w:pPr>
              <w:ind w:left="431" w:right="-72"/>
              <w:rPr>
                <w:rFonts w:cs="Browallia New"/>
                <w:szCs w:val="28"/>
                <w:cs/>
                <w:lang w:val="en-US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A444BE" w14:textId="77777777" w:rsidR="00073E3B" w:rsidRPr="0033612C" w:rsidRDefault="00073E3B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8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E0238" w14:textId="77777777" w:rsidR="00073E3B" w:rsidRPr="0033612C" w:rsidRDefault="00073E3B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073E3B" w:rsidRPr="0033612C" w14:paraId="19346768" w14:textId="77777777" w:rsidTr="00993E6F">
        <w:trPr>
          <w:trHeight w:val="78"/>
        </w:trPr>
        <w:tc>
          <w:tcPr>
            <w:tcW w:w="3327" w:type="pct"/>
            <w:vAlign w:val="bottom"/>
          </w:tcPr>
          <w:p w14:paraId="4A9E742C" w14:textId="77777777" w:rsidR="00073E3B" w:rsidRPr="0033612C" w:rsidRDefault="00073E3B" w:rsidP="007C4394">
            <w:pPr>
              <w:ind w:left="431" w:right="-72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right w:val="nil"/>
            </w:tcBorders>
            <w:shd w:val="clear" w:color="auto" w:fill="FAFAFA"/>
            <w:vAlign w:val="bottom"/>
          </w:tcPr>
          <w:p w14:paraId="3BDB9958" w14:textId="77777777" w:rsidR="00073E3B" w:rsidRPr="0033612C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  <w:cs/>
                <w:lang w:val="en-GB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296AB3E" w14:textId="77777777" w:rsidR="00073E3B" w:rsidRPr="0033612C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sz w:val="12"/>
                <w:szCs w:val="12"/>
                <w:cs/>
                <w:lang w:val="en-GB"/>
              </w:rPr>
            </w:pPr>
          </w:p>
        </w:tc>
      </w:tr>
      <w:tr w:rsidR="00073E3B" w:rsidRPr="0033612C" w14:paraId="016E6131" w14:textId="77777777" w:rsidTr="00993E6F">
        <w:trPr>
          <w:trHeight w:val="315"/>
        </w:trPr>
        <w:tc>
          <w:tcPr>
            <w:tcW w:w="3327" w:type="pct"/>
            <w:vAlign w:val="bottom"/>
            <w:hideMark/>
          </w:tcPr>
          <w:p w14:paraId="0A6FBA41" w14:textId="77777777" w:rsidR="00073E3B" w:rsidRPr="0033612C" w:rsidRDefault="00073E3B" w:rsidP="007C4394">
            <w:pPr>
              <w:ind w:left="431" w:right="-72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cs/>
              </w:rPr>
              <w:t>ยอดคงเหลือต้นปี</w:t>
            </w:r>
          </w:p>
        </w:tc>
        <w:tc>
          <w:tcPr>
            <w:tcW w:w="836" w:type="pct"/>
            <w:shd w:val="clear" w:color="auto" w:fill="FAFAFA"/>
            <w:vAlign w:val="bottom"/>
          </w:tcPr>
          <w:p w14:paraId="7B490F4D" w14:textId="600B2424" w:rsidR="00073E3B" w:rsidRPr="0033612C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  <w:tc>
          <w:tcPr>
            <w:tcW w:w="837" w:type="pct"/>
            <w:shd w:val="clear" w:color="auto" w:fill="auto"/>
            <w:vAlign w:val="bottom"/>
          </w:tcPr>
          <w:p w14:paraId="3CDCE5F3" w14:textId="26765B89" w:rsidR="00073E3B" w:rsidRPr="0033612C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</w:tr>
      <w:tr w:rsidR="00073E3B" w:rsidRPr="0033612C" w14:paraId="5DFA5B38" w14:textId="77777777" w:rsidTr="00993E6F">
        <w:trPr>
          <w:trHeight w:val="315"/>
        </w:trPr>
        <w:tc>
          <w:tcPr>
            <w:tcW w:w="3327" w:type="pct"/>
            <w:vAlign w:val="bottom"/>
          </w:tcPr>
          <w:p w14:paraId="029333FA" w14:textId="77777777" w:rsidR="00073E3B" w:rsidRPr="0033612C" w:rsidRDefault="00073E3B" w:rsidP="007C4394">
            <w:pPr>
              <w:ind w:left="431" w:right="-72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เพิ่มขึ้นระหว่างปี</w:t>
            </w:r>
          </w:p>
        </w:tc>
        <w:tc>
          <w:tcPr>
            <w:tcW w:w="836" w:type="pct"/>
            <w:shd w:val="clear" w:color="auto" w:fill="FAFAFA"/>
            <w:vAlign w:val="bottom"/>
          </w:tcPr>
          <w:p w14:paraId="643DA083" w14:textId="0C3FEBA9" w:rsidR="00073E3B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17</w:t>
            </w:r>
            <w:r w:rsidR="00073E3B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500</w:t>
            </w:r>
            <w:r w:rsidR="00073E3B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837" w:type="pct"/>
            <w:shd w:val="clear" w:color="auto" w:fill="auto"/>
            <w:vAlign w:val="bottom"/>
          </w:tcPr>
          <w:p w14:paraId="2B43AAC0" w14:textId="25A2642C" w:rsidR="00073E3B" w:rsidRPr="0033612C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</w:tr>
      <w:tr w:rsidR="00073E3B" w:rsidRPr="0033612C" w14:paraId="09FA399D" w14:textId="77777777" w:rsidTr="00993E6F">
        <w:trPr>
          <w:trHeight w:val="327"/>
        </w:trPr>
        <w:tc>
          <w:tcPr>
            <w:tcW w:w="3327" w:type="pct"/>
            <w:vAlign w:val="bottom"/>
          </w:tcPr>
          <w:p w14:paraId="688A5A85" w14:textId="77777777" w:rsidR="00073E3B" w:rsidRPr="0033612C" w:rsidRDefault="00073E3B" w:rsidP="007C4394">
            <w:pPr>
              <w:ind w:left="431" w:right="-72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จ่ายชำระระหว่างปี</w:t>
            </w:r>
          </w:p>
        </w:tc>
        <w:tc>
          <w:tcPr>
            <w:tcW w:w="836" w:type="pct"/>
            <w:shd w:val="clear" w:color="auto" w:fill="FAFAFA"/>
            <w:vAlign w:val="bottom"/>
          </w:tcPr>
          <w:p w14:paraId="1EBF7EBA" w14:textId="25B94311" w:rsidR="00073E3B" w:rsidRPr="0033612C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562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818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  <w:tc>
          <w:tcPr>
            <w:tcW w:w="837" w:type="pct"/>
            <w:shd w:val="clear" w:color="auto" w:fill="auto"/>
            <w:vAlign w:val="bottom"/>
          </w:tcPr>
          <w:p w14:paraId="336D7A51" w14:textId="61E9B7CF" w:rsidR="00073E3B" w:rsidRPr="0033612C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</w:tr>
      <w:tr w:rsidR="00073E3B" w:rsidRPr="0033612C" w14:paraId="66D656A4" w14:textId="77777777" w:rsidTr="00993E6F">
        <w:trPr>
          <w:trHeight w:val="315"/>
        </w:trPr>
        <w:tc>
          <w:tcPr>
            <w:tcW w:w="3327" w:type="pct"/>
            <w:vAlign w:val="bottom"/>
          </w:tcPr>
          <w:p w14:paraId="0F493BC5" w14:textId="43CD8BB9" w:rsidR="00073E3B" w:rsidRPr="0033612C" w:rsidRDefault="00073E3B" w:rsidP="007C4394">
            <w:pPr>
              <w:ind w:left="431" w:right="-72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จ่ายชำระค่าธรรมเนียมแรกเข้า</w:t>
            </w:r>
          </w:p>
        </w:tc>
        <w:tc>
          <w:tcPr>
            <w:tcW w:w="836" w:type="pct"/>
            <w:tcBorders>
              <w:left w:val="nil"/>
              <w:right w:val="nil"/>
            </w:tcBorders>
            <w:shd w:val="clear" w:color="auto" w:fill="FAFAFA"/>
            <w:vAlign w:val="bottom"/>
          </w:tcPr>
          <w:p w14:paraId="0786B708" w14:textId="1646A736" w:rsidR="00073E3B" w:rsidRPr="0033612C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87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500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  <w:tc>
          <w:tcPr>
            <w:tcW w:w="837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62865CD" w14:textId="5E3D7982" w:rsidR="00073E3B" w:rsidRPr="0033612C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</w:tr>
      <w:tr w:rsidR="00073E3B" w:rsidRPr="0033612C" w14:paraId="4159BFCE" w14:textId="77777777" w:rsidTr="00993E6F">
        <w:trPr>
          <w:trHeight w:val="315"/>
        </w:trPr>
        <w:tc>
          <w:tcPr>
            <w:tcW w:w="3327" w:type="pct"/>
            <w:vAlign w:val="bottom"/>
          </w:tcPr>
          <w:p w14:paraId="74089F1B" w14:textId="16E165CD" w:rsidR="00073E3B" w:rsidRPr="0033612C" w:rsidRDefault="00073E3B" w:rsidP="007C4394">
            <w:pPr>
              <w:ind w:left="431" w:right="-72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ตัดจำหน่ายค่าธรรมเนียมแรกเข้า</w:t>
            </w:r>
          </w:p>
        </w:tc>
        <w:tc>
          <w:tcPr>
            <w:tcW w:w="836" w:type="pct"/>
            <w:tcBorders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9CCB47D" w14:textId="49EE4C96" w:rsidR="00073E3B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11</w:t>
            </w:r>
            <w:r w:rsidR="00073E3B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080</w:t>
            </w:r>
          </w:p>
        </w:tc>
        <w:tc>
          <w:tcPr>
            <w:tcW w:w="83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34E59F" w14:textId="776B4CFC" w:rsidR="00073E3B" w:rsidRPr="0033612C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</w:tr>
      <w:tr w:rsidR="00073E3B" w:rsidRPr="0033612C" w14:paraId="6A803FA5" w14:textId="77777777" w:rsidTr="00993E6F">
        <w:trPr>
          <w:trHeight w:val="315"/>
        </w:trPr>
        <w:tc>
          <w:tcPr>
            <w:tcW w:w="3327" w:type="pct"/>
            <w:vAlign w:val="bottom"/>
          </w:tcPr>
          <w:p w14:paraId="5F80FAC0" w14:textId="77777777" w:rsidR="00073E3B" w:rsidRPr="0033612C" w:rsidRDefault="00073E3B" w:rsidP="007C4394">
            <w:pPr>
              <w:ind w:left="431" w:right="-72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ยอดคงเหลือสิ้นปี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722072DC" w14:textId="62FEA5A9" w:rsidR="00073E3B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16</w:t>
            </w:r>
            <w:r w:rsidR="00073E3B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860</w:t>
            </w:r>
            <w:r w:rsidR="00073E3B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762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E35D54" w14:textId="55C90DB6" w:rsidR="00073E3B" w:rsidRPr="0033612C" w:rsidRDefault="00073E3B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</w:tr>
    </w:tbl>
    <w:p w14:paraId="0595516E" w14:textId="77777777" w:rsidR="00B928D7" w:rsidRPr="0033612C" w:rsidRDefault="00B928D7" w:rsidP="007C4394">
      <w:pPr>
        <w:tabs>
          <w:tab w:val="left" w:pos="142"/>
        </w:tabs>
        <w:ind w:left="540" w:right="29"/>
        <w:jc w:val="thaiDistribute"/>
        <w:rPr>
          <w:rFonts w:cs="Browallia New"/>
          <w:color w:val="000000"/>
          <w:szCs w:val="28"/>
        </w:rPr>
      </w:pPr>
    </w:p>
    <w:p w14:paraId="3B6FCC3C" w14:textId="01C1DF04" w:rsidR="00073E3B" w:rsidRPr="0033612C" w:rsidRDefault="00073E3B" w:rsidP="007C4394">
      <w:pPr>
        <w:tabs>
          <w:tab w:val="left" w:pos="142"/>
        </w:tabs>
        <w:ind w:left="540" w:right="29"/>
        <w:jc w:val="thaiDistribute"/>
        <w:rPr>
          <w:rFonts w:cs="Browallia New"/>
          <w:color w:val="000000"/>
          <w:szCs w:val="28"/>
        </w:rPr>
      </w:pPr>
      <w:r w:rsidRPr="0033612C">
        <w:rPr>
          <w:rFonts w:cs="Browallia New"/>
          <w:color w:val="000000"/>
          <w:szCs w:val="28"/>
          <w:cs/>
        </w:rPr>
        <w:t>ราคาตามบัญชีและมูลค่ายุติธรรมของเงินกู้ยืมระยะยาว มีดังต่อไปนี้</w:t>
      </w:r>
    </w:p>
    <w:p w14:paraId="5BDE51F1" w14:textId="77777777" w:rsidR="00B928D7" w:rsidRPr="0033612C" w:rsidRDefault="00B928D7" w:rsidP="007C4394">
      <w:pPr>
        <w:tabs>
          <w:tab w:val="left" w:pos="142"/>
        </w:tabs>
        <w:ind w:left="540" w:right="29"/>
        <w:jc w:val="thaiDistribute"/>
        <w:rPr>
          <w:rFonts w:cs="Browallia New"/>
          <w:color w:val="000000"/>
          <w:szCs w:val="28"/>
        </w:rPr>
      </w:pPr>
    </w:p>
    <w:tbl>
      <w:tblPr>
        <w:tblW w:w="9029" w:type="dxa"/>
        <w:tblLayout w:type="fixed"/>
        <w:tblLook w:val="0000" w:firstRow="0" w:lastRow="0" w:firstColumn="0" w:lastColumn="0" w:noHBand="0" w:noVBand="0"/>
      </w:tblPr>
      <w:tblGrid>
        <w:gridCol w:w="3845"/>
        <w:gridCol w:w="1296"/>
        <w:gridCol w:w="1296"/>
        <w:gridCol w:w="1296"/>
        <w:gridCol w:w="1296"/>
      </w:tblGrid>
      <w:tr w:rsidR="00073E3B" w:rsidRPr="0033612C" w14:paraId="1EC0C05C" w14:textId="77777777" w:rsidTr="00463765">
        <w:trPr>
          <w:cantSplit/>
          <w:trHeight w:val="179"/>
        </w:trPr>
        <w:tc>
          <w:tcPr>
            <w:tcW w:w="3845" w:type="dxa"/>
          </w:tcPr>
          <w:p w14:paraId="4BD30B27" w14:textId="77777777" w:rsidR="00073E3B" w:rsidRPr="0033612C" w:rsidRDefault="00073E3B" w:rsidP="007C4394">
            <w:pPr>
              <w:ind w:left="429"/>
              <w:rPr>
                <w:rFonts w:cs="Browallia New"/>
                <w:szCs w:val="28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FC7C8" w14:textId="77777777" w:rsidR="00073E3B" w:rsidRPr="0033612C" w:rsidRDefault="00073E3B" w:rsidP="007C4394">
            <w:pPr>
              <w:ind w:right="-72"/>
              <w:jc w:val="center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804415" w14:textId="77777777" w:rsidR="00073E3B" w:rsidRPr="0033612C" w:rsidRDefault="00073E3B" w:rsidP="007C4394">
            <w:pPr>
              <w:ind w:right="-72"/>
              <w:jc w:val="center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มูลค่ายุติธรรม</w:t>
            </w:r>
          </w:p>
        </w:tc>
      </w:tr>
      <w:tr w:rsidR="00073E3B" w:rsidRPr="0033612C" w14:paraId="4DBF2988" w14:textId="77777777" w:rsidTr="00463765">
        <w:trPr>
          <w:cantSplit/>
          <w:trHeight w:val="166"/>
        </w:trPr>
        <w:tc>
          <w:tcPr>
            <w:tcW w:w="3845" w:type="dxa"/>
          </w:tcPr>
          <w:p w14:paraId="63A03E05" w14:textId="77777777" w:rsidR="00073E3B" w:rsidRPr="0033612C" w:rsidRDefault="00073E3B" w:rsidP="007C4394">
            <w:pPr>
              <w:ind w:left="429"/>
              <w:rPr>
                <w:rFonts w:cs="Browallia New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578334A" w14:textId="092E3179" w:rsidR="00073E3B" w:rsidRPr="0033612C" w:rsidRDefault="0033612C" w:rsidP="007C4394">
            <w:pPr>
              <w:ind w:right="-72"/>
              <w:jc w:val="right"/>
              <w:rPr>
                <w:rFonts w:eastAsia="Browallia New" w:cs="Browallia New"/>
                <w:b/>
                <w:color w:val="000000"/>
                <w:szCs w:val="28"/>
                <w:cs/>
              </w:rPr>
            </w:pPr>
            <w:r w:rsidRPr="0033612C">
              <w:rPr>
                <w:rFonts w:eastAsia="Browallia New" w:cs="Browallia New"/>
                <w:b/>
                <w:color w:val="000000"/>
                <w:szCs w:val="28"/>
              </w:rPr>
              <w:t>31</w:t>
            </w:r>
            <w:r w:rsidR="00073E3B" w:rsidRPr="0033612C">
              <w:rPr>
                <w:rFonts w:eastAsia="Browallia New" w:cs="Browallia New"/>
                <w:b/>
                <w:color w:val="000000"/>
                <w:szCs w:val="28"/>
              </w:rPr>
              <w:t xml:space="preserve"> </w:t>
            </w:r>
            <w:r w:rsidR="00073E3B" w:rsidRPr="0033612C">
              <w:rPr>
                <w:rFonts w:eastAsia="Browallia New" w:cs="Browallia New"/>
                <w:b/>
                <w:bCs/>
                <w:color w:val="000000"/>
                <w:szCs w:val="28"/>
                <w:cs/>
              </w:rPr>
              <w:t>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3F545FD2" w14:textId="65CB0BBB" w:rsidR="00073E3B" w:rsidRPr="0033612C" w:rsidRDefault="0033612C" w:rsidP="007C4394">
            <w:pPr>
              <w:ind w:right="-72"/>
              <w:jc w:val="right"/>
              <w:rPr>
                <w:rFonts w:eastAsia="Browallia New" w:cs="Browallia New"/>
                <w:b/>
                <w:color w:val="000000"/>
                <w:szCs w:val="28"/>
              </w:rPr>
            </w:pPr>
            <w:r w:rsidRPr="0033612C">
              <w:rPr>
                <w:rFonts w:eastAsia="Browallia New" w:cs="Browallia New"/>
                <w:b/>
                <w:color w:val="000000"/>
                <w:szCs w:val="28"/>
              </w:rPr>
              <w:t>31</w:t>
            </w:r>
            <w:r w:rsidR="00073E3B" w:rsidRPr="0033612C">
              <w:rPr>
                <w:rFonts w:eastAsia="Browallia New" w:cs="Browallia New"/>
                <w:b/>
                <w:color w:val="000000"/>
                <w:szCs w:val="28"/>
              </w:rPr>
              <w:t xml:space="preserve"> </w:t>
            </w:r>
            <w:r w:rsidR="00073E3B" w:rsidRPr="0033612C">
              <w:rPr>
                <w:rFonts w:eastAsia="Browallia New" w:cs="Browallia New"/>
                <w:bCs/>
                <w:color w:val="000000"/>
                <w:szCs w:val="28"/>
                <w:cs/>
              </w:rPr>
              <w:t>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2ECCF23" w14:textId="15A1E155" w:rsidR="00073E3B" w:rsidRPr="0033612C" w:rsidRDefault="0033612C" w:rsidP="007C4394">
            <w:pPr>
              <w:ind w:right="-72"/>
              <w:jc w:val="right"/>
              <w:rPr>
                <w:rFonts w:eastAsia="Browallia New" w:cs="Browallia New"/>
                <w:bCs/>
                <w:color w:val="000000"/>
                <w:szCs w:val="28"/>
                <w:cs/>
              </w:rPr>
            </w:pPr>
            <w:r w:rsidRPr="0033612C">
              <w:rPr>
                <w:rFonts w:eastAsia="Browallia New" w:cs="Browallia New"/>
                <w:b/>
                <w:color w:val="000000"/>
                <w:szCs w:val="28"/>
              </w:rPr>
              <w:t>31</w:t>
            </w:r>
            <w:r w:rsidR="00073E3B" w:rsidRPr="0033612C">
              <w:rPr>
                <w:rFonts w:eastAsia="Browallia New" w:cs="Browallia New"/>
                <w:b/>
                <w:color w:val="000000"/>
                <w:szCs w:val="28"/>
              </w:rPr>
              <w:t xml:space="preserve"> </w:t>
            </w:r>
            <w:r w:rsidR="00073E3B" w:rsidRPr="0033612C">
              <w:rPr>
                <w:rFonts w:eastAsia="Browallia New" w:cs="Browallia New"/>
                <w:b/>
                <w:bCs/>
                <w:color w:val="000000"/>
                <w:szCs w:val="28"/>
                <w:cs/>
              </w:rPr>
              <w:t>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1D32F01" w14:textId="1B2E4B34" w:rsidR="00073E3B" w:rsidRPr="0033612C" w:rsidRDefault="0033612C" w:rsidP="007C4394">
            <w:pPr>
              <w:ind w:right="-72"/>
              <w:jc w:val="right"/>
              <w:rPr>
                <w:rFonts w:eastAsia="Browallia New" w:cs="Browallia New"/>
                <w:b/>
                <w:color w:val="000000"/>
                <w:szCs w:val="28"/>
              </w:rPr>
            </w:pPr>
            <w:r w:rsidRPr="0033612C">
              <w:rPr>
                <w:rFonts w:eastAsia="Browallia New" w:cs="Browallia New"/>
                <w:b/>
                <w:color w:val="000000"/>
                <w:szCs w:val="28"/>
              </w:rPr>
              <w:t>31</w:t>
            </w:r>
            <w:r w:rsidR="00073E3B" w:rsidRPr="0033612C">
              <w:rPr>
                <w:rFonts w:eastAsia="Browallia New" w:cs="Browallia New"/>
                <w:b/>
                <w:color w:val="000000"/>
                <w:szCs w:val="28"/>
              </w:rPr>
              <w:t xml:space="preserve"> </w:t>
            </w:r>
            <w:r w:rsidR="00073E3B" w:rsidRPr="0033612C">
              <w:rPr>
                <w:rFonts w:eastAsia="Browallia New" w:cs="Browallia New"/>
                <w:bCs/>
                <w:color w:val="000000"/>
                <w:szCs w:val="28"/>
                <w:cs/>
              </w:rPr>
              <w:t>ธันวาคม</w:t>
            </w:r>
          </w:p>
        </w:tc>
      </w:tr>
      <w:tr w:rsidR="00073E3B" w:rsidRPr="0033612C" w14:paraId="7BA81941" w14:textId="77777777" w:rsidTr="00463765">
        <w:trPr>
          <w:cantSplit/>
          <w:trHeight w:val="166"/>
        </w:trPr>
        <w:tc>
          <w:tcPr>
            <w:tcW w:w="3845" w:type="dxa"/>
          </w:tcPr>
          <w:p w14:paraId="39A91D19" w14:textId="77777777" w:rsidR="00073E3B" w:rsidRPr="0033612C" w:rsidRDefault="00073E3B" w:rsidP="007C4394">
            <w:pPr>
              <w:ind w:left="429"/>
              <w:rPr>
                <w:rFonts w:cs="Browallia New"/>
                <w:szCs w:val="28"/>
              </w:rPr>
            </w:pPr>
          </w:p>
        </w:tc>
        <w:tc>
          <w:tcPr>
            <w:tcW w:w="1296" w:type="dxa"/>
            <w:vAlign w:val="bottom"/>
          </w:tcPr>
          <w:p w14:paraId="27CE27FE" w14:textId="1276A96C" w:rsidR="00073E3B" w:rsidRPr="0033612C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1296" w:type="dxa"/>
            <w:vAlign w:val="bottom"/>
          </w:tcPr>
          <w:p w14:paraId="2AE101EF" w14:textId="727D5C1E" w:rsidR="00073E3B" w:rsidRPr="0033612C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</w:tc>
        <w:tc>
          <w:tcPr>
            <w:tcW w:w="1296" w:type="dxa"/>
            <w:vAlign w:val="bottom"/>
          </w:tcPr>
          <w:p w14:paraId="1513EC51" w14:textId="0034DF9F" w:rsidR="00073E3B" w:rsidRPr="0033612C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1296" w:type="dxa"/>
            <w:vAlign w:val="bottom"/>
          </w:tcPr>
          <w:p w14:paraId="385DA5A2" w14:textId="74D34B9E" w:rsidR="00073E3B" w:rsidRPr="0033612C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</w:tc>
      </w:tr>
      <w:tr w:rsidR="00073E3B" w:rsidRPr="0033612C" w14:paraId="23AE89B4" w14:textId="77777777" w:rsidTr="00463765">
        <w:trPr>
          <w:cantSplit/>
          <w:trHeight w:val="75"/>
        </w:trPr>
        <w:tc>
          <w:tcPr>
            <w:tcW w:w="3845" w:type="dxa"/>
          </w:tcPr>
          <w:p w14:paraId="7ADDD7E8" w14:textId="77777777" w:rsidR="00073E3B" w:rsidRPr="0033612C" w:rsidRDefault="00073E3B" w:rsidP="007C4394">
            <w:pPr>
              <w:ind w:left="429"/>
              <w:rPr>
                <w:rFonts w:cs="Browallia New"/>
                <w:szCs w:val="2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BB0E4E1" w14:textId="77777777" w:rsidR="00073E3B" w:rsidRPr="0033612C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C49607C" w14:textId="77777777" w:rsidR="00073E3B" w:rsidRPr="0033612C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6607393B" w14:textId="31C0C6AF" w:rsidR="00073E3B" w:rsidRPr="0033612C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E2B7183" w14:textId="77777777" w:rsidR="00073E3B" w:rsidRPr="0033612C" w:rsidRDefault="00073E3B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073E3B" w:rsidRPr="0033612C" w14:paraId="211D87EA" w14:textId="77777777" w:rsidTr="00463765">
        <w:trPr>
          <w:cantSplit/>
          <w:trHeight w:val="158"/>
        </w:trPr>
        <w:tc>
          <w:tcPr>
            <w:tcW w:w="3845" w:type="dxa"/>
          </w:tcPr>
          <w:p w14:paraId="79E5936E" w14:textId="77777777" w:rsidR="00073E3B" w:rsidRPr="0033612C" w:rsidRDefault="00073E3B" w:rsidP="007C4394">
            <w:pPr>
              <w:ind w:left="429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7755E961" w14:textId="77777777" w:rsidR="00073E3B" w:rsidRPr="0033612C" w:rsidRDefault="00073E3B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5E72959" w14:textId="77777777" w:rsidR="00073E3B" w:rsidRPr="0033612C" w:rsidRDefault="00073E3B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029FF99" w14:textId="77777777" w:rsidR="00073E3B" w:rsidRPr="0033612C" w:rsidRDefault="00073E3B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63F2FE6" w14:textId="77777777" w:rsidR="00073E3B" w:rsidRPr="0033612C" w:rsidRDefault="00073E3B" w:rsidP="007C4394">
            <w:pPr>
              <w:ind w:right="-72"/>
              <w:jc w:val="right"/>
              <w:rPr>
                <w:rFonts w:cs="Browallia New"/>
                <w:sz w:val="12"/>
                <w:szCs w:val="12"/>
              </w:rPr>
            </w:pPr>
          </w:p>
        </w:tc>
      </w:tr>
      <w:tr w:rsidR="00073E3B" w:rsidRPr="0033612C" w14:paraId="1EDADD5C" w14:textId="77777777" w:rsidTr="00463765">
        <w:trPr>
          <w:cantSplit/>
          <w:trHeight w:val="187"/>
        </w:trPr>
        <w:tc>
          <w:tcPr>
            <w:tcW w:w="3845" w:type="dxa"/>
          </w:tcPr>
          <w:p w14:paraId="04F3D974" w14:textId="77777777" w:rsidR="00073E3B" w:rsidRPr="0033612C" w:rsidRDefault="00073E3B" w:rsidP="007C4394">
            <w:pPr>
              <w:ind w:left="429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9E9E885" w14:textId="7C8A1A1B" w:rsidR="00073E3B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16</w:t>
            </w:r>
            <w:r w:rsidR="00073E3B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860</w:t>
            </w:r>
            <w:r w:rsidR="00073E3B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D8A04B1" w14:textId="77777777" w:rsidR="00073E3B" w:rsidRPr="0033612C" w:rsidRDefault="00073E3B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eastAsia="Times New Roman" w:cs="Browallia New"/>
                <w:spacing w:val="-4"/>
                <w:szCs w:val="28"/>
                <w:lang w:eastAsia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2E2D3FD" w14:textId="19D27FD8" w:rsidR="00073E3B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16</w:t>
            </w:r>
            <w:r w:rsidR="00073E3B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045</w:t>
            </w:r>
            <w:r w:rsidR="00073E3B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718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2EB7B03" w14:textId="77777777" w:rsidR="00073E3B" w:rsidRPr="0033612C" w:rsidRDefault="00073E3B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eastAsia="Times New Roman" w:cs="Browallia New"/>
                <w:spacing w:val="-4"/>
                <w:szCs w:val="28"/>
                <w:lang w:eastAsia="en-GB"/>
              </w:rPr>
              <w:t>-</w:t>
            </w:r>
          </w:p>
        </w:tc>
      </w:tr>
    </w:tbl>
    <w:p w14:paraId="14744507" w14:textId="77777777" w:rsidR="00B928D7" w:rsidRPr="0033612C" w:rsidRDefault="00B928D7" w:rsidP="00876627">
      <w:pPr>
        <w:tabs>
          <w:tab w:val="left" w:pos="142"/>
        </w:tabs>
        <w:ind w:left="540" w:right="29"/>
        <w:jc w:val="thaiDistribute"/>
        <w:rPr>
          <w:rFonts w:cs="Browallia New"/>
          <w:color w:val="000000"/>
          <w:szCs w:val="28"/>
        </w:rPr>
      </w:pPr>
      <w:r w:rsidRPr="0033612C">
        <w:rPr>
          <w:rFonts w:cs="Browallia New"/>
          <w:color w:val="000000"/>
          <w:szCs w:val="28"/>
        </w:rPr>
        <w:br w:type="page"/>
      </w:r>
    </w:p>
    <w:p w14:paraId="73F2616A" w14:textId="77777777" w:rsidR="00877C49" w:rsidRPr="0033612C" w:rsidRDefault="00877C49" w:rsidP="007C4394">
      <w:pPr>
        <w:tabs>
          <w:tab w:val="left" w:pos="142"/>
        </w:tabs>
        <w:ind w:left="540" w:right="29"/>
        <w:jc w:val="thaiDistribute"/>
        <w:rPr>
          <w:rFonts w:cs="Browallia New"/>
          <w:color w:val="000000"/>
          <w:szCs w:val="28"/>
        </w:rPr>
      </w:pPr>
    </w:p>
    <w:p w14:paraId="2DB9E964" w14:textId="4B70ECE4" w:rsidR="00073E3B" w:rsidRPr="0033612C" w:rsidRDefault="00073E3B" w:rsidP="00B928D7">
      <w:pPr>
        <w:tabs>
          <w:tab w:val="left" w:pos="142"/>
        </w:tabs>
        <w:ind w:left="540" w:right="9"/>
        <w:jc w:val="thaiDistribute"/>
        <w:rPr>
          <w:rFonts w:cs="Browallia New"/>
          <w:color w:val="000000"/>
          <w:szCs w:val="28"/>
        </w:rPr>
      </w:pPr>
      <w:r w:rsidRPr="0033612C">
        <w:rPr>
          <w:rFonts w:cs="Browallia New"/>
          <w:color w:val="000000"/>
          <w:spacing w:val="-4"/>
          <w:szCs w:val="28"/>
          <w:cs/>
        </w:rPr>
        <w:t>มูลค่ายุติธรรมคำนวณจากกระแสเงินสดในอนาคตตามสัญญาเงินกู้คิดลดด้วยอัตราดอกเบี้ยเงินกู้ยืมที่</w:t>
      </w:r>
      <w:r w:rsidR="009D02F0" w:rsidRPr="0033612C">
        <w:rPr>
          <w:rFonts w:cs="Browallia New"/>
          <w:color w:val="000000"/>
          <w:spacing w:val="-4"/>
          <w:szCs w:val="28"/>
          <w:cs/>
        </w:rPr>
        <w:t>บริษัท</w:t>
      </w:r>
      <w:r w:rsidRPr="0033612C">
        <w:rPr>
          <w:rFonts w:cs="Browallia New"/>
          <w:color w:val="000000"/>
          <w:szCs w:val="28"/>
          <w:cs/>
        </w:rPr>
        <w:t xml:space="preserve">คาดว่าจะต้องจ่าย ณ วันที่ในงบแสดงฐานะการเงิน และอยู่ในข้อมูลระดับที่ </w:t>
      </w:r>
      <w:r w:rsidR="0033612C" w:rsidRPr="0033612C">
        <w:rPr>
          <w:rFonts w:cs="Browallia New"/>
          <w:color w:val="000000"/>
          <w:szCs w:val="28"/>
        </w:rPr>
        <w:t>2</w:t>
      </w:r>
      <w:r w:rsidRPr="0033612C">
        <w:rPr>
          <w:rFonts w:cs="Browallia New"/>
          <w:color w:val="000000"/>
          <w:szCs w:val="28"/>
        </w:rPr>
        <w:t xml:space="preserve"> </w:t>
      </w:r>
      <w:r w:rsidRPr="0033612C">
        <w:rPr>
          <w:rFonts w:cs="Browallia New"/>
          <w:color w:val="000000"/>
          <w:szCs w:val="28"/>
          <w:cs/>
        </w:rPr>
        <w:t>ของลำดับชั้นมูลค่ายุติธรรม</w:t>
      </w:r>
    </w:p>
    <w:p w14:paraId="6B82DD37" w14:textId="166D889C" w:rsidR="00073E3B" w:rsidRPr="0033612C" w:rsidRDefault="00073E3B" w:rsidP="00B928D7">
      <w:pPr>
        <w:tabs>
          <w:tab w:val="left" w:pos="142"/>
        </w:tabs>
        <w:ind w:left="540" w:right="9"/>
        <w:jc w:val="thaiDistribute"/>
        <w:rPr>
          <w:rFonts w:cs="Browallia New"/>
          <w:color w:val="000000"/>
          <w:szCs w:val="28"/>
        </w:rPr>
      </w:pPr>
    </w:p>
    <w:p w14:paraId="031E8571" w14:textId="5AFDBB74" w:rsidR="00073E3B" w:rsidRPr="0033612C" w:rsidRDefault="00073E3B" w:rsidP="00B928D7">
      <w:pPr>
        <w:tabs>
          <w:tab w:val="left" w:pos="142"/>
        </w:tabs>
        <w:ind w:left="540" w:right="9"/>
        <w:jc w:val="thaiDistribute"/>
        <w:rPr>
          <w:rFonts w:cs="Browallia New"/>
          <w:color w:val="000000"/>
          <w:szCs w:val="28"/>
        </w:rPr>
      </w:pPr>
      <w:r w:rsidRPr="0033612C">
        <w:rPr>
          <w:rFonts w:cs="Browallia New"/>
          <w:color w:val="000000"/>
          <w:spacing w:val="-4"/>
          <w:szCs w:val="28"/>
          <w:cs/>
        </w:rPr>
        <w:t xml:space="preserve">ณ วันที่ </w:t>
      </w:r>
      <w:r w:rsidR="0033612C" w:rsidRPr="0033612C">
        <w:rPr>
          <w:rFonts w:cs="Browallia New"/>
          <w:color w:val="000000"/>
          <w:spacing w:val="-4"/>
          <w:szCs w:val="28"/>
        </w:rPr>
        <w:t>31</w:t>
      </w:r>
      <w:r w:rsidRPr="0033612C">
        <w:rPr>
          <w:rFonts w:cs="Browallia New"/>
          <w:color w:val="000000"/>
          <w:spacing w:val="-4"/>
          <w:szCs w:val="28"/>
        </w:rPr>
        <w:t xml:space="preserve"> </w:t>
      </w:r>
      <w:r w:rsidRPr="0033612C">
        <w:rPr>
          <w:rFonts w:cs="Browallia New"/>
          <w:color w:val="000000"/>
          <w:spacing w:val="-4"/>
          <w:szCs w:val="28"/>
          <w:cs/>
        </w:rPr>
        <w:t xml:space="preserve">ธันวาคม พ.ศ. </w:t>
      </w:r>
      <w:r w:rsidR="0033612C" w:rsidRPr="0033612C">
        <w:rPr>
          <w:rFonts w:cs="Browallia New"/>
          <w:color w:val="000000"/>
          <w:spacing w:val="-4"/>
          <w:szCs w:val="28"/>
        </w:rPr>
        <w:t>2566</w:t>
      </w:r>
      <w:r w:rsidRPr="0033612C">
        <w:rPr>
          <w:rFonts w:cs="Browallia New"/>
          <w:color w:val="000000"/>
          <w:spacing w:val="-4"/>
          <w:szCs w:val="28"/>
        </w:rPr>
        <w:t xml:space="preserve"> </w:t>
      </w:r>
      <w:r w:rsidRPr="0033612C">
        <w:rPr>
          <w:rFonts w:cs="Browallia New"/>
          <w:color w:val="000000"/>
          <w:spacing w:val="-4"/>
          <w:szCs w:val="28"/>
          <w:cs/>
        </w:rPr>
        <w:t>เงินกู้ยืมระยะยาวจาก</w:t>
      </w:r>
      <w:bookmarkStart w:id="44" w:name="_Hlk158981275"/>
      <w:r w:rsidRPr="0033612C">
        <w:rPr>
          <w:rFonts w:cs="Browallia New"/>
          <w:color w:val="000000"/>
          <w:spacing w:val="-4"/>
          <w:szCs w:val="28"/>
          <w:cs/>
        </w:rPr>
        <w:t>สถาบันการเงิน</w:t>
      </w:r>
      <w:bookmarkEnd w:id="44"/>
      <w:r w:rsidRPr="0033612C">
        <w:rPr>
          <w:rFonts w:cs="Browallia New"/>
          <w:color w:val="000000"/>
          <w:spacing w:val="-4"/>
          <w:szCs w:val="28"/>
          <w:cs/>
        </w:rPr>
        <w:t>เป็นเงินกู้ยืมในสกุลเงินบาท อัตราดอกเบี้ย</w:t>
      </w:r>
      <w:r w:rsidRPr="0033612C">
        <w:rPr>
          <w:rFonts w:cs="Browallia New"/>
          <w:color w:val="000000"/>
          <w:szCs w:val="28"/>
          <w:cs/>
        </w:rPr>
        <w:t xml:space="preserve">ร้อยละ </w:t>
      </w:r>
      <w:r w:rsidR="0033612C" w:rsidRPr="0033612C">
        <w:rPr>
          <w:rFonts w:cs="Browallia New"/>
          <w:color w:val="000000"/>
          <w:szCs w:val="28"/>
        </w:rPr>
        <w:t>2</w:t>
      </w:r>
      <w:r w:rsidRPr="0033612C">
        <w:rPr>
          <w:rFonts w:cs="Browallia New"/>
          <w:color w:val="000000"/>
          <w:szCs w:val="28"/>
        </w:rPr>
        <w:t xml:space="preserve"> </w:t>
      </w:r>
      <w:r w:rsidR="00B928D7" w:rsidRPr="0033612C">
        <w:rPr>
          <w:rFonts w:cs="Browallia New"/>
          <w:color w:val="000000"/>
          <w:szCs w:val="28"/>
        </w:rPr>
        <w:t>-</w:t>
      </w:r>
      <w:r w:rsidRPr="0033612C">
        <w:rPr>
          <w:rFonts w:cs="Browallia New"/>
          <w:color w:val="000000"/>
          <w:szCs w:val="28"/>
        </w:rPr>
        <w:t xml:space="preserve"> </w:t>
      </w:r>
      <w:r w:rsidR="0033612C" w:rsidRPr="0033612C">
        <w:rPr>
          <w:rFonts w:cs="Browallia New"/>
          <w:color w:val="000000"/>
          <w:szCs w:val="28"/>
        </w:rPr>
        <w:t>4</w:t>
      </w:r>
      <w:r w:rsidRPr="0033612C">
        <w:rPr>
          <w:rFonts w:cs="Browallia New"/>
          <w:color w:val="000000"/>
          <w:szCs w:val="28"/>
        </w:rPr>
        <w:t>.</w:t>
      </w:r>
      <w:r w:rsidR="0033612C" w:rsidRPr="0033612C">
        <w:rPr>
          <w:rFonts w:cs="Browallia New"/>
          <w:color w:val="000000"/>
          <w:szCs w:val="28"/>
        </w:rPr>
        <w:t>75</w:t>
      </w:r>
      <w:r w:rsidRPr="0033612C">
        <w:rPr>
          <w:rFonts w:cs="Browallia New"/>
          <w:color w:val="000000"/>
          <w:szCs w:val="28"/>
        </w:rPr>
        <w:t xml:space="preserve"> </w:t>
      </w:r>
      <w:r w:rsidRPr="0033612C">
        <w:rPr>
          <w:rFonts w:cs="Browallia New"/>
          <w:color w:val="000000"/>
          <w:szCs w:val="28"/>
          <w:cs/>
        </w:rPr>
        <w:t xml:space="preserve">ต่อปี และมีกำหนดชำระคืนในเดือนกรกฎาคม พ.ศ. </w:t>
      </w:r>
      <w:r w:rsidR="0033612C" w:rsidRPr="0033612C">
        <w:rPr>
          <w:rFonts w:cs="Browallia New"/>
          <w:color w:val="000000"/>
          <w:szCs w:val="28"/>
        </w:rPr>
        <w:t>2571</w:t>
      </w:r>
    </w:p>
    <w:p w14:paraId="5ECAD044" w14:textId="25A4B00C" w:rsidR="00073E3B" w:rsidRPr="0033612C" w:rsidRDefault="00073E3B" w:rsidP="00B928D7">
      <w:pPr>
        <w:tabs>
          <w:tab w:val="left" w:pos="142"/>
        </w:tabs>
        <w:ind w:left="540" w:right="9"/>
        <w:jc w:val="thaiDistribute"/>
        <w:rPr>
          <w:rFonts w:cs="Browallia New"/>
          <w:color w:val="000000"/>
          <w:szCs w:val="28"/>
        </w:rPr>
      </w:pPr>
    </w:p>
    <w:p w14:paraId="2DAD886E" w14:textId="7A1AA26E" w:rsidR="00073E3B" w:rsidRPr="0033612C" w:rsidRDefault="00073E3B" w:rsidP="00B928D7">
      <w:pPr>
        <w:tabs>
          <w:tab w:val="left" w:pos="142"/>
        </w:tabs>
        <w:ind w:left="540" w:right="9"/>
        <w:jc w:val="thaiDistribute"/>
        <w:rPr>
          <w:rFonts w:cs="Browallia New"/>
          <w:color w:val="000000"/>
          <w:szCs w:val="28"/>
        </w:rPr>
      </w:pPr>
      <w:r w:rsidRPr="0033612C">
        <w:rPr>
          <w:rFonts w:cs="Browallia New"/>
          <w:color w:val="000000"/>
          <w:szCs w:val="28"/>
          <w:cs/>
        </w:rPr>
        <w:t xml:space="preserve">ณ วันที่ </w:t>
      </w:r>
      <w:r w:rsidR="0033612C" w:rsidRPr="0033612C">
        <w:rPr>
          <w:rFonts w:cs="Browallia New"/>
          <w:color w:val="000000"/>
          <w:szCs w:val="28"/>
        </w:rPr>
        <w:t>31</w:t>
      </w:r>
      <w:r w:rsidRPr="0033612C">
        <w:rPr>
          <w:rFonts w:cs="Browallia New"/>
          <w:color w:val="000000"/>
          <w:szCs w:val="28"/>
        </w:rPr>
        <w:t xml:space="preserve"> </w:t>
      </w:r>
      <w:r w:rsidRPr="0033612C">
        <w:rPr>
          <w:rFonts w:cs="Browallia New"/>
          <w:color w:val="000000"/>
          <w:szCs w:val="28"/>
          <w:cs/>
        </w:rPr>
        <w:t xml:space="preserve">ธันวาคม พ.ศ. </w:t>
      </w:r>
      <w:r w:rsidR="0033612C" w:rsidRPr="0033612C">
        <w:rPr>
          <w:rFonts w:cs="Browallia New"/>
          <w:color w:val="000000"/>
          <w:szCs w:val="28"/>
        </w:rPr>
        <w:t>2566</w:t>
      </w:r>
      <w:r w:rsidRPr="0033612C">
        <w:rPr>
          <w:rFonts w:cs="Browallia New"/>
          <w:color w:val="000000"/>
          <w:szCs w:val="28"/>
        </w:rPr>
        <w:t xml:space="preserve"> </w:t>
      </w:r>
      <w:r w:rsidRPr="0033612C">
        <w:rPr>
          <w:rFonts w:cs="Browallia New"/>
          <w:color w:val="000000"/>
          <w:szCs w:val="28"/>
          <w:cs/>
        </w:rPr>
        <w:t>บริษัทไม่สามารถปฏิบัติตามเงื่อนไขในสัญญาเงินกู้ยืมในเรื่องการรักษาอัตราส่วน</w:t>
      </w:r>
      <w:r w:rsidR="00F9359A" w:rsidRPr="0033612C">
        <w:rPr>
          <w:rFonts w:cs="Browallia New"/>
          <w:color w:val="000000"/>
          <w:szCs w:val="28"/>
          <w:cs/>
        </w:rPr>
        <w:t>หนี้สินต่อทุน</w:t>
      </w:r>
      <w:r w:rsidRPr="0033612C">
        <w:rPr>
          <w:rFonts w:cs="Browallia New"/>
          <w:color w:val="000000"/>
          <w:szCs w:val="28"/>
          <w:cs/>
        </w:rPr>
        <w:t xml:space="preserve">ได้ </w:t>
      </w:r>
      <w:r w:rsidR="00715D2E" w:rsidRPr="0033612C">
        <w:rPr>
          <w:rFonts w:cs="Browallia New"/>
          <w:color w:val="000000"/>
          <w:szCs w:val="28"/>
        </w:rPr>
        <w:t>(</w:t>
      </w:r>
      <w:r w:rsidR="00715D2E" w:rsidRPr="0033612C">
        <w:rPr>
          <w:rFonts w:cs="Browallia New"/>
          <w:color w:val="000000"/>
          <w:szCs w:val="28"/>
          <w:cs/>
        </w:rPr>
        <w:t xml:space="preserve">หมายเหตุ </w:t>
      </w:r>
      <w:r w:rsidR="0033612C" w:rsidRPr="0033612C">
        <w:rPr>
          <w:rFonts w:cs="Browallia New"/>
          <w:color w:val="000000"/>
          <w:szCs w:val="28"/>
        </w:rPr>
        <w:t>5</w:t>
      </w:r>
      <w:r w:rsidR="00715D2E" w:rsidRPr="0033612C">
        <w:rPr>
          <w:rFonts w:cs="Browallia New"/>
          <w:color w:val="000000"/>
          <w:szCs w:val="28"/>
        </w:rPr>
        <w:t>.</w:t>
      </w:r>
      <w:r w:rsidR="0033612C" w:rsidRPr="0033612C">
        <w:rPr>
          <w:rFonts w:cs="Browallia New"/>
          <w:color w:val="000000"/>
          <w:szCs w:val="28"/>
        </w:rPr>
        <w:t>2</w:t>
      </w:r>
      <w:r w:rsidR="00715D2E" w:rsidRPr="0033612C">
        <w:rPr>
          <w:rFonts w:cs="Browallia New"/>
          <w:color w:val="000000"/>
          <w:szCs w:val="28"/>
        </w:rPr>
        <w:t>.</w:t>
      </w:r>
      <w:r w:rsidR="0033612C" w:rsidRPr="0033612C">
        <w:rPr>
          <w:rFonts w:cs="Browallia New"/>
          <w:color w:val="000000"/>
          <w:szCs w:val="28"/>
        </w:rPr>
        <w:t>1</w:t>
      </w:r>
      <w:r w:rsidR="00715D2E" w:rsidRPr="0033612C">
        <w:rPr>
          <w:rFonts w:cs="Browallia New"/>
          <w:color w:val="000000"/>
          <w:szCs w:val="28"/>
        </w:rPr>
        <w:t xml:space="preserve">) </w:t>
      </w:r>
      <w:r w:rsidRPr="0033612C">
        <w:rPr>
          <w:rFonts w:cs="Browallia New"/>
          <w:color w:val="000000"/>
          <w:szCs w:val="28"/>
          <w:cs/>
        </w:rPr>
        <w:t>อย่างไรก็ตามสถาบันการเงินได้ยินยอมผ่อน</w:t>
      </w:r>
      <w:r w:rsidR="003870C6" w:rsidRPr="0033612C">
        <w:rPr>
          <w:rFonts w:cs="Browallia New"/>
          <w:color w:val="000000"/>
          <w:szCs w:val="28"/>
          <w:cs/>
        </w:rPr>
        <w:t>ผั</w:t>
      </w:r>
      <w:r w:rsidRPr="0033612C">
        <w:rPr>
          <w:rFonts w:cs="Browallia New"/>
          <w:color w:val="000000"/>
          <w:szCs w:val="28"/>
          <w:cs/>
        </w:rPr>
        <w:t>นการปฏิบัติตามเงื่อนไขซึ่งกำหนดไว้</w:t>
      </w:r>
      <w:r w:rsidR="003870C6" w:rsidRPr="0033612C">
        <w:rPr>
          <w:rFonts w:cs="Browallia New"/>
          <w:color w:val="000000"/>
          <w:szCs w:val="28"/>
        </w:rPr>
        <w:t xml:space="preserve"> </w:t>
      </w:r>
      <w:r w:rsidRPr="0033612C">
        <w:rPr>
          <w:rFonts w:cs="Browallia New"/>
          <w:color w:val="000000"/>
          <w:szCs w:val="28"/>
          <w:cs/>
        </w:rPr>
        <w:t>ในสัญญาเงินกู้ยืมนั้นแล้ว</w:t>
      </w:r>
      <w:r w:rsidR="002544F8" w:rsidRPr="0033612C">
        <w:rPr>
          <w:rFonts w:cs="Browallia New"/>
          <w:color w:val="000000"/>
          <w:szCs w:val="28"/>
        </w:rPr>
        <w:t xml:space="preserve"> </w:t>
      </w:r>
      <w:r w:rsidR="008E65B4" w:rsidRPr="0033612C">
        <w:rPr>
          <w:rFonts w:cs="Browallia New"/>
          <w:color w:val="000000"/>
          <w:szCs w:val="28"/>
          <w:cs/>
        </w:rPr>
        <w:t>บริษัทจึงไม่ได้จัดประเภทเงินกู้ยืมระยะยาวดังกล่าวเป็นเงินกู้ยืมระยะสั้น</w:t>
      </w:r>
    </w:p>
    <w:p w14:paraId="0941A98E" w14:textId="3007F3E4" w:rsidR="009A040D" w:rsidRPr="0033612C" w:rsidRDefault="009A040D" w:rsidP="007C4394">
      <w:pPr>
        <w:tabs>
          <w:tab w:val="left" w:pos="142"/>
        </w:tabs>
        <w:ind w:left="540" w:right="29"/>
        <w:jc w:val="thaiDistribute"/>
        <w:rPr>
          <w:rFonts w:cs="Browallia New"/>
          <w:color w:val="000000"/>
          <w:szCs w:val="28"/>
        </w:rPr>
      </w:pPr>
    </w:p>
    <w:p w14:paraId="3C243497" w14:textId="25AD5A0C" w:rsidR="0042753C" w:rsidRPr="0033612C" w:rsidRDefault="0042753C" w:rsidP="007C4394">
      <w:pPr>
        <w:tabs>
          <w:tab w:val="left" w:pos="142"/>
        </w:tabs>
        <w:ind w:left="540" w:right="29"/>
        <w:jc w:val="thaiDistribute"/>
        <w:rPr>
          <w:rFonts w:cs="Browallia New"/>
          <w:color w:val="000000"/>
          <w:szCs w:val="28"/>
        </w:rPr>
      </w:pPr>
      <w:r w:rsidRPr="0033612C">
        <w:rPr>
          <w:rFonts w:cs="Browallia New"/>
          <w:color w:val="000000"/>
          <w:szCs w:val="28"/>
          <w:cs/>
        </w:rPr>
        <w:t xml:space="preserve">เงินกู้ยืมที่มีหลักทรัพย์ค้ำประกัน วันที่ </w:t>
      </w:r>
      <w:r w:rsidR="0033612C" w:rsidRPr="0033612C">
        <w:rPr>
          <w:rFonts w:cs="Browallia New"/>
          <w:color w:val="000000"/>
          <w:szCs w:val="28"/>
        </w:rPr>
        <w:t>31</w:t>
      </w:r>
      <w:r w:rsidRPr="0033612C">
        <w:rPr>
          <w:rFonts w:cs="Browallia New"/>
          <w:color w:val="000000"/>
          <w:szCs w:val="28"/>
        </w:rPr>
        <w:t xml:space="preserve"> </w:t>
      </w:r>
      <w:r w:rsidRPr="0033612C">
        <w:rPr>
          <w:rFonts w:cs="Browallia New"/>
          <w:color w:val="000000"/>
          <w:szCs w:val="28"/>
          <w:cs/>
        </w:rPr>
        <w:t xml:space="preserve">ธันวาคม พ.ศ. </w:t>
      </w:r>
      <w:r w:rsidR="0033612C" w:rsidRPr="0033612C">
        <w:rPr>
          <w:rFonts w:cs="Browallia New"/>
          <w:color w:val="000000"/>
          <w:szCs w:val="28"/>
        </w:rPr>
        <w:t>2566</w:t>
      </w:r>
      <w:r w:rsidRPr="0033612C">
        <w:rPr>
          <w:rFonts w:cs="Browallia New"/>
          <w:color w:val="000000"/>
          <w:szCs w:val="28"/>
        </w:rPr>
        <w:t xml:space="preserve"> </w:t>
      </w:r>
      <w:r w:rsidRPr="0033612C">
        <w:rPr>
          <w:rFonts w:cs="Browallia New"/>
          <w:color w:val="000000"/>
          <w:szCs w:val="28"/>
          <w:cs/>
        </w:rPr>
        <w:t>มีรายละเอียดดังนี้</w:t>
      </w:r>
    </w:p>
    <w:p w14:paraId="69E2751A" w14:textId="77777777" w:rsidR="0042753C" w:rsidRPr="0033612C" w:rsidRDefault="0042753C" w:rsidP="007C4394">
      <w:pPr>
        <w:tabs>
          <w:tab w:val="left" w:pos="142"/>
        </w:tabs>
        <w:ind w:left="540" w:right="29"/>
        <w:jc w:val="thaiDistribute"/>
        <w:rPr>
          <w:rFonts w:cs="Browallia New"/>
          <w:color w:val="000000"/>
          <w:szCs w:val="28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1985"/>
        <w:gridCol w:w="3366"/>
      </w:tblGrid>
      <w:tr w:rsidR="00073E3B" w:rsidRPr="0033612C" w14:paraId="26C92C1D" w14:textId="77777777" w:rsidTr="009A4B78">
        <w:trPr>
          <w:trHeight w:val="251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A95A9" w14:textId="77777777" w:rsidR="00073E3B" w:rsidRPr="0033612C" w:rsidRDefault="00073E3B" w:rsidP="007C4394">
            <w:pPr>
              <w:ind w:left="431" w:right="-72"/>
              <w:rPr>
                <w:rFonts w:eastAsia="Arial Unicode MS" w:cs="Browallia New"/>
                <w:b/>
                <w:bCs/>
                <w:szCs w:val="28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B65B45" w14:textId="3EDC4AA0" w:rsidR="00073E3B" w:rsidRPr="0033612C" w:rsidRDefault="00073E3B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มูลค่าเงินกู้ยืม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10E2A" w14:textId="25BC2B77" w:rsidR="00073E3B" w:rsidRPr="0033612C" w:rsidRDefault="00073E3B" w:rsidP="009A4B78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หลักทรัพย์ค้ำประกัน</w:t>
            </w:r>
          </w:p>
        </w:tc>
      </w:tr>
      <w:tr w:rsidR="00073E3B" w:rsidRPr="0033612C" w14:paraId="5B5C5B4F" w14:textId="77777777" w:rsidTr="00A0133A">
        <w:trPr>
          <w:trHeight w:val="296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E199F" w14:textId="77777777" w:rsidR="00073E3B" w:rsidRPr="0033612C" w:rsidRDefault="00073E3B" w:rsidP="007C4394">
            <w:pPr>
              <w:ind w:left="431" w:right="-72"/>
              <w:rPr>
                <w:rFonts w:cs="Browallia New"/>
                <w:szCs w:val="28"/>
                <w:lang w:eastAsia="ko-K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819AE5F" w14:textId="77777777" w:rsidR="00073E3B" w:rsidRPr="0033612C" w:rsidRDefault="00073E3B" w:rsidP="007C4394">
            <w:pPr>
              <w:pStyle w:val="a0"/>
              <w:tabs>
                <w:tab w:val="decimal" w:pos="1225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3428A" w14:textId="77777777" w:rsidR="00073E3B" w:rsidRPr="0033612C" w:rsidRDefault="00073E3B" w:rsidP="007C4394">
            <w:pPr>
              <w:pStyle w:val="a0"/>
              <w:tabs>
                <w:tab w:val="decimal" w:pos="1225"/>
              </w:tabs>
              <w:ind w:right="-72"/>
              <w:rPr>
                <w:rFonts w:ascii="Browallia New" w:hAnsi="Browallia New" w:cs="Browallia New"/>
                <w:sz w:val="28"/>
                <w:szCs w:val="28"/>
                <w:cs/>
                <w:lang w:val="en-GB" w:eastAsia="ko-KR"/>
              </w:rPr>
            </w:pPr>
          </w:p>
        </w:tc>
      </w:tr>
      <w:tr w:rsidR="0042753C" w:rsidRPr="0033612C" w14:paraId="33EE8238" w14:textId="77777777" w:rsidTr="00A0133A">
        <w:trPr>
          <w:trHeight w:val="296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EEFF3" w14:textId="6F3E22C9" w:rsidR="0042753C" w:rsidRPr="0033612C" w:rsidRDefault="0042753C" w:rsidP="007C4394">
            <w:pPr>
              <w:ind w:left="431" w:right="-72"/>
              <w:rPr>
                <w:rFonts w:cs="Browallia New"/>
                <w:szCs w:val="28"/>
                <w:lang w:eastAsia="ko-KR"/>
              </w:rPr>
            </w:pPr>
            <w:r w:rsidRPr="0033612C">
              <w:rPr>
                <w:rFonts w:cs="Browallia New"/>
                <w:szCs w:val="28"/>
                <w:cs/>
                <w:lang w:eastAsia="ko-KR"/>
              </w:rPr>
              <w:t>เงินกู้ยืมระยะสั้นจากสถาบันการเงิน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53804C3" w14:textId="2E5F8DAD" w:rsidR="0042753C" w:rsidRPr="0033612C" w:rsidRDefault="0033612C" w:rsidP="007C4394">
            <w:pPr>
              <w:pStyle w:val="a0"/>
              <w:tabs>
                <w:tab w:val="decimal" w:pos="1225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94</w:t>
            </w:r>
            <w:r w:rsidR="0042753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151</w:t>
            </w:r>
            <w:r w:rsidR="0042753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33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11B6B42" w14:textId="5FF2966B" w:rsidR="0042753C" w:rsidRPr="0033612C" w:rsidRDefault="0042753C" w:rsidP="007C4394">
            <w:pPr>
              <w:pStyle w:val="a0"/>
              <w:tabs>
                <w:tab w:val="decimal" w:pos="1225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 w:eastAsia="ko-KR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  <w:t>เงินฝากประจำของกรรมการ ที่ดินและ</w:t>
            </w:r>
            <w:r w:rsidR="009A4B78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 w:eastAsia="ko-KR"/>
              </w:rPr>
              <w:br/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  <w:t>สิ่งปลูกสร้างของกรรมการ ร่วมกับการ</w:t>
            </w:r>
            <w:r w:rsidR="009A4B78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 w:eastAsia="ko-KR"/>
              </w:rPr>
              <w:br/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  <w:t>ค้ำประกันโดยกรรมการบริษัท และ</w:t>
            </w:r>
            <w:r w:rsidR="009A4B78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 w:eastAsia="ko-KR"/>
              </w:rPr>
              <w:br/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  <w:t>จดทะเบียนหลักประกันทางธุรกิจ</w:t>
            </w:r>
            <w:r w:rsidR="009A4B78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 w:eastAsia="ko-KR"/>
              </w:rPr>
              <w:br/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 w:eastAsia="ko-KR"/>
              </w:rPr>
              <w:t>ในบัญชีหลักประกัน</w:t>
            </w:r>
          </w:p>
        </w:tc>
      </w:tr>
      <w:tr w:rsidR="0042753C" w:rsidRPr="0033612C" w14:paraId="054CF4E3" w14:textId="77777777" w:rsidTr="00A0133A">
        <w:trPr>
          <w:trHeight w:val="296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7C1DD" w14:textId="5CA4367B" w:rsidR="0042753C" w:rsidRPr="0033612C" w:rsidRDefault="0042753C" w:rsidP="007C4394">
            <w:pPr>
              <w:ind w:left="431" w:right="-72"/>
              <w:rPr>
                <w:rFonts w:cs="Browallia New"/>
                <w:szCs w:val="28"/>
                <w:cs/>
                <w:lang w:eastAsia="ko-KR"/>
              </w:rPr>
            </w:pPr>
            <w:r w:rsidRPr="0033612C">
              <w:rPr>
                <w:rFonts w:cs="Browallia New"/>
                <w:szCs w:val="28"/>
                <w:cs/>
                <w:lang w:eastAsia="ko-KR"/>
              </w:rPr>
              <w:t>เงินกู้ยืมระยะยาวจากสถาบันการเงิน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D44FECB" w14:textId="1CFBF89C" w:rsidR="0042753C" w:rsidRPr="0033612C" w:rsidRDefault="0033612C" w:rsidP="007C4394">
            <w:pPr>
              <w:pStyle w:val="a0"/>
              <w:tabs>
                <w:tab w:val="decimal" w:pos="1225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highlight w:val="yellow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16</w:t>
            </w:r>
            <w:r w:rsidR="0042753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860</w:t>
            </w:r>
            <w:r w:rsidR="0042753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762</w:t>
            </w:r>
          </w:p>
        </w:tc>
        <w:tc>
          <w:tcPr>
            <w:tcW w:w="336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938B1F" w14:textId="5503A11A" w:rsidR="0042753C" w:rsidRPr="0033612C" w:rsidRDefault="0042753C" w:rsidP="007C4394">
            <w:pPr>
              <w:pStyle w:val="a0"/>
              <w:tabs>
                <w:tab w:val="decimal" w:pos="1225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highlight w:val="yellow"/>
                <w:cs/>
                <w:lang w:val="en-GB" w:eastAsia="ko-KR"/>
              </w:rPr>
            </w:pPr>
          </w:p>
        </w:tc>
      </w:tr>
    </w:tbl>
    <w:p w14:paraId="3F367462" w14:textId="77777777" w:rsidR="00073E3B" w:rsidRPr="0033612C" w:rsidRDefault="00073E3B" w:rsidP="007C4394">
      <w:pPr>
        <w:tabs>
          <w:tab w:val="left" w:pos="142"/>
        </w:tabs>
        <w:ind w:right="29"/>
        <w:jc w:val="thaiDistribute"/>
        <w:rPr>
          <w:rFonts w:cs="Browallia New"/>
          <w:color w:val="000000"/>
          <w:szCs w:val="28"/>
        </w:rPr>
      </w:pPr>
    </w:p>
    <w:p w14:paraId="6F0C8588" w14:textId="25803809" w:rsidR="00CD348F" w:rsidRPr="0033612C" w:rsidRDefault="0033612C" w:rsidP="007C4394">
      <w:pPr>
        <w:ind w:left="540" w:hanging="540"/>
        <w:jc w:val="thaiDistribute"/>
        <w:rPr>
          <w:rFonts w:cs="Browallia New"/>
          <w:b/>
          <w:bCs/>
          <w:color w:val="CF4A04"/>
          <w:szCs w:val="28"/>
        </w:rPr>
      </w:pPr>
      <w:r w:rsidRPr="0033612C">
        <w:rPr>
          <w:rFonts w:cs="Browallia New"/>
          <w:b/>
          <w:bCs/>
          <w:color w:val="CF4A04"/>
          <w:szCs w:val="28"/>
        </w:rPr>
        <w:t>18</w:t>
      </w:r>
      <w:r w:rsidR="00CD348F" w:rsidRPr="0033612C">
        <w:rPr>
          <w:rFonts w:cs="Browallia New"/>
          <w:b/>
          <w:bCs/>
          <w:color w:val="CF4A04"/>
          <w:szCs w:val="28"/>
        </w:rPr>
        <w:t>.</w:t>
      </w:r>
      <w:r w:rsidRPr="0033612C">
        <w:rPr>
          <w:rFonts w:cs="Browallia New"/>
          <w:b/>
          <w:bCs/>
          <w:color w:val="CF4A04"/>
          <w:szCs w:val="28"/>
        </w:rPr>
        <w:t>3</w:t>
      </w:r>
      <w:r w:rsidR="00AB21CB" w:rsidRPr="0033612C">
        <w:rPr>
          <w:rFonts w:cs="Browallia New"/>
          <w:b/>
          <w:bCs/>
          <w:color w:val="CF4A04"/>
          <w:szCs w:val="28"/>
        </w:rPr>
        <w:tab/>
      </w:r>
      <w:r w:rsidR="00CD348F" w:rsidRPr="0033612C">
        <w:rPr>
          <w:rFonts w:cs="Browallia New"/>
          <w:b/>
          <w:bCs/>
          <w:color w:val="CF4A04"/>
          <w:szCs w:val="28"/>
          <w:cs/>
        </w:rPr>
        <w:t>หนี้สินตามสัญญาเช่า</w:t>
      </w:r>
    </w:p>
    <w:p w14:paraId="5F94EB1C" w14:textId="77777777" w:rsidR="00CD348F" w:rsidRPr="0033612C" w:rsidRDefault="00CD348F" w:rsidP="007C4394">
      <w:pPr>
        <w:ind w:left="540" w:right="29"/>
        <w:jc w:val="thaiDistribute"/>
        <w:rPr>
          <w:rFonts w:cs="Browallia New"/>
          <w:color w:val="000000"/>
          <w:szCs w:val="28"/>
        </w:rPr>
      </w:pPr>
    </w:p>
    <w:p w14:paraId="6476DB7E" w14:textId="77777777" w:rsidR="002B319A" w:rsidRPr="0033612C" w:rsidRDefault="002B319A" w:rsidP="007C4394">
      <w:pPr>
        <w:ind w:left="540"/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การเปลี่ยนแปลงของหนี้สินตามสัญญาเช่า มีดังนี้</w:t>
      </w:r>
    </w:p>
    <w:p w14:paraId="3ECF6D61" w14:textId="77777777" w:rsidR="002B319A" w:rsidRPr="0033612C" w:rsidRDefault="002B319A" w:rsidP="007C4394">
      <w:pPr>
        <w:ind w:left="540" w:right="60"/>
        <w:rPr>
          <w:rFonts w:cs="Browallia New"/>
          <w:color w:val="00000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13"/>
        <w:gridCol w:w="1507"/>
        <w:gridCol w:w="1507"/>
      </w:tblGrid>
      <w:tr w:rsidR="002B319A" w:rsidRPr="0033612C" w14:paraId="2C3BBF17" w14:textId="77777777" w:rsidTr="00206214">
        <w:trPr>
          <w:trHeight w:val="327"/>
        </w:trPr>
        <w:tc>
          <w:tcPr>
            <w:tcW w:w="3411" w:type="pct"/>
            <w:vAlign w:val="bottom"/>
          </w:tcPr>
          <w:p w14:paraId="36A3FEB3" w14:textId="77777777" w:rsidR="002B319A" w:rsidRPr="0033612C" w:rsidRDefault="002B319A" w:rsidP="007C4394">
            <w:pPr>
              <w:ind w:left="431" w:right="-72"/>
              <w:rPr>
                <w:rFonts w:cs="Browallia New"/>
                <w:szCs w:val="28"/>
                <w:cs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6EF869" w14:textId="6C46D898" w:rsidR="002B319A" w:rsidRPr="0033612C" w:rsidRDefault="002B319A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2566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CB6C0" w14:textId="3ABBDDA9" w:rsidR="002B319A" w:rsidRPr="0033612C" w:rsidRDefault="002B319A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2565</w:t>
            </w:r>
          </w:p>
        </w:tc>
      </w:tr>
      <w:tr w:rsidR="002B319A" w:rsidRPr="0033612C" w14:paraId="7152AB5A" w14:textId="77777777" w:rsidTr="00206214">
        <w:trPr>
          <w:trHeight w:val="327"/>
        </w:trPr>
        <w:tc>
          <w:tcPr>
            <w:tcW w:w="3411" w:type="pct"/>
            <w:vAlign w:val="bottom"/>
          </w:tcPr>
          <w:p w14:paraId="0B1E98F2" w14:textId="77777777" w:rsidR="002B319A" w:rsidRPr="0033612C" w:rsidRDefault="002B319A" w:rsidP="007C4394">
            <w:pPr>
              <w:ind w:left="431" w:right="-72"/>
              <w:rPr>
                <w:rFonts w:cs="Browallia New"/>
                <w:szCs w:val="28"/>
                <w:cs/>
                <w:lang w:val="en-US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DE293F" w14:textId="0540FBC2" w:rsidR="002B319A" w:rsidRPr="0033612C" w:rsidRDefault="002B319A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12B9A" w14:textId="2906F09C" w:rsidR="002B319A" w:rsidRPr="0033612C" w:rsidRDefault="002B319A" w:rsidP="007C4394">
            <w:pPr>
              <w:tabs>
                <w:tab w:val="right" w:pos="1225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2B319A" w:rsidRPr="0033612C" w14:paraId="32E81697" w14:textId="77777777" w:rsidTr="00206214">
        <w:trPr>
          <w:trHeight w:val="315"/>
        </w:trPr>
        <w:tc>
          <w:tcPr>
            <w:tcW w:w="3411" w:type="pct"/>
            <w:vAlign w:val="bottom"/>
          </w:tcPr>
          <w:p w14:paraId="0B849801" w14:textId="77777777" w:rsidR="002B319A" w:rsidRPr="0033612C" w:rsidRDefault="002B319A" w:rsidP="007C4394">
            <w:pPr>
              <w:ind w:left="431" w:right="-72"/>
              <w:rPr>
                <w:rFonts w:cs="Browallia New"/>
                <w:szCs w:val="2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8C81F06" w14:textId="77777777" w:rsidR="002B319A" w:rsidRPr="0033612C" w:rsidRDefault="002B319A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5B2004" w14:textId="77777777" w:rsidR="002B319A" w:rsidRPr="0033612C" w:rsidRDefault="002B319A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</w:pPr>
          </w:p>
        </w:tc>
      </w:tr>
      <w:tr w:rsidR="00086532" w:rsidRPr="0033612C" w14:paraId="4A14402A" w14:textId="77777777" w:rsidTr="002A66C4">
        <w:trPr>
          <w:trHeight w:val="315"/>
        </w:trPr>
        <w:tc>
          <w:tcPr>
            <w:tcW w:w="3411" w:type="pct"/>
            <w:vAlign w:val="bottom"/>
            <w:hideMark/>
          </w:tcPr>
          <w:p w14:paraId="0CB7703B" w14:textId="77777777" w:rsidR="00086532" w:rsidRPr="0033612C" w:rsidRDefault="00086532" w:rsidP="007C4394">
            <w:pPr>
              <w:ind w:left="431" w:right="-72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cs/>
              </w:rPr>
              <w:t>ยอดคงเหลือต้นปี</w:t>
            </w:r>
          </w:p>
        </w:tc>
        <w:tc>
          <w:tcPr>
            <w:tcW w:w="794" w:type="pct"/>
            <w:shd w:val="clear" w:color="auto" w:fill="FAFAFA"/>
            <w:vAlign w:val="bottom"/>
          </w:tcPr>
          <w:p w14:paraId="745944F2" w14:textId="695A562F" w:rsidR="00086532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</w:t>
            </w:r>
            <w:r w:rsidR="008064D6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684</w:t>
            </w:r>
            <w:r w:rsidR="008064D6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237</w:t>
            </w:r>
          </w:p>
        </w:tc>
        <w:tc>
          <w:tcPr>
            <w:tcW w:w="794" w:type="pct"/>
            <w:shd w:val="clear" w:color="auto" w:fill="auto"/>
            <w:vAlign w:val="bottom"/>
          </w:tcPr>
          <w:p w14:paraId="1FB6FCFD" w14:textId="5C9E0433" w:rsidR="00086532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694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518</w:t>
            </w:r>
          </w:p>
        </w:tc>
      </w:tr>
      <w:tr w:rsidR="00086532" w:rsidRPr="0033612C" w14:paraId="56631618" w14:textId="77777777" w:rsidTr="002A66C4">
        <w:trPr>
          <w:trHeight w:val="327"/>
        </w:trPr>
        <w:tc>
          <w:tcPr>
            <w:tcW w:w="3411" w:type="pct"/>
            <w:vAlign w:val="bottom"/>
          </w:tcPr>
          <w:p w14:paraId="7E246D36" w14:textId="77777777" w:rsidR="00086532" w:rsidRPr="0033612C" w:rsidRDefault="00086532" w:rsidP="007C4394">
            <w:pPr>
              <w:ind w:left="431" w:right="-72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เพิ่มขึ้น</w:t>
            </w:r>
          </w:p>
        </w:tc>
        <w:tc>
          <w:tcPr>
            <w:tcW w:w="794" w:type="pct"/>
            <w:shd w:val="clear" w:color="auto" w:fill="FAFAFA"/>
            <w:vAlign w:val="bottom"/>
          </w:tcPr>
          <w:p w14:paraId="567EB1DE" w14:textId="5C426F6B" w:rsidR="00086532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12</w:t>
            </w:r>
            <w:r w:rsidR="008064D6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495</w:t>
            </w:r>
            <w:r w:rsidR="008064D6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687</w:t>
            </w:r>
          </w:p>
        </w:tc>
        <w:tc>
          <w:tcPr>
            <w:tcW w:w="794" w:type="pct"/>
            <w:shd w:val="clear" w:color="auto" w:fill="auto"/>
            <w:vAlign w:val="bottom"/>
          </w:tcPr>
          <w:p w14:paraId="557A7839" w14:textId="3000E403" w:rsidR="00086532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506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084</w:t>
            </w:r>
          </w:p>
        </w:tc>
      </w:tr>
      <w:tr w:rsidR="00086532" w:rsidRPr="0033612C" w14:paraId="467FB1D2" w14:textId="77777777" w:rsidTr="002A66C4">
        <w:trPr>
          <w:trHeight w:val="315"/>
        </w:trPr>
        <w:tc>
          <w:tcPr>
            <w:tcW w:w="3411" w:type="pct"/>
            <w:vAlign w:val="bottom"/>
          </w:tcPr>
          <w:p w14:paraId="32538C6F" w14:textId="77777777" w:rsidR="00086532" w:rsidRPr="0033612C" w:rsidRDefault="00086532" w:rsidP="007C4394">
            <w:pPr>
              <w:ind w:left="431" w:right="-72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กระแสเงินสดออก:</w:t>
            </w:r>
          </w:p>
        </w:tc>
        <w:tc>
          <w:tcPr>
            <w:tcW w:w="794" w:type="pct"/>
            <w:shd w:val="clear" w:color="auto" w:fill="FAFAFA"/>
            <w:vAlign w:val="bottom"/>
          </w:tcPr>
          <w:p w14:paraId="4A3F3F83" w14:textId="77777777" w:rsidR="00086532" w:rsidRPr="0033612C" w:rsidRDefault="00086532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</w:p>
        </w:tc>
        <w:tc>
          <w:tcPr>
            <w:tcW w:w="794" w:type="pct"/>
            <w:shd w:val="clear" w:color="auto" w:fill="auto"/>
            <w:vAlign w:val="bottom"/>
          </w:tcPr>
          <w:p w14:paraId="77745F7A" w14:textId="77777777" w:rsidR="00086532" w:rsidRPr="0033612C" w:rsidRDefault="00086532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</w:p>
        </w:tc>
      </w:tr>
      <w:tr w:rsidR="00086532" w:rsidRPr="0033612C" w14:paraId="7BCBD187" w14:textId="77777777" w:rsidTr="002A66C4">
        <w:trPr>
          <w:trHeight w:val="315"/>
        </w:trPr>
        <w:tc>
          <w:tcPr>
            <w:tcW w:w="3411" w:type="pct"/>
            <w:vAlign w:val="bottom"/>
          </w:tcPr>
          <w:p w14:paraId="2BD5B1B6" w14:textId="77777777" w:rsidR="00086532" w:rsidRPr="0033612C" w:rsidRDefault="00086532" w:rsidP="007C4394">
            <w:pPr>
              <w:ind w:left="431" w:right="-72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 xml:space="preserve">   </w:t>
            </w:r>
            <w:r w:rsidRPr="0033612C">
              <w:rPr>
                <w:rFonts w:cs="Browallia New"/>
                <w:szCs w:val="28"/>
                <w:cs/>
              </w:rPr>
              <w:t>จ่ายชำระหนี้สินสัญญาเช่า</w:t>
            </w:r>
          </w:p>
        </w:tc>
        <w:tc>
          <w:tcPr>
            <w:tcW w:w="794" w:type="pct"/>
            <w:shd w:val="clear" w:color="auto" w:fill="FAFAFA"/>
            <w:vAlign w:val="bottom"/>
          </w:tcPr>
          <w:p w14:paraId="400F6696" w14:textId="5DC15738" w:rsidR="00086532" w:rsidRPr="0033612C" w:rsidRDefault="008064D6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3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270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842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  <w:tc>
          <w:tcPr>
            <w:tcW w:w="794" w:type="pct"/>
            <w:shd w:val="clear" w:color="auto" w:fill="auto"/>
            <w:vAlign w:val="bottom"/>
          </w:tcPr>
          <w:p w14:paraId="29DF6FAC" w14:textId="16A2D774" w:rsidR="00086532" w:rsidRPr="0033612C" w:rsidRDefault="00086532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516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365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</w:tr>
      <w:tr w:rsidR="00086532" w:rsidRPr="0033612C" w14:paraId="28444BEA" w14:textId="77777777" w:rsidTr="002A66C4">
        <w:trPr>
          <w:trHeight w:val="315"/>
        </w:trPr>
        <w:tc>
          <w:tcPr>
            <w:tcW w:w="3411" w:type="pct"/>
            <w:vAlign w:val="bottom"/>
          </w:tcPr>
          <w:p w14:paraId="0304FB97" w14:textId="77777777" w:rsidR="00086532" w:rsidRPr="0033612C" w:rsidRDefault="00086532" w:rsidP="007C4394">
            <w:pPr>
              <w:ind w:left="431" w:right="-72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ยอดคงเหลือสิ้นปี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7134868D" w14:textId="7AFBA2E1" w:rsidR="00086532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11</w:t>
            </w:r>
            <w:r w:rsidR="008064D6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909</w:t>
            </w:r>
            <w:r w:rsidR="008064D6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082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1ABFFF" w14:textId="017327CA" w:rsidR="00086532" w:rsidRPr="0033612C" w:rsidRDefault="0033612C" w:rsidP="007C4394">
            <w:pPr>
              <w:pStyle w:val="a0"/>
              <w:tabs>
                <w:tab w:val="decimal" w:pos="123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684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237</w:t>
            </w:r>
          </w:p>
        </w:tc>
      </w:tr>
    </w:tbl>
    <w:p w14:paraId="16A9BB68" w14:textId="77777777" w:rsidR="009A4B78" w:rsidRPr="0033612C" w:rsidRDefault="009A4B78">
      <w:pPr>
        <w:spacing w:after="160" w:line="259" w:lineRule="auto"/>
        <w:jc w:val="left"/>
        <w:rPr>
          <w:rFonts w:cs="Browallia New"/>
          <w:szCs w:val="28"/>
        </w:rPr>
      </w:pPr>
      <w:r w:rsidRPr="0033612C">
        <w:rPr>
          <w:rFonts w:cs="Browallia New"/>
          <w:szCs w:val="28"/>
        </w:rPr>
        <w:br w:type="page"/>
      </w:r>
    </w:p>
    <w:p w14:paraId="173F86E5" w14:textId="77777777" w:rsidR="00877C49" w:rsidRPr="0033612C" w:rsidRDefault="00877C49" w:rsidP="007C4394">
      <w:pPr>
        <w:rPr>
          <w:rFonts w:cs="Browallia New"/>
          <w:szCs w:val="28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A1997" w:rsidRPr="0033612C" w14:paraId="4E79A6F3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27BE66C7" w14:textId="1E405F25" w:rsidR="002A1997" w:rsidRPr="0033612C" w:rsidRDefault="0033612C" w:rsidP="007C4394">
            <w:pPr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19</w:t>
            </w:r>
            <w:r w:rsidR="00F80298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เจ้าหนี้การค้าและเจ้าหนี้อื่น</w:t>
            </w:r>
          </w:p>
        </w:tc>
      </w:tr>
    </w:tbl>
    <w:p w14:paraId="2C069D22" w14:textId="77777777" w:rsidR="002A1997" w:rsidRPr="0033612C" w:rsidRDefault="002A1997" w:rsidP="007C4394">
      <w:pPr>
        <w:rPr>
          <w:rFonts w:eastAsia="Arial Unicode MS" w:cs="Browallia New"/>
          <w:szCs w:val="28"/>
        </w:rPr>
      </w:pPr>
    </w:p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6156"/>
        <w:gridCol w:w="1440"/>
        <w:gridCol w:w="1440"/>
      </w:tblGrid>
      <w:tr w:rsidR="00E60132" w:rsidRPr="0033612C" w14:paraId="21608C55" w14:textId="77777777" w:rsidTr="009A4B78">
        <w:tc>
          <w:tcPr>
            <w:tcW w:w="6156" w:type="dxa"/>
            <w:vAlign w:val="bottom"/>
          </w:tcPr>
          <w:p w14:paraId="153BED93" w14:textId="77777777" w:rsidR="00E60132" w:rsidRPr="0033612C" w:rsidRDefault="00E60132" w:rsidP="007C4394">
            <w:pPr>
              <w:ind w:left="-87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CC7911C" w14:textId="61E11BC0" w:rsidR="00E60132" w:rsidRPr="0033612C" w:rsidRDefault="00E60132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F169BB6" w14:textId="5B381299" w:rsidR="00E60132" w:rsidRPr="0033612C" w:rsidRDefault="00E60132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2565</w:t>
            </w:r>
          </w:p>
        </w:tc>
      </w:tr>
      <w:tr w:rsidR="00665FEA" w:rsidRPr="0033612C" w14:paraId="7AD5D33C" w14:textId="77777777" w:rsidTr="009A4B78">
        <w:tc>
          <w:tcPr>
            <w:tcW w:w="6156" w:type="dxa"/>
            <w:vAlign w:val="bottom"/>
          </w:tcPr>
          <w:p w14:paraId="0EEC58B8" w14:textId="77777777" w:rsidR="00665FEA" w:rsidRPr="0033612C" w:rsidRDefault="00665FEA" w:rsidP="007C4394">
            <w:pPr>
              <w:ind w:left="-87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C1438DA" w14:textId="7150C3C7" w:rsidR="00665FEA" w:rsidRPr="0033612C" w:rsidRDefault="00665FEA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ED5CAE7" w14:textId="4273AAB2" w:rsidR="00665FEA" w:rsidRPr="0033612C" w:rsidRDefault="00665FEA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E60132" w:rsidRPr="0033612C" w14:paraId="69DA6D9F" w14:textId="77777777" w:rsidTr="009A4B78">
        <w:tc>
          <w:tcPr>
            <w:tcW w:w="6156" w:type="dxa"/>
            <w:vAlign w:val="bottom"/>
          </w:tcPr>
          <w:p w14:paraId="0FF44C0F" w14:textId="77777777" w:rsidR="00E60132" w:rsidRPr="0033612C" w:rsidRDefault="00E60132" w:rsidP="007C4394">
            <w:pPr>
              <w:ind w:left="-87"/>
              <w:rPr>
                <w:rFonts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7699091" w14:textId="77777777" w:rsidR="00E60132" w:rsidRPr="0033612C" w:rsidRDefault="00E60132" w:rsidP="007C4394">
            <w:pPr>
              <w:ind w:left="540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7DBE485" w14:textId="77777777" w:rsidR="00E60132" w:rsidRPr="0033612C" w:rsidRDefault="00E60132" w:rsidP="007C4394">
            <w:pPr>
              <w:ind w:left="540"/>
              <w:rPr>
                <w:rFonts w:cs="Browallia New"/>
                <w:szCs w:val="28"/>
              </w:rPr>
            </w:pPr>
          </w:p>
        </w:tc>
      </w:tr>
      <w:tr w:rsidR="00086532" w:rsidRPr="0033612C" w14:paraId="6DB072E7" w14:textId="77777777" w:rsidTr="009A4B78">
        <w:tc>
          <w:tcPr>
            <w:tcW w:w="6156" w:type="dxa"/>
            <w:vAlign w:val="bottom"/>
          </w:tcPr>
          <w:p w14:paraId="09C61280" w14:textId="7B37C8EF" w:rsidR="00086532" w:rsidRPr="0033612C" w:rsidRDefault="00086532" w:rsidP="007C4394">
            <w:pPr>
              <w:pStyle w:val="Header"/>
              <w:tabs>
                <w:tab w:val="left" w:pos="1985"/>
              </w:tabs>
              <w:ind w:left="-87"/>
              <w:jc w:val="thaiDistribute"/>
              <w:rPr>
                <w:rFonts w:cs="Browallia New"/>
                <w:szCs w:val="28"/>
                <w:cs/>
                <w:lang w:eastAsia="en-US"/>
              </w:rPr>
            </w:pPr>
            <w:r w:rsidRPr="0033612C">
              <w:rPr>
                <w:rFonts w:cs="Browallia New"/>
                <w:szCs w:val="28"/>
                <w:cs/>
                <w:lang w:eastAsia="en-US"/>
              </w:rPr>
              <w:t>เจ้าหนี้การค้า - กิจการอื่น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EC07D4A" w14:textId="50C2E2BC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63</w:t>
            </w:r>
            <w:r w:rsidR="008064D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873</w:t>
            </w:r>
            <w:r w:rsidR="008064D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769</w:t>
            </w:r>
          </w:p>
        </w:tc>
        <w:tc>
          <w:tcPr>
            <w:tcW w:w="1440" w:type="dxa"/>
            <w:vAlign w:val="bottom"/>
          </w:tcPr>
          <w:p w14:paraId="0993299F" w14:textId="6AC07395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77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414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411</w:t>
            </w:r>
          </w:p>
        </w:tc>
      </w:tr>
      <w:tr w:rsidR="00086532" w:rsidRPr="0033612C" w14:paraId="594DE97C" w14:textId="77777777" w:rsidTr="009A4B78">
        <w:tc>
          <w:tcPr>
            <w:tcW w:w="6156" w:type="dxa"/>
            <w:vAlign w:val="bottom"/>
          </w:tcPr>
          <w:p w14:paraId="5D2883F4" w14:textId="1B15F334" w:rsidR="00086532" w:rsidRPr="0033612C" w:rsidRDefault="00086532" w:rsidP="007C4394">
            <w:pPr>
              <w:pStyle w:val="Header"/>
              <w:tabs>
                <w:tab w:val="left" w:pos="1985"/>
              </w:tabs>
              <w:ind w:left="-87"/>
              <w:jc w:val="thaiDistribute"/>
              <w:rPr>
                <w:rFonts w:cs="Browallia New"/>
                <w:szCs w:val="28"/>
                <w:cs/>
                <w:lang w:eastAsia="en-US"/>
              </w:rPr>
            </w:pPr>
            <w:r w:rsidRPr="0033612C">
              <w:rPr>
                <w:rFonts w:cs="Browallia New"/>
                <w:szCs w:val="28"/>
                <w:cs/>
                <w:lang w:eastAsia="en-US"/>
              </w:rPr>
              <w:t>ค่าใช้จ่ายค้างจ่าย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65B0C6B" w14:textId="0BFC85BB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8064D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265</w:t>
            </w:r>
            <w:r w:rsidR="008064D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513</w:t>
            </w:r>
          </w:p>
        </w:tc>
        <w:tc>
          <w:tcPr>
            <w:tcW w:w="1440" w:type="dxa"/>
            <w:vAlign w:val="bottom"/>
          </w:tcPr>
          <w:p w14:paraId="1DF84A7A" w14:textId="35B502B1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9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089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796</w:t>
            </w:r>
          </w:p>
        </w:tc>
      </w:tr>
      <w:tr w:rsidR="00086532" w:rsidRPr="0033612C" w14:paraId="7F7C6497" w14:textId="77777777" w:rsidTr="009A4B78">
        <w:tc>
          <w:tcPr>
            <w:tcW w:w="6156" w:type="dxa"/>
            <w:vAlign w:val="bottom"/>
          </w:tcPr>
          <w:p w14:paraId="27119E9A" w14:textId="18B018A5" w:rsidR="00086532" w:rsidRPr="0033612C" w:rsidRDefault="00086532" w:rsidP="007C4394">
            <w:pPr>
              <w:pStyle w:val="Header"/>
              <w:tabs>
                <w:tab w:val="left" w:pos="1985"/>
              </w:tabs>
              <w:ind w:left="-87"/>
              <w:jc w:val="thaiDistribute"/>
              <w:rPr>
                <w:rFonts w:cs="Browallia New"/>
                <w:szCs w:val="28"/>
                <w:cs/>
                <w:lang w:eastAsia="en-US"/>
              </w:rPr>
            </w:pPr>
            <w:r w:rsidRPr="0033612C">
              <w:rPr>
                <w:rFonts w:cs="Browallia New"/>
                <w:szCs w:val="28"/>
                <w:cs/>
              </w:rPr>
              <w:t>รายได้รับล่วงหน้าจากการให้บริการบำรุงรักษา</w:t>
            </w:r>
            <w:r w:rsidRPr="0033612C">
              <w:rPr>
                <w:rFonts w:eastAsia="Arial Unicode MS" w:cs="Browallia New"/>
                <w:color w:val="000000" w:themeColor="text1"/>
                <w:spacing w:val="-2"/>
                <w:szCs w:val="28"/>
                <w:cs/>
              </w:rPr>
              <w:t>ผลิตภัณฑ์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9FE4FBC" w14:textId="3E1372CD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3</w:t>
            </w:r>
            <w:r w:rsidR="00282B25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796</w:t>
            </w:r>
            <w:r w:rsidR="00282B25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039</w:t>
            </w:r>
          </w:p>
        </w:tc>
        <w:tc>
          <w:tcPr>
            <w:tcW w:w="1440" w:type="dxa"/>
            <w:vAlign w:val="bottom"/>
          </w:tcPr>
          <w:p w14:paraId="5C45DEAC" w14:textId="7C445111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3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199</w:t>
            </w:r>
            <w:r w:rsidR="00086532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192</w:t>
            </w:r>
          </w:p>
        </w:tc>
      </w:tr>
      <w:tr w:rsidR="00086532" w:rsidRPr="0033612C" w14:paraId="1B13A6EC" w14:textId="77777777" w:rsidTr="009A4B78">
        <w:tc>
          <w:tcPr>
            <w:tcW w:w="6156" w:type="dxa"/>
            <w:vAlign w:val="bottom"/>
          </w:tcPr>
          <w:p w14:paraId="02D6ADB9" w14:textId="7BC213EC" w:rsidR="00086532" w:rsidRPr="0033612C" w:rsidRDefault="00086532" w:rsidP="007C4394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เงินรับล่วงหน้าค่าสินค้าและบริการ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7E019A0A" w14:textId="30CB7B09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1</w:t>
            </w:r>
            <w:r w:rsidR="008064D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902</w:t>
            </w:r>
            <w:r w:rsidR="008064D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338</w:t>
            </w:r>
          </w:p>
        </w:tc>
        <w:tc>
          <w:tcPr>
            <w:tcW w:w="1440" w:type="dxa"/>
            <w:vAlign w:val="bottom"/>
          </w:tcPr>
          <w:p w14:paraId="1E7F7762" w14:textId="70482DF5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188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785</w:t>
            </w:r>
          </w:p>
        </w:tc>
      </w:tr>
      <w:tr w:rsidR="00086532" w:rsidRPr="0033612C" w14:paraId="63728B46" w14:textId="77777777" w:rsidTr="009A4B78">
        <w:tc>
          <w:tcPr>
            <w:tcW w:w="6156" w:type="dxa"/>
            <w:vAlign w:val="bottom"/>
          </w:tcPr>
          <w:p w14:paraId="5948D763" w14:textId="3F29B0D3" w:rsidR="00086532" w:rsidRPr="0033612C" w:rsidRDefault="00086532" w:rsidP="007C4394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เงินปันผลค้างจ่าย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3F0F4A5" w14:textId="3EDD9A9E" w:rsidR="00086532" w:rsidRPr="0033612C" w:rsidRDefault="008064D6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440" w:type="dxa"/>
            <w:vAlign w:val="bottom"/>
          </w:tcPr>
          <w:p w14:paraId="5DE63455" w14:textId="4134359E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50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000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000</w:t>
            </w:r>
          </w:p>
        </w:tc>
      </w:tr>
      <w:tr w:rsidR="00086532" w:rsidRPr="0033612C" w14:paraId="1EE5EFDF" w14:textId="77777777" w:rsidTr="009A4B78">
        <w:tc>
          <w:tcPr>
            <w:tcW w:w="6156" w:type="dxa"/>
            <w:vAlign w:val="bottom"/>
          </w:tcPr>
          <w:p w14:paraId="1F03CA5A" w14:textId="5DA7C81C" w:rsidR="00086532" w:rsidRPr="0033612C" w:rsidRDefault="00086532" w:rsidP="007C4394">
            <w:pPr>
              <w:ind w:left="-87"/>
              <w:jc w:val="thaiDistribute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 xml:space="preserve">เจ้าหนี้อื่น </w:t>
            </w:r>
            <w:r w:rsidRPr="0033612C">
              <w:rPr>
                <w:rFonts w:cs="Browallia New"/>
                <w:szCs w:val="28"/>
              </w:rPr>
              <w:t xml:space="preserve">- </w:t>
            </w:r>
            <w:r w:rsidRPr="0033612C">
              <w:rPr>
                <w:rFonts w:cs="Browallia New"/>
                <w:szCs w:val="28"/>
                <w:cs/>
              </w:rPr>
              <w:t>กิจการอื่น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B27B505" w14:textId="71993E04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3</w:t>
            </w:r>
            <w:r w:rsidR="008064D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949</w:t>
            </w:r>
            <w:r w:rsidR="008064D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052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D584899" w14:textId="61553D08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3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111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850</w:t>
            </w:r>
          </w:p>
        </w:tc>
      </w:tr>
      <w:tr w:rsidR="00086532" w:rsidRPr="0033612C" w14:paraId="4E566227" w14:textId="77777777" w:rsidTr="009A4B78">
        <w:tc>
          <w:tcPr>
            <w:tcW w:w="6156" w:type="dxa"/>
            <w:vAlign w:val="bottom"/>
          </w:tcPr>
          <w:p w14:paraId="25EB7755" w14:textId="1627B981" w:rsidR="00086532" w:rsidRPr="0033612C" w:rsidRDefault="00086532" w:rsidP="007C4394">
            <w:pPr>
              <w:ind w:left="-87"/>
              <w:jc w:val="thaiDistribute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54DC9A0" w14:textId="4B0F7103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78</w:t>
            </w:r>
            <w:r w:rsidR="008064D6" w:rsidRPr="0033612C">
              <w:rPr>
                <w:rFonts w:cs="Browallia New"/>
                <w:szCs w:val="28"/>
                <w:lang w:val="en-US"/>
              </w:rPr>
              <w:t>,</w:t>
            </w:r>
            <w:r w:rsidRPr="0033612C">
              <w:rPr>
                <w:rFonts w:cs="Browallia New"/>
                <w:szCs w:val="28"/>
              </w:rPr>
              <w:t>786</w:t>
            </w:r>
            <w:r w:rsidR="00282B25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3CDF7C" w14:textId="5FE3247D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143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004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034</w:t>
            </w:r>
          </w:p>
        </w:tc>
      </w:tr>
    </w:tbl>
    <w:p w14:paraId="6089E886" w14:textId="76BCD66F" w:rsidR="00665FEA" w:rsidRPr="0033612C" w:rsidRDefault="00665FEA" w:rsidP="007C4394">
      <w:pPr>
        <w:jc w:val="thaiDistribute"/>
        <w:rPr>
          <w:rFonts w:cs="Browallia New"/>
          <w:szCs w:val="28"/>
          <w:cs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74123D" w:rsidRPr="0033612C" w14:paraId="79FF809A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76D239C7" w14:textId="0E735F7F" w:rsidR="0074123D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20</w:t>
            </w:r>
            <w:r w:rsidR="0074123D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74123D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ประมาณการหนี้สินจากการรับประกัน</w:t>
            </w:r>
          </w:p>
        </w:tc>
      </w:tr>
    </w:tbl>
    <w:p w14:paraId="4C50365B" w14:textId="77777777" w:rsidR="0074123D" w:rsidRPr="0033612C" w:rsidRDefault="0074123D" w:rsidP="007C4394">
      <w:pPr>
        <w:jc w:val="thaiDistribute"/>
        <w:rPr>
          <w:rFonts w:cs="Browallia New"/>
          <w:szCs w:val="28"/>
        </w:rPr>
      </w:pPr>
    </w:p>
    <w:p w14:paraId="174677FC" w14:textId="77777777" w:rsidR="006753F9" w:rsidRPr="0033612C" w:rsidRDefault="006753F9" w:rsidP="007C4394">
      <w:pPr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การเปลี่ยนแปลงของประมาณการหนี้สินจากการรับประกัน มีดังนี้</w:t>
      </w:r>
    </w:p>
    <w:tbl>
      <w:tblPr>
        <w:tblW w:w="9029" w:type="dxa"/>
        <w:tblLayout w:type="fixed"/>
        <w:tblLook w:val="0000" w:firstRow="0" w:lastRow="0" w:firstColumn="0" w:lastColumn="0" w:noHBand="0" w:noVBand="0"/>
      </w:tblPr>
      <w:tblGrid>
        <w:gridCol w:w="6149"/>
        <w:gridCol w:w="1440"/>
        <w:gridCol w:w="1440"/>
      </w:tblGrid>
      <w:tr w:rsidR="006753F9" w:rsidRPr="0033612C" w14:paraId="5387E528" w14:textId="77777777" w:rsidTr="00463765">
        <w:trPr>
          <w:cantSplit/>
          <w:trHeight w:val="337"/>
        </w:trPr>
        <w:tc>
          <w:tcPr>
            <w:tcW w:w="6149" w:type="dxa"/>
            <w:vAlign w:val="bottom"/>
          </w:tcPr>
          <w:p w14:paraId="41374190" w14:textId="77777777" w:rsidR="006753F9" w:rsidRPr="0033612C" w:rsidRDefault="006753F9" w:rsidP="007C4394">
            <w:pPr>
              <w:ind w:left="-110" w:right="-126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FDB1A82" w14:textId="67669B94" w:rsidR="006753F9" w:rsidRPr="0033612C" w:rsidRDefault="006753F9" w:rsidP="007C4394">
            <w:pPr>
              <w:tabs>
                <w:tab w:val="right" w:pos="1368"/>
              </w:tabs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val="en-US"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94EE55" w14:textId="42B4BE24" w:rsidR="006753F9" w:rsidRPr="0033612C" w:rsidRDefault="006753F9" w:rsidP="007C4394">
            <w:pPr>
              <w:tabs>
                <w:tab w:val="right" w:pos="1368"/>
              </w:tabs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2565</w:t>
            </w:r>
          </w:p>
        </w:tc>
      </w:tr>
      <w:tr w:rsidR="006753F9" w:rsidRPr="0033612C" w14:paraId="16C88617" w14:textId="77777777" w:rsidTr="00463765">
        <w:trPr>
          <w:cantSplit/>
          <w:trHeight w:val="350"/>
        </w:trPr>
        <w:tc>
          <w:tcPr>
            <w:tcW w:w="6149" w:type="dxa"/>
            <w:vAlign w:val="bottom"/>
          </w:tcPr>
          <w:p w14:paraId="1F6F04CD" w14:textId="77777777" w:rsidR="006753F9" w:rsidRPr="0033612C" w:rsidRDefault="006753F9" w:rsidP="007C4394">
            <w:pPr>
              <w:ind w:left="-110" w:right="-126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117FB14" w14:textId="77777777" w:rsidR="006753F9" w:rsidRPr="0033612C" w:rsidRDefault="006753F9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07D023" w14:textId="77777777" w:rsidR="006753F9" w:rsidRPr="0033612C" w:rsidRDefault="006753F9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6753F9" w:rsidRPr="0033612C" w14:paraId="6FF625F9" w14:textId="77777777" w:rsidTr="00463765">
        <w:trPr>
          <w:cantSplit/>
          <w:trHeight w:val="85"/>
        </w:trPr>
        <w:tc>
          <w:tcPr>
            <w:tcW w:w="6149" w:type="dxa"/>
            <w:vAlign w:val="bottom"/>
          </w:tcPr>
          <w:p w14:paraId="25CCE840" w14:textId="77777777" w:rsidR="006753F9" w:rsidRPr="0033612C" w:rsidRDefault="006753F9" w:rsidP="007C4394">
            <w:pPr>
              <w:ind w:left="-110" w:right="-126"/>
              <w:rPr>
                <w:rFonts w:cs="Browallia New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0F6B0CF" w14:textId="77777777" w:rsidR="006753F9" w:rsidRPr="0033612C" w:rsidRDefault="006753F9" w:rsidP="007C4394">
            <w:pPr>
              <w:tabs>
                <w:tab w:val="decimal" w:pos="1368"/>
              </w:tabs>
              <w:ind w:left="-43"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52E9D751" w14:textId="77777777" w:rsidR="006753F9" w:rsidRPr="0033612C" w:rsidRDefault="006753F9" w:rsidP="007C4394">
            <w:pPr>
              <w:tabs>
                <w:tab w:val="decimal" w:pos="1368"/>
              </w:tabs>
              <w:ind w:left="-43"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41C1D8A1" w14:textId="77777777" w:rsidTr="00463765">
        <w:trPr>
          <w:cantSplit/>
          <w:trHeight w:val="325"/>
        </w:trPr>
        <w:tc>
          <w:tcPr>
            <w:tcW w:w="6149" w:type="dxa"/>
          </w:tcPr>
          <w:p w14:paraId="511BC2B5" w14:textId="77777777" w:rsidR="00086532" w:rsidRPr="0033612C" w:rsidRDefault="00086532" w:rsidP="007C4394">
            <w:pPr>
              <w:ind w:left="-110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cs/>
              </w:rPr>
              <w:t>ยอดคงเหลือต้นปี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1098055" w14:textId="0757BF10" w:rsidR="00086532" w:rsidRPr="0033612C" w:rsidRDefault="0033612C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4</w:t>
            </w:r>
            <w:r w:rsidR="008064D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131</w:t>
            </w:r>
            <w:r w:rsidR="008064D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329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48D09E7" w14:textId="1BA44FC7" w:rsidR="00086532" w:rsidRPr="0033612C" w:rsidRDefault="0033612C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4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397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729</w:t>
            </w:r>
          </w:p>
        </w:tc>
      </w:tr>
      <w:tr w:rsidR="00086532" w:rsidRPr="0033612C" w14:paraId="0D6A6C5A" w14:textId="77777777" w:rsidTr="00463765">
        <w:trPr>
          <w:cantSplit/>
          <w:trHeight w:val="325"/>
        </w:trPr>
        <w:tc>
          <w:tcPr>
            <w:tcW w:w="6149" w:type="dxa"/>
          </w:tcPr>
          <w:p w14:paraId="44A0800A" w14:textId="77777777" w:rsidR="00086532" w:rsidRPr="0033612C" w:rsidRDefault="00086532" w:rsidP="007C4394">
            <w:pPr>
              <w:ind w:left="-110" w:right="-117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เพิ่มขึ้นในระหว่างปี</w:t>
            </w:r>
          </w:p>
        </w:tc>
        <w:tc>
          <w:tcPr>
            <w:tcW w:w="1440" w:type="dxa"/>
            <w:shd w:val="clear" w:color="auto" w:fill="FAFAFA"/>
          </w:tcPr>
          <w:p w14:paraId="5C5CDA85" w14:textId="3D452884" w:rsidR="00086532" w:rsidRPr="0033612C" w:rsidRDefault="0033612C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</w:t>
            </w:r>
            <w:r w:rsidR="00CC7AE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462</w:t>
            </w:r>
            <w:r w:rsidR="00CC7AE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971</w:t>
            </w:r>
          </w:p>
        </w:tc>
        <w:tc>
          <w:tcPr>
            <w:tcW w:w="1440" w:type="dxa"/>
            <w:shd w:val="clear" w:color="auto" w:fill="auto"/>
          </w:tcPr>
          <w:p w14:paraId="713806D1" w14:textId="0EDC59FD" w:rsidR="00086532" w:rsidRPr="0033612C" w:rsidRDefault="0033612C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</w:t>
            </w:r>
            <w:r w:rsidR="00CD4A6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724</w:t>
            </w:r>
            <w:r w:rsidR="00CD4A67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802</w:t>
            </w:r>
          </w:p>
        </w:tc>
      </w:tr>
      <w:tr w:rsidR="00086532" w:rsidRPr="0033612C" w14:paraId="6FDCE379" w14:textId="77777777" w:rsidTr="004D54A1">
        <w:trPr>
          <w:cantSplit/>
          <w:trHeight w:val="325"/>
        </w:trPr>
        <w:tc>
          <w:tcPr>
            <w:tcW w:w="6149" w:type="dxa"/>
          </w:tcPr>
          <w:p w14:paraId="53A6A7A0" w14:textId="77777777" w:rsidR="00086532" w:rsidRPr="0033612C" w:rsidRDefault="00086532" w:rsidP="007C4394">
            <w:pPr>
              <w:ind w:left="-110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ประมาณการหนี้สินที่ใช้ในระหว่างปี</w:t>
            </w:r>
            <w:r w:rsidRPr="0033612C">
              <w:rPr>
                <w:rFonts w:cs="Browallia New"/>
                <w:szCs w:val="28"/>
              </w:rPr>
              <w:t>: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B797599" w14:textId="77777777" w:rsidR="00086532" w:rsidRPr="0033612C" w:rsidRDefault="00086532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3DA14B92" w14:textId="77777777" w:rsidR="00086532" w:rsidRPr="0033612C" w:rsidRDefault="00086532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5FA71D88" w14:textId="77777777" w:rsidTr="004D54A1">
        <w:trPr>
          <w:cantSplit/>
          <w:trHeight w:val="325"/>
        </w:trPr>
        <w:tc>
          <w:tcPr>
            <w:tcW w:w="6149" w:type="dxa"/>
          </w:tcPr>
          <w:p w14:paraId="203AB17C" w14:textId="407D2AF6" w:rsidR="00086532" w:rsidRPr="0033612C" w:rsidRDefault="00086532" w:rsidP="007C4394">
            <w:pPr>
              <w:ind w:left="-110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</w:rPr>
              <w:t xml:space="preserve">   </w:t>
            </w:r>
            <w:r w:rsidRPr="0033612C">
              <w:rPr>
                <w:rFonts w:cs="Browallia New"/>
                <w:szCs w:val="28"/>
                <w:cs/>
              </w:rPr>
              <w:t>รับ</w:t>
            </w:r>
            <w:r w:rsidR="004D54A1" w:rsidRPr="0033612C">
              <w:rPr>
                <w:rFonts w:cs="Browallia New"/>
                <w:szCs w:val="28"/>
                <w:cs/>
              </w:rPr>
              <w:t>ประกันหมดอายุ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6B7A869" w14:textId="4C5089FE" w:rsidR="00086532" w:rsidRPr="0033612C" w:rsidRDefault="008064D6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902</w:t>
            </w:r>
            <w:r w:rsidR="00CD4A67"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232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EC466C3" w14:textId="5E61C091" w:rsidR="00086532" w:rsidRPr="0033612C" w:rsidRDefault="00086532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</w:t>
            </w:r>
            <w:r w:rsidR="00CD4A67"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893</w:t>
            </w:r>
            <w:r w:rsidR="00CD4A67"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927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</w:tr>
      <w:tr w:rsidR="004D54A1" w:rsidRPr="0033612C" w14:paraId="23857E4C" w14:textId="77777777" w:rsidTr="004D54A1">
        <w:trPr>
          <w:cantSplit/>
          <w:trHeight w:val="325"/>
        </w:trPr>
        <w:tc>
          <w:tcPr>
            <w:tcW w:w="6149" w:type="dxa"/>
          </w:tcPr>
          <w:p w14:paraId="5869D2C2" w14:textId="129A3AE9" w:rsidR="004D54A1" w:rsidRPr="0033612C" w:rsidRDefault="004D54A1" w:rsidP="007C4394">
            <w:pPr>
              <w:ind w:left="-110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 xml:space="preserve">   รับประกันที่เกิดขึ้นจริง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6EC75136" w14:textId="66BA1A0D" w:rsidR="004D54A1" w:rsidRPr="0033612C" w:rsidRDefault="004D54A1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1</w:t>
            </w:r>
            <w:r w:rsidR="00CD4A67"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361</w:t>
            </w:r>
            <w:r w:rsidR="00CD4A67"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056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F8384AB" w14:textId="1F8C8D97" w:rsidR="004D54A1" w:rsidRPr="0033612C" w:rsidRDefault="004D54A1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(</w:t>
            </w:r>
            <w:r w:rsidR="0033612C" w:rsidRPr="0033612C">
              <w:rPr>
                <w:rFonts w:cs="Browallia New"/>
                <w:szCs w:val="28"/>
              </w:rPr>
              <w:t>97</w:t>
            </w:r>
            <w:r w:rsidR="00CD4A67" w:rsidRPr="0033612C">
              <w:rPr>
                <w:rFonts w:cs="Browallia New"/>
                <w:szCs w:val="28"/>
              </w:rPr>
              <w:t>,</w:t>
            </w:r>
            <w:r w:rsidR="0033612C" w:rsidRPr="0033612C">
              <w:rPr>
                <w:rFonts w:cs="Browallia New"/>
                <w:szCs w:val="28"/>
              </w:rPr>
              <w:t>275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</w:tr>
      <w:tr w:rsidR="00086532" w:rsidRPr="0033612C" w14:paraId="1C48A942" w14:textId="77777777" w:rsidTr="00463765">
        <w:trPr>
          <w:cantSplit/>
          <w:trHeight w:val="325"/>
        </w:trPr>
        <w:tc>
          <w:tcPr>
            <w:tcW w:w="6149" w:type="dxa"/>
          </w:tcPr>
          <w:p w14:paraId="2924CA51" w14:textId="77777777" w:rsidR="00086532" w:rsidRPr="0033612C" w:rsidRDefault="00086532" w:rsidP="007C4394">
            <w:pPr>
              <w:ind w:left="-110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 xml:space="preserve">ยอดคงเหลือสิ้นปี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3724C16" w14:textId="50F8631F" w:rsidR="00086532" w:rsidRPr="0033612C" w:rsidRDefault="0033612C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CC7AE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331</w:t>
            </w:r>
            <w:r w:rsidR="00CC7AE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DDA67B" w14:textId="75B1DB51" w:rsidR="00086532" w:rsidRPr="0033612C" w:rsidRDefault="0033612C" w:rsidP="007C4394">
            <w:pPr>
              <w:tabs>
                <w:tab w:val="decimal" w:pos="1368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4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131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329</w:t>
            </w:r>
          </w:p>
        </w:tc>
      </w:tr>
    </w:tbl>
    <w:p w14:paraId="10EB4229" w14:textId="333260ED" w:rsidR="00CF31C2" w:rsidRPr="0033612C" w:rsidRDefault="00CF31C2" w:rsidP="007C4394">
      <w:pPr>
        <w:jc w:val="thaiDistribute"/>
        <w:rPr>
          <w:rFonts w:cs="Browallia New"/>
          <w:szCs w:val="28"/>
          <w:cs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A1997" w:rsidRPr="0033612C" w14:paraId="036BE76C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09C91D0B" w14:textId="124D11F3" w:rsidR="002A1997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21</w:t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ภาระผูกพันผลประโยชน์พนักงาน</w:t>
            </w:r>
          </w:p>
        </w:tc>
      </w:tr>
    </w:tbl>
    <w:p w14:paraId="5D99C518" w14:textId="77777777" w:rsidR="002A1997" w:rsidRPr="0033612C" w:rsidRDefault="002A1997" w:rsidP="007C4394">
      <w:pPr>
        <w:jc w:val="thaiDistribute"/>
        <w:rPr>
          <w:rFonts w:cs="Browallia New"/>
          <w:szCs w:val="28"/>
        </w:rPr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E60132" w:rsidRPr="0033612C" w14:paraId="1ACC6B12" w14:textId="77777777" w:rsidTr="009A4B78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F0ACA" w14:textId="77777777" w:rsidR="00E60132" w:rsidRPr="0033612C" w:rsidRDefault="00E60132" w:rsidP="001A0339">
            <w:pPr>
              <w:ind w:left="-101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149D7" w14:textId="022F9750" w:rsidR="00E60132" w:rsidRPr="0033612C" w:rsidRDefault="00E60132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A76CD" w14:textId="1DB939D7" w:rsidR="00E60132" w:rsidRPr="0033612C" w:rsidRDefault="00E60132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2565</w:t>
            </w:r>
          </w:p>
        </w:tc>
      </w:tr>
      <w:tr w:rsidR="0052272D" w:rsidRPr="0033612C" w14:paraId="22DFAC91" w14:textId="77777777" w:rsidTr="009A4B78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DE435" w14:textId="77777777" w:rsidR="0052272D" w:rsidRPr="0033612C" w:rsidRDefault="0052272D" w:rsidP="001A0339">
            <w:pPr>
              <w:ind w:left="-101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C869BE" w14:textId="3F1932BB" w:rsidR="0052272D" w:rsidRPr="0033612C" w:rsidRDefault="0052272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8D8978" w14:textId="44BBF3E5" w:rsidR="0052272D" w:rsidRPr="0033612C" w:rsidRDefault="0052272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E60132" w:rsidRPr="0033612C" w14:paraId="56F1551E" w14:textId="77777777" w:rsidTr="009A4B78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447CA" w14:textId="77777777" w:rsidR="00E60132" w:rsidRPr="0033612C" w:rsidRDefault="00E60132" w:rsidP="001A0339">
            <w:pPr>
              <w:ind w:left="-101"/>
              <w:rPr>
                <w:rFonts w:eastAsia="Arial Unicode MS" w:cs="Browallia New"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4714C2F" w14:textId="77777777" w:rsidR="00E60132" w:rsidRPr="0033612C" w:rsidRDefault="00E60132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463B1" w14:textId="77777777" w:rsidR="00E60132" w:rsidRPr="0033612C" w:rsidRDefault="00E60132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</w:tr>
      <w:tr w:rsidR="00E60132" w:rsidRPr="0033612C" w14:paraId="3AB58697" w14:textId="77777777" w:rsidTr="009A4B78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035B353F" w14:textId="77777777" w:rsidR="00E60132" w:rsidRPr="0033612C" w:rsidRDefault="00E60132" w:rsidP="001A0339">
            <w:pPr>
              <w:ind w:left="-101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งบแสดงฐานะการเงิน: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8F53820" w14:textId="77777777" w:rsidR="00E60132" w:rsidRPr="0033612C" w:rsidRDefault="00E60132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27702DC" w14:textId="77777777" w:rsidR="00E60132" w:rsidRPr="0033612C" w:rsidRDefault="00E60132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</w:tr>
      <w:tr w:rsidR="00086532" w:rsidRPr="0033612C" w14:paraId="3CD353B5" w14:textId="77777777" w:rsidTr="009A4B78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60F9326F" w14:textId="1B0D91BD" w:rsidR="00086532" w:rsidRPr="0033612C" w:rsidRDefault="00086532" w:rsidP="001A0339">
            <w:pPr>
              <w:ind w:left="-101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 xml:space="preserve">   ผลประโยชน์เมื่อเกษียณอายุ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24CD16F" w14:textId="4C3C8BAE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12</w:t>
            </w:r>
            <w:r w:rsidR="009A040D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428</w:t>
            </w:r>
            <w:r w:rsidR="009A040D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80B83FE" w14:textId="4A060A91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11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116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651</w:t>
            </w:r>
          </w:p>
        </w:tc>
      </w:tr>
      <w:tr w:rsidR="00086532" w:rsidRPr="0033612C" w14:paraId="4A54567A" w14:textId="77777777" w:rsidTr="009A4B78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123F1595" w14:textId="77777777" w:rsidR="00086532" w:rsidRPr="0033612C" w:rsidRDefault="00086532" w:rsidP="001A0339">
            <w:pPr>
              <w:ind w:left="-101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หนี้สินในงบแสดงฐานะการเงิน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B5590C4" w14:textId="04F30498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12</w:t>
            </w:r>
            <w:r w:rsidR="009A040D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428</w:t>
            </w:r>
            <w:r w:rsidR="009A040D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539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F678D" w14:textId="40A0D717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11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116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651</w:t>
            </w:r>
          </w:p>
        </w:tc>
      </w:tr>
    </w:tbl>
    <w:p w14:paraId="49D2D789" w14:textId="77777777" w:rsidR="00AB21CB" w:rsidRPr="0033612C" w:rsidRDefault="00AB21CB" w:rsidP="007C4394">
      <w:pPr>
        <w:jc w:val="left"/>
        <w:rPr>
          <w:rFonts w:cs="Browallia New"/>
          <w:b/>
          <w:bCs/>
          <w:color w:val="CF4A02"/>
          <w:szCs w:val="28"/>
          <w:cs/>
        </w:rPr>
      </w:pPr>
      <w:r w:rsidRPr="0033612C">
        <w:rPr>
          <w:rFonts w:cs="Browallia New"/>
          <w:b/>
          <w:bCs/>
          <w:color w:val="CF4A02"/>
          <w:szCs w:val="28"/>
          <w:cs/>
        </w:rPr>
        <w:br w:type="page"/>
      </w:r>
    </w:p>
    <w:p w14:paraId="2360DCB4" w14:textId="77777777" w:rsidR="009A4B78" w:rsidRPr="0033612C" w:rsidRDefault="009A4B78" w:rsidP="007C4394">
      <w:pPr>
        <w:jc w:val="left"/>
        <w:rPr>
          <w:rFonts w:cs="Browallia New"/>
          <w:b/>
          <w:bCs/>
          <w:color w:val="CF4A02"/>
          <w:szCs w:val="28"/>
        </w:rPr>
      </w:pPr>
    </w:p>
    <w:p w14:paraId="6E6553EA" w14:textId="35694AA1" w:rsidR="001B585B" w:rsidRPr="0033612C" w:rsidRDefault="001B585B" w:rsidP="007C4394">
      <w:pPr>
        <w:jc w:val="left"/>
        <w:rPr>
          <w:rFonts w:cs="Browallia New"/>
          <w:b/>
          <w:bCs/>
          <w:szCs w:val="28"/>
        </w:rPr>
      </w:pPr>
      <w:r w:rsidRPr="0033612C">
        <w:rPr>
          <w:rFonts w:cs="Browallia New"/>
          <w:b/>
          <w:bCs/>
          <w:color w:val="CF4A02"/>
          <w:szCs w:val="28"/>
          <w:cs/>
        </w:rPr>
        <w:t>โครงการผลประโยชน์เมื่อเกษียณอายุ</w:t>
      </w:r>
    </w:p>
    <w:p w14:paraId="405128C6" w14:textId="77777777" w:rsidR="001B585B" w:rsidRPr="0033612C" w:rsidRDefault="001B585B" w:rsidP="007C4394">
      <w:pPr>
        <w:jc w:val="thaiDistribute"/>
        <w:rPr>
          <w:rFonts w:cs="Browallia New"/>
          <w:szCs w:val="28"/>
        </w:rPr>
      </w:pPr>
    </w:p>
    <w:p w14:paraId="04961C02" w14:textId="500D9DBD" w:rsidR="001B585B" w:rsidRPr="0033612C" w:rsidRDefault="001B585B" w:rsidP="007C4394">
      <w:pPr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โครงการเป็นโครงการเกษียณอายุ โดยผลประโยชน์ที่ให้จะขึ้นอยู่กับระยะเวลาการทำงานและเงินเดือนในปีสุดท้ายของสมาชิกก่อนที่จะเกษียณอายุ</w:t>
      </w:r>
    </w:p>
    <w:p w14:paraId="41585B90" w14:textId="662FE62A" w:rsidR="0028324B" w:rsidRPr="0033612C" w:rsidRDefault="0028324B" w:rsidP="007C4394">
      <w:pPr>
        <w:jc w:val="thaiDistribute"/>
        <w:rPr>
          <w:rFonts w:cs="Browallia New"/>
          <w:szCs w:val="28"/>
          <w:cs/>
        </w:rPr>
      </w:pPr>
    </w:p>
    <w:p w14:paraId="3B95F06E" w14:textId="05181AEF" w:rsidR="0028324B" w:rsidRPr="0033612C" w:rsidRDefault="001B585B" w:rsidP="007C4394">
      <w:pPr>
        <w:jc w:val="left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รายการเคลื่อนไหวของภาระผูกพันผลประโยชน์ที่กำหนดไว้ระหว่างปีมีดังนี้</w:t>
      </w:r>
    </w:p>
    <w:p w14:paraId="08CDFF72" w14:textId="77777777" w:rsidR="00AB21CB" w:rsidRPr="0033612C" w:rsidRDefault="00AB21CB" w:rsidP="007C4394">
      <w:pPr>
        <w:jc w:val="thaiDistribute"/>
        <w:rPr>
          <w:rFonts w:cs="Browallia New"/>
          <w:szCs w:val="28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D14280" w:rsidRPr="0033612C" w14:paraId="63766F8E" w14:textId="77777777" w:rsidTr="00463765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0EF50" w14:textId="77777777" w:rsidR="00D14280" w:rsidRPr="0033612C" w:rsidRDefault="00D14280" w:rsidP="007C4394">
            <w:pPr>
              <w:ind w:left="-105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41CF4" w14:textId="477EE1F9" w:rsidR="00D14280" w:rsidRPr="0033612C" w:rsidRDefault="00D14280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78C84" w14:textId="1C20E218" w:rsidR="00D14280" w:rsidRPr="0033612C" w:rsidRDefault="00D14280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2565</w:t>
            </w:r>
          </w:p>
        </w:tc>
      </w:tr>
      <w:tr w:rsidR="0052272D" w:rsidRPr="0033612C" w14:paraId="4D27CEE7" w14:textId="77777777" w:rsidTr="00463765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35C59" w14:textId="77777777" w:rsidR="0052272D" w:rsidRPr="0033612C" w:rsidRDefault="0052272D" w:rsidP="007C4394">
            <w:pPr>
              <w:ind w:left="-105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0AB533" w14:textId="1C852EB8" w:rsidR="0052272D" w:rsidRPr="0033612C" w:rsidRDefault="0052272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D62A76" w14:textId="3C5E04B6" w:rsidR="0052272D" w:rsidRPr="0033612C" w:rsidRDefault="0052272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52272D" w:rsidRPr="00DF51BC" w14:paraId="6DAAA3B8" w14:textId="77777777" w:rsidTr="00463765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27EFD" w14:textId="77777777" w:rsidR="0052272D" w:rsidRPr="00DF51BC" w:rsidRDefault="0052272D" w:rsidP="007C4394">
            <w:pPr>
              <w:ind w:left="-105"/>
              <w:rPr>
                <w:rFonts w:eastAsia="Arial Unicode MS" w:cs="Browallia New"/>
                <w:sz w:val="12"/>
                <w:szCs w:val="12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3C2DD652" w14:textId="77777777" w:rsidR="0052272D" w:rsidRPr="00DF51BC" w:rsidRDefault="0052272D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3D5B7" w14:textId="77777777" w:rsidR="0052272D" w:rsidRPr="00DF51BC" w:rsidRDefault="0052272D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12"/>
                <w:szCs w:val="12"/>
                <w:highlight w:val="green"/>
              </w:rPr>
            </w:pPr>
          </w:p>
        </w:tc>
      </w:tr>
      <w:tr w:rsidR="00086532" w:rsidRPr="0033612C" w14:paraId="486A8673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4657CCAB" w14:textId="0309D0DC" w:rsidR="00086532" w:rsidRPr="0033612C" w:rsidRDefault="00086532" w:rsidP="007C4394">
            <w:pPr>
              <w:ind w:left="-105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 xml:space="preserve">ณ วันที่ </w:t>
            </w:r>
            <w:r w:rsidR="0033612C" w:rsidRPr="0033612C">
              <w:rPr>
                <w:rFonts w:eastAsia="Arial Unicode MS" w:cs="Browallia New"/>
                <w:szCs w:val="28"/>
              </w:rPr>
              <w:t>1</w:t>
            </w:r>
            <w:r w:rsidRPr="0033612C">
              <w:rPr>
                <w:rFonts w:eastAsia="Arial Unicode MS" w:cs="Browallia New"/>
                <w:szCs w:val="28"/>
                <w:cs/>
              </w:rPr>
              <w:t xml:space="preserve"> มกราคม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39D58B7" w14:textId="6F213DAC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11</w:t>
            </w:r>
            <w:r w:rsidR="008064D6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116</w:t>
            </w:r>
            <w:r w:rsidR="008064D6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66128E4" w14:textId="1E0D1071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9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994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321</w:t>
            </w:r>
          </w:p>
        </w:tc>
      </w:tr>
      <w:tr w:rsidR="00086532" w:rsidRPr="0033612C" w14:paraId="41A26820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39B4B887" w14:textId="77777777" w:rsidR="00086532" w:rsidRPr="0033612C" w:rsidRDefault="00086532" w:rsidP="007C4394">
            <w:pPr>
              <w:ind w:left="-105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ต้นทุนบริการปัจจุบัน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AA41FAD" w14:textId="0A77FA65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986</w:t>
            </w:r>
            <w:r w:rsidR="008064D6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5601214" w14:textId="48F6ACB3" w:rsidR="00086532" w:rsidRPr="0033612C" w:rsidRDefault="0033612C" w:rsidP="007C4394">
            <w:pPr>
              <w:ind w:left="3"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eastAsia="Arial Unicode MS" w:cs="Browallia New"/>
                <w:szCs w:val="28"/>
              </w:rPr>
              <w:t>829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494</w:t>
            </w:r>
          </w:p>
        </w:tc>
      </w:tr>
      <w:tr w:rsidR="00086532" w:rsidRPr="0033612C" w14:paraId="282B8D92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5E71E578" w14:textId="77777777" w:rsidR="00086532" w:rsidRPr="0033612C" w:rsidRDefault="00086532" w:rsidP="007C4394">
            <w:pPr>
              <w:ind w:left="-105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ค่าใช้จ่ายดอกเบี้ย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3C8DD52" w14:textId="199A32A3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325</w:t>
            </w:r>
            <w:r w:rsidR="008064D6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BDF7F82" w14:textId="158C6C8D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292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836</w:t>
            </w:r>
          </w:p>
        </w:tc>
      </w:tr>
      <w:tr w:rsidR="00086532" w:rsidRPr="0033612C" w14:paraId="44AAE072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284DFDB8" w14:textId="431BA1A1" w:rsidR="00086532" w:rsidRPr="0033612C" w:rsidRDefault="00086532" w:rsidP="007C4394">
            <w:pPr>
              <w:ind w:left="-105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 xml:space="preserve">ณ วันที่ </w:t>
            </w:r>
            <w:r w:rsidR="0033612C" w:rsidRPr="0033612C">
              <w:rPr>
                <w:rFonts w:eastAsia="Arial Unicode MS" w:cs="Browallia New"/>
                <w:szCs w:val="28"/>
              </w:rPr>
              <w:t>31</w:t>
            </w:r>
            <w:r w:rsidRPr="0033612C">
              <w:rPr>
                <w:rFonts w:eastAsia="Arial Unicode MS" w:cs="Browallia New"/>
                <w:szCs w:val="28"/>
                <w:cs/>
              </w:rPr>
              <w:t xml:space="preserve"> ธันวาคม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1734777" w14:textId="25C701A2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  <w:highlight w:val="green"/>
              </w:rPr>
            </w:pPr>
            <w:r w:rsidRPr="0033612C">
              <w:rPr>
                <w:rFonts w:eastAsia="Arial Unicode MS" w:cs="Browallia New"/>
                <w:szCs w:val="28"/>
              </w:rPr>
              <w:t>12</w:t>
            </w:r>
            <w:r w:rsidR="008064D6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428</w:t>
            </w:r>
            <w:r w:rsidR="008064D6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539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94F10" w14:textId="68BCD7B6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11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116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651</w:t>
            </w:r>
          </w:p>
        </w:tc>
      </w:tr>
    </w:tbl>
    <w:p w14:paraId="3576FF50" w14:textId="77777777" w:rsidR="00BF0415" w:rsidRPr="0033612C" w:rsidRDefault="00BF0415" w:rsidP="007C4394">
      <w:pPr>
        <w:jc w:val="thaiDistribute"/>
        <w:rPr>
          <w:rFonts w:cs="Browallia New"/>
          <w:szCs w:val="28"/>
        </w:rPr>
      </w:pPr>
    </w:p>
    <w:p w14:paraId="093F488B" w14:textId="38A39017" w:rsidR="00B660D0" w:rsidRPr="0033612C" w:rsidRDefault="001B585B" w:rsidP="007C4394">
      <w:pPr>
        <w:jc w:val="thaiDistribute"/>
        <w:rPr>
          <w:rFonts w:cs="Browallia New"/>
          <w:szCs w:val="28"/>
        </w:rPr>
      </w:pPr>
      <w:r w:rsidRPr="0033612C">
        <w:rPr>
          <w:rFonts w:cs="Browallia New"/>
          <w:szCs w:val="28"/>
          <w:cs/>
        </w:rPr>
        <w:t>ข้อสมมติหลักในการประมาณการตามหลักคณิตศาสตร์ประกันภัยที่ใช้เป็นดังนี้</w:t>
      </w:r>
    </w:p>
    <w:p w14:paraId="75DB9CB7" w14:textId="77777777" w:rsidR="00AB21CB" w:rsidRPr="0033612C" w:rsidRDefault="00AB21CB" w:rsidP="007C4394">
      <w:pPr>
        <w:jc w:val="thaiDistribute"/>
        <w:rPr>
          <w:rFonts w:cs="Browallia New"/>
          <w:szCs w:val="28"/>
        </w:rPr>
      </w:pPr>
    </w:p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6156"/>
        <w:gridCol w:w="1440"/>
        <w:gridCol w:w="1440"/>
      </w:tblGrid>
      <w:tr w:rsidR="00D14280" w:rsidRPr="0033612C" w14:paraId="7B3BA146" w14:textId="77777777" w:rsidTr="009A4B78">
        <w:tc>
          <w:tcPr>
            <w:tcW w:w="6156" w:type="dxa"/>
            <w:vAlign w:val="bottom"/>
          </w:tcPr>
          <w:p w14:paraId="005AEB3B" w14:textId="77777777" w:rsidR="00D14280" w:rsidRPr="0033612C" w:rsidRDefault="00D14280" w:rsidP="007C4394">
            <w:pPr>
              <w:ind w:left="-78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9C453CE" w14:textId="31988E8E" w:rsidR="00D14280" w:rsidRPr="0033612C" w:rsidRDefault="00D14280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BCFBABC" w14:textId="08016510" w:rsidR="00D14280" w:rsidRPr="0033612C" w:rsidRDefault="00D14280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2565</w:t>
            </w:r>
          </w:p>
        </w:tc>
      </w:tr>
      <w:tr w:rsidR="0052272D" w:rsidRPr="0033612C" w14:paraId="327C66BE" w14:textId="77777777" w:rsidTr="009A4B78">
        <w:tc>
          <w:tcPr>
            <w:tcW w:w="6156" w:type="dxa"/>
            <w:vAlign w:val="bottom"/>
          </w:tcPr>
          <w:p w14:paraId="628BC96B" w14:textId="77777777" w:rsidR="0052272D" w:rsidRPr="0033612C" w:rsidRDefault="0052272D" w:rsidP="007C4394">
            <w:pPr>
              <w:ind w:left="-78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27BAE65D" w14:textId="5DE67B6E" w:rsidR="0052272D" w:rsidRPr="0033612C" w:rsidRDefault="00E91D05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>ร้อยละ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824451E" w14:textId="09783F09" w:rsidR="0052272D" w:rsidRPr="0033612C" w:rsidRDefault="00E91D05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>ร้อยละ</w:t>
            </w:r>
          </w:p>
        </w:tc>
      </w:tr>
      <w:tr w:rsidR="0052272D" w:rsidRPr="00DF51BC" w14:paraId="3653E682" w14:textId="77777777" w:rsidTr="009A4B78">
        <w:tc>
          <w:tcPr>
            <w:tcW w:w="6156" w:type="dxa"/>
            <w:vAlign w:val="bottom"/>
          </w:tcPr>
          <w:p w14:paraId="39A6F89C" w14:textId="77777777" w:rsidR="0052272D" w:rsidRPr="00DF51BC" w:rsidRDefault="0052272D" w:rsidP="007C4394">
            <w:pPr>
              <w:pStyle w:val="Header"/>
              <w:tabs>
                <w:tab w:val="left" w:pos="1985"/>
              </w:tabs>
              <w:ind w:left="-78"/>
              <w:jc w:val="left"/>
              <w:rPr>
                <w:rFonts w:cs="Browallia New"/>
                <w:b/>
                <w:bCs/>
                <w:sz w:val="12"/>
                <w:szCs w:val="12"/>
                <w:cs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CB83B4A" w14:textId="77777777" w:rsidR="0052272D" w:rsidRPr="00DF51BC" w:rsidRDefault="0052272D" w:rsidP="007C4394">
            <w:pPr>
              <w:ind w:right="-72"/>
              <w:jc w:val="right"/>
              <w:rPr>
                <w:rFonts w:cs="Browallia New"/>
                <w:sz w:val="12"/>
                <w:szCs w:val="1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2C763FF" w14:textId="77777777" w:rsidR="0052272D" w:rsidRPr="00DF51BC" w:rsidRDefault="0052272D" w:rsidP="007C4394">
            <w:pPr>
              <w:ind w:right="-72"/>
              <w:jc w:val="right"/>
              <w:rPr>
                <w:rFonts w:cs="Browallia New"/>
                <w:sz w:val="12"/>
                <w:szCs w:val="12"/>
                <w:cs/>
              </w:rPr>
            </w:pPr>
          </w:p>
        </w:tc>
      </w:tr>
      <w:tr w:rsidR="008064D6" w:rsidRPr="0033612C" w14:paraId="2FFB4F5F" w14:textId="77777777" w:rsidTr="008B1DC4">
        <w:tc>
          <w:tcPr>
            <w:tcW w:w="6156" w:type="dxa"/>
            <w:vAlign w:val="bottom"/>
          </w:tcPr>
          <w:p w14:paraId="4BBEDDE6" w14:textId="77777777" w:rsidR="008064D6" w:rsidRPr="0033612C" w:rsidRDefault="008064D6" w:rsidP="009A4B78">
            <w:pPr>
              <w:ind w:left="-101"/>
              <w:jc w:val="lef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cs/>
              </w:rPr>
              <w:t>อัตราคิดลด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02F5173" w14:textId="4CD412D2" w:rsidR="008064D6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8064D6" w:rsidRPr="0033612C">
              <w:rPr>
                <w:rFonts w:cs="Browallia New"/>
                <w:szCs w:val="28"/>
              </w:rPr>
              <w:t>.</w:t>
            </w:r>
            <w:r w:rsidRPr="0033612C">
              <w:rPr>
                <w:rFonts w:cs="Browallia New"/>
                <w:szCs w:val="28"/>
              </w:rPr>
              <w:t>93</w:t>
            </w:r>
          </w:p>
        </w:tc>
        <w:tc>
          <w:tcPr>
            <w:tcW w:w="1440" w:type="dxa"/>
            <w:vAlign w:val="bottom"/>
          </w:tcPr>
          <w:p w14:paraId="7254883C" w14:textId="5F0FBC13" w:rsidR="008064D6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</w:t>
            </w:r>
            <w:r w:rsidR="008064D6" w:rsidRPr="0033612C">
              <w:rPr>
                <w:rFonts w:cs="Browallia New"/>
                <w:szCs w:val="28"/>
              </w:rPr>
              <w:t>.</w:t>
            </w:r>
            <w:r w:rsidRPr="0033612C">
              <w:rPr>
                <w:rFonts w:cs="Browallia New"/>
                <w:szCs w:val="28"/>
              </w:rPr>
              <w:t>93</w:t>
            </w:r>
          </w:p>
        </w:tc>
      </w:tr>
      <w:tr w:rsidR="008064D6" w:rsidRPr="0033612C" w14:paraId="322B9282" w14:textId="77777777" w:rsidTr="008B1DC4">
        <w:tc>
          <w:tcPr>
            <w:tcW w:w="6156" w:type="dxa"/>
          </w:tcPr>
          <w:p w14:paraId="5720C6CD" w14:textId="07457D7C" w:rsidR="008064D6" w:rsidRPr="0033612C" w:rsidRDefault="008064D6" w:rsidP="009A4B78">
            <w:pPr>
              <w:ind w:left="-101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อัตราการขึ้นเงินเดือน</w:t>
            </w:r>
          </w:p>
        </w:tc>
        <w:tc>
          <w:tcPr>
            <w:tcW w:w="1440" w:type="dxa"/>
            <w:shd w:val="clear" w:color="auto" w:fill="FAFAFA"/>
            <w:vAlign w:val="center"/>
          </w:tcPr>
          <w:p w14:paraId="642AD376" w14:textId="246602AD" w:rsidR="008064D6" w:rsidRPr="0033612C" w:rsidRDefault="0033612C" w:rsidP="007C4394">
            <w:pPr>
              <w:ind w:left="3"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3</w:t>
            </w:r>
            <w:r w:rsidR="008064D6" w:rsidRPr="0033612C">
              <w:rPr>
                <w:rFonts w:cs="Browallia New"/>
                <w:szCs w:val="28"/>
                <w:lang w:val="en-US"/>
              </w:rPr>
              <w:t>.</w:t>
            </w:r>
            <w:r w:rsidRPr="0033612C">
              <w:rPr>
                <w:rFonts w:cs="Browallia New"/>
                <w:szCs w:val="28"/>
              </w:rPr>
              <w:t>00</w:t>
            </w:r>
          </w:p>
        </w:tc>
        <w:tc>
          <w:tcPr>
            <w:tcW w:w="1440" w:type="dxa"/>
            <w:vAlign w:val="center"/>
          </w:tcPr>
          <w:p w14:paraId="59FF4CA1" w14:textId="1AB4374D" w:rsidR="008064D6" w:rsidRPr="0033612C" w:rsidRDefault="0033612C" w:rsidP="007C4394">
            <w:pPr>
              <w:ind w:left="3" w:right="-72"/>
              <w:jc w:val="right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</w:rPr>
              <w:t>3</w:t>
            </w:r>
            <w:r w:rsidR="008064D6" w:rsidRPr="0033612C">
              <w:rPr>
                <w:rFonts w:cs="Browallia New"/>
                <w:szCs w:val="28"/>
                <w:lang w:val="en-US"/>
              </w:rPr>
              <w:t>.</w:t>
            </w:r>
            <w:r w:rsidRPr="0033612C">
              <w:rPr>
                <w:rFonts w:cs="Browallia New"/>
                <w:szCs w:val="28"/>
              </w:rPr>
              <w:t>00</w:t>
            </w:r>
          </w:p>
        </w:tc>
      </w:tr>
      <w:tr w:rsidR="008064D6" w:rsidRPr="0033612C" w14:paraId="00BAAE93" w14:textId="77777777" w:rsidTr="008B1DC4">
        <w:tc>
          <w:tcPr>
            <w:tcW w:w="6156" w:type="dxa"/>
          </w:tcPr>
          <w:p w14:paraId="4CA04CC8" w14:textId="5D62B1BE" w:rsidR="008064D6" w:rsidRPr="0033612C" w:rsidRDefault="008064D6" w:rsidP="009A4B78">
            <w:pPr>
              <w:ind w:left="-101"/>
              <w:jc w:val="left"/>
              <w:rPr>
                <w:rFonts w:cs="Browallia New"/>
                <w:szCs w:val="28"/>
                <w:cs/>
              </w:rPr>
            </w:pPr>
            <w:r w:rsidRPr="0033612C">
              <w:rPr>
                <w:rFonts w:eastAsia="Times New Roman" w:cs="Browallia New"/>
                <w:szCs w:val="28"/>
                <w:cs/>
                <w:lang w:eastAsia="en-GB"/>
              </w:rPr>
              <w:t>อัตรา</w:t>
            </w:r>
            <w:r w:rsidRPr="0033612C">
              <w:rPr>
                <w:rFonts w:cs="Browallia New"/>
                <w:szCs w:val="28"/>
                <w:cs/>
              </w:rPr>
              <w:t>การหมุนเวียนพนักงาน</w:t>
            </w:r>
          </w:p>
        </w:tc>
        <w:tc>
          <w:tcPr>
            <w:tcW w:w="1440" w:type="dxa"/>
            <w:shd w:val="clear" w:color="auto" w:fill="FAFAFA"/>
            <w:vAlign w:val="center"/>
          </w:tcPr>
          <w:p w14:paraId="21DAED76" w14:textId="164004DF" w:rsidR="008064D6" w:rsidRPr="0033612C" w:rsidRDefault="0033612C" w:rsidP="007C4394">
            <w:pPr>
              <w:ind w:left="3"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0</w:t>
            </w:r>
            <w:r w:rsidR="008064D6" w:rsidRPr="0033612C">
              <w:rPr>
                <w:rFonts w:cs="Browallia New"/>
                <w:szCs w:val="28"/>
              </w:rPr>
              <w:t xml:space="preserve"> - </w:t>
            </w:r>
            <w:r w:rsidRPr="0033612C">
              <w:rPr>
                <w:rFonts w:cs="Browallia New"/>
                <w:szCs w:val="28"/>
              </w:rPr>
              <w:t>20</w:t>
            </w:r>
          </w:p>
        </w:tc>
        <w:tc>
          <w:tcPr>
            <w:tcW w:w="1440" w:type="dxa"/>
            <w:vAlign w:val="center"/>
          </w:tcPr>
          <w:p w14:paraId="66D47C8A" w14:textId="0D31F891" w:rsidR="008064D6" w:rsidRPr="0033612C" w:rsidRDefault="0033612C" w:rsidP="007C4394">
            <w:pPr>
              <w:ind w:left="3"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0</w:t>
            </w:r>
            <w:r w:rsidR="008064D6" w:rsidRPr="0033612C">
              <w:rPr>
                <w:rFonts w:cs="Browallia New"/>
                <w:szCs w:val="28"/>
              </w:rPr>
              <w:t xml:space="preserve"> - </w:t>
            </w:r>
            <w:r w:rsidRPr="0033612C">
              <w:rPr>
                <w:rFonts w:cs="Browallia New"/>
                <w:szCs w:val="28"/>
              </w:rPr>
              <w:t>20</w:t>
            </w:r>
          </w:p>
        </w:tc>
      </w:tr>
    </w:tbl>
    <w:p w14:paraId="3EE4D2AA" w14:textId="61CD69DD" w:rsidR="00465BA8" w:rsidRPr="0033612C" w:rsidRDefault="00465BA8" w:rsidP="007C4394">
      <w:pPr>
        <w:jc w:val="thaiDistribute"/>
        <w:rPr>
          <w:rFonts w:cs="Browallia New"/>
          <w:szCs w:val="28"/>
        </w:rPr>
      </w:pPr>
    </w:p>
    <w:p w14:paraId="56FD6790" w14:textId="6438FD57" w:rsidR="002A1997" w:rsidRPr="0033612C" w:rsidRDefault="002A1997" w:rsidP="007C4394">
      <w:pPr>
        <w:jc w:val="left"/>
        <w:rPr>
          <w:rFonts w:eastAsia="Times New Roman" w:cs="Browallia New"/>
          <w:szCs w:val="28"/>
          <w:lang w:val="x-none"/>
        </w:rPr>
      </w:pPr>
      <w:r w:rsidRPr="0033612C">
        <w:rPr>
          <w:rFonts w:eastAsia="Times New Roman" w:cs="Browallia New"/>
          <w:szCs w:val="28"/>
          <w:cs/>
          <w:lang w:val="x-none"/>
        </w:rPr>
        <w:t>การวิเคราะห์ความอ่อนไหวของข้อสมมติหลักในการประมาณการตามหลักคณิตศาสตร์ประกันภัยเป็นดังนี้</w:t>
      </w:r>
    </w:p>
    <w:p w14:paraId="527AEAF2" w14:textId="77777777" w:rsidR="002A1997" w:rsidRPr="0033612C" w:rsidRDefault="002A1997" w:rsidP="007C4394">
      <w:pPr>
        <w:jc w:val="thaiDistribute"/>
        <w:rPr>
          <w:rFonts w:cs="Browallia New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03"/>
        <w:gridCol w:w="1020"/>
        <w:gridCol w:w="1025"/>
        <w:gridCol w:w="1193"/>
        <w:gridCol w:w="1210"/>
        <w:gridCol w:w="1146"/>
        <w:gridCol w:w="1130"/>
      </w:tblGrid>
      <w:tr w:rsidR="00F2201A" w:rsidRPr="0033612C" w14:paraId="10CAF0F7" w14:textId="77777777" w:rsidTr="00F94A4D">
        <w:tc>
          <w:tcPr>
            <w:tcW w:w="1275" w:type="pct"/>
            <w:shd w:val="clear" w:color="auto" w:fill="auto"/>
            <w:vAlign w:val="center"/>
          </w:tcPr>
          <w:p w14:paraId="6B810549" w14:textId="77777777" w:rsidR="00F2201A" w:rsidRPr="0033612C" w:rsidRDefault="00F2201A" w:rsidP="007C4394">
            <w:pPr>
              <w:ind w:left="-110"/>
              <w:rPr>
                <w:rFonts w:eastAsia="Times New Roman" w:cs="Browallia New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3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74295" w14:textId="77777777" w:rsidR="00991E07" w:rsidRPr="0033612C" w:rsidRDefault="00991E07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</w:p>
          <w:p w14:paraId="4FB4C252" w14:textId="3C9D5CA0" w:rsidR="00F2201A" w:rsidRPr="0033612C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การเปลี่ยนแปลง</w:t>
            </w:r>
          </w:p>
          <w:p w14:paraId="648FA6EB" w14:textId="77777777" w:rsidR="00F2201A" w:rsidRPr="0033612C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ในข้อสมมติ</w:t>
            </w:r>
          </w:p>
        </w:tc>
        <w:tc>
          <w:tcPr>
            <w:tcW w:w="2592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36B1F" w14:textId="77777777" w:rsidR="00F2201A" w:rsidRPr="0033612C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ผลกระทบต่อภาระผูกพัน</w:t>
            </w:r>
          </w:p>
          <w:p w14:paraId="7C3177B9" w14:textId="77777777" w:rsidR="00F2201A" w:rsidRPr="0033612C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โครงการผลประโยชน์เมื่อเกษียณอายุ</w:t>
            </w:r>
          </w:p>
        </w:tc>
      </w:tr>
      <w:tr w:rsidR="00F2201A" w:rsidRPr="0033612C" w14:paraId="415F07D5" w14:textId="77777777" w:rsidTr="00086532">
        <w:tc>
          <w:tcPr>
            <w:tcW w:w="1275" w:type="pct"/>
            <w:shd w:val="clear" w:color="auto" w:fill="auto"/>
            <w:vAlign w:val="center"/>
          </w:tcPr>
          <w:p w14:paraId="548AF7D7" w14:textId="77777777" w:rsidR="00F2201A" w:rsidRPr="0033612C" w:rsidRDefault="00F2201A" w:rsidP="007C4394">
            <w:pPr>
              <w:ind w:left="-110"/>
              <w:rPr>
                <w:rFonts w:eastAsia="Times New Roman" w:cs="Browallia New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3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2D136" w14:textId="77777777" w:rsidR="00F2201A" w:rsidRPr="0033612C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</w:p>
        </w:tc>
        <w:tc>
          <w:tcPr>
            <w:tcW w:w="13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10A36" w14:textId="77777777" w:rsidR="00F2201A" w:rsidRPr="0033612C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การเพิ่มขึ้นของข้อสมมติ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1B4B9" w14:textId="77777777" w:rsidR="00F2201A" w:rsidRPr="0033612C" w:rsidRDefault="00F2201A" w:rsidP="007C4394">
            <w:pPr>
              <w:ind w:right="-72"/>
              <w:jc w:val="center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การลดลงของข้อสมมติ</w:t>
            </w:r>
          </w:p>
        </w:tc>
      </w:tr>
      <w:tr w:rsidR="00F94A4D" w:rsidRPr="0033612C" w14:paraId="1C119898" w14:textId="77777777" w:rsidTr="00086532">
        <w:tc>
          <w:tcPr>
            <w:tcW w:w="1275" w:type="pct"/>
            <w:shd w:val="clear" w:color="auto" w:fill="auto"/>
            <w:vAlign w:val="center"/>
          </w:tcPr>
          <w:p w14:paraId="75BC3C0F" w14:textId="77777777" w:rsidR="00F2201A" w:rsidRPr="0033612C" w:rsidRDefault="00F2201A" w:rsidP="007C4394">
            <w:pPr>
              <w:ind w:left="-110"/>
              <w:rPr>
                <w:rFonts w:eastAsia="Times New Roman" w:cs="Browallia New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908CE" w14:textId="6F688314" w:rsidR="00F2201A" w:rsidRPr="0033612C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39C54" w14:textId="2ED62809" w:rsidR="00F2201A" w:rsidRPr="0033612C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พ.ศ.</w:t>
            </w:r>
            <w:r w:rsidR="0033612C" w:rsidRPr="0033612C"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  <w:t>2565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12606" w14:textId="32F8EAC3" w:rsidR="00F2201A" w:rsidRPr="0033612C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C700C" w14:textId="14E07055" w:rsidR="00F2201A" w:rsidRPr="0033612C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พ.ศ.</w:t>
            </w:r>
            <w:r w:rsidR="0033612C" w:rsidRPr="0033612C"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  <w:t>2565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35B38" w14:textId="51E43717" w:rsidR="00F2201A" w:rsidRPr="0033612C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 xml:space="preserve">พ.ศ. </w:t>
            </w:r>
            <w:r w:rsidR="0033612C" w:rsidRPr="0033612C"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  <w:t>2566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F4B89" w14:textId="2D8AD568" w:rsidR="00F2201A" w:rsidRPr="0033612C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</w:pPr>
            <w:r w:rsidRPr="0033612C">
              <w:rPr>
                <w:rFonts w:eastAsia="Times New Roman" w:cs="Browallia New"/>
                <w:b/>
                <w:bCs/>
                <w:sz w:val="26"/>
                <w:szCs w:val="26"/>
                <w:cs/>
                <w:lang w:eastAsia="en-GB"/>
              </w:rPr>
              <w:t>พ.ศ.</w:t>
            </w:r>
            <w:r w:rsidR="0033612C" w:rsidRPr="0033612C">
              <w:rPr>
                <w:rFonts w:eastAsia="Times New Roman" w:cs="Browallia New"/>
                <w:b/>
                <w:bCs/>
                <w:sz w:val="26"/>
                <w:szCs w:val="26"/>
                <w:lang w:eastAsia="en-GB"/>
              </w:rPr>
              <w:t>2565</w:t>
            </w:r>
          </w:p>
        </w:tc>
      </w:tr>
      <w:tr w:rsidR="00F94A4D" w:rsidRPr="00DF51BC" w14:paraId="000C5A2C" w14:textId="77777777" w:rsidTr="00086532">
        <w:tc>
          <w:tcPr>
            <w:tcW w:w="1275" w:type="pct"/>
            <w:shd w:val="clear" w:color="auto" w:fill="auto"/>
            <w:vAlign w:val="center"/>
          </w:tcPr>
          <w:p w14:paraId="6A17C02E" w14:textId="77777777" w:rsidR="00F2201A" w:rsidRPr="00DF51BC" w:rsidRDefault="00F2201A" w:rsidP="007C4394">
            <w:pPr>
              <w:ind w:left="-110"/>
              <w:rPr>
                <w:rFonts w:eastAsia="Times New Roman" w:cs="Browallia New"/>
                <w:sz w:val="12"/>
                <w:szCs w:val="12"/>
                <w:cs/>
                <w:lang w:eastAsia="en-GB"/>
              </w:rPr>
            </w:pPr>
          </w:p>
        </w:tc>
        <w:tc>
          <w:tcPr>
            <w:tcW w:w="565" w:type="pct"/>
            <w:tcBorders>
              <w:top w:val="single" w:sz="4" w:space="0" w:color="auto"/>
            </w:tcBorders>
            <w:shd w:val="clear" w:color="auto" w:fill="FAFAFA"/>
            <w:vAlign w:val="center"/>
          </w:tcPr>
          <w:p w14:paraId="2C34910F" w14:textId="77777777" w:rsidR="00F2201A" w:rsidRPr="00DF51BC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  <w:tc>
          <w:tcPr>
            <w:tcW w:w="5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ADB8F3" w14:textId="77777777" w:rsidR="00F2201A" w:rsidRPr="00DF51BC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FAFAFA"/>
            <w:vAlign w:val="center"/>
          </w:tcPr>
          <w:p w14:paraId="5E9D2D93" w14:textId="77777777" w:rsidR="00F2201A" w:rsidRPr="00DF51BC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  <w:tc>
          <w:tcPr>
            <w:tcW w:w="6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EA3E70" w14:textId="77777777" w:rsidR="00F2201A" w:rsidRPr="00DF51BC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AFAFA"/>
            <w:vAlign w:val="center"/>
          </w:tcPr>
          <w:p w14:paraId="0B6A26F5" w14:textId="77777777" w:rsidR="00F2201A" w:rsidRPr="00DF51BC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  <w:tc>
          <w:tcPr>
            <w:tcW w:w="62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5376F" w14:textId="77777777" w:rsidR="00F2201A" w:rsidRPr="00DF51BC" w:rsidRDefault="00F2201A" w:rsidP="007C4394">
            <w:pPr>
              <w:ind w:right="-72"/>
              <w:jc w:val="right"/>
              <w:rPr>
                <w:rFonts w:eastAsia="Times New Roman" w:cs="Browallia New"/>
                <w:b/>
                <w:bCs/>
                <w:sz w:val="12"/>
                <w:szCs w:val="12"/>
                <w:cs/>
                <w:lang w:eastAsia="en-GB"/>
              </w:rPr>
            </w:pPr>
          </w:p>
        </w:tc>
      </w:tr>
      <w:tr w:rsidR="00086532" w:rsidRPr="0033612C" w14:paraId="55139373" w14:textId="77777777" w:rsidTr="00086532">
        <w:tc>
          <w:tcPr>
            <w:tcW w:w="1275" w:type="pct"/>
            <w:shd w:val="clear" w:color="auto" w:fill="auto"/>
          </w:tcPr>
          <w:p w14:paraId="74EBE9FA" w14:textId="77777777" w:rsidR="00086532" w:rsidRPr="0033612C" w:rsidRDefault="00086532" w:rsidP="007C4394">
            <w:pPr>
              <w:ind w:left="-110"/>
              <w:jc w:val="left"/>
              <w:rPr>
                <w:rFonts w:eastAsia="Times New Roman" w:cs="Browallia New"/>
                <w:sz w:val="26"/>
                <w:szCs w:val="26"/>
                <w:cs/>
                <w:lang w:eastAsia="en-GB"/>
              </w:rPr>
            </w:pPr>
            <w:r w:rsidRPr="0033612C">
              <w:rPr>
                <w:rFonts w:eastAsia="Times New Roman" w:cs="Browallia New"/>
                <w:sz w:val="26"/>
                <w:szCs w:val="26"/>
                <w:cs/>
                <w:lang w:eastAsia="en-GB"/>
              </w:rPr>
              <w:t>อัตราคิดลด</w:t>
            </w:r>
          </w:p>
        </w:tc>
        <w:tc>
          <w:tcPr>
            <w:tcW w:w="565" w:type="pct"/>
            <w:shd w:val="clear" w:color="auto" w:fill="FAFAFA"/>
          </w:tcPr>
          <w:p w14:paraId="197C222A" w14:textId="5B9ED5C0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1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</w:p>
        </w:tc>
        <w:tc>
          <w:tcPr>
            <w:tcW w:w="568" w:type="pct"/>
            <w:shd w:val="clear" w:color="auto" w:fill="auto"/>
          </w:tcPr>
          <w:p w14:paraId="4A376206" w14:textId="481F8C81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661" w:type="pct"/>
            <w:shd w:val="clear" w:color="auto" w:fill="FAFAFA"/>
          </w:tcPr>
          <w:p w14:paraId="49B865EF" w14:textId="7D287CD2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ลดลงร้อยละ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br/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7</w:t>
            </w:r>
            <w:r w:rsidR="009A040D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13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 </w:t>
            </w:r>
          </w:p>
        </w:tc>
        <w:tc>
          <w:tcPr>
            <w:tcW w:w="670" w:type="pct"/>
            <w:shd w:val="clear" w:color="auto" w:fill="auto"/>
          </w:tcPr>
          <w:p w14:paraId="422B4EED" w14:textId="76F3FBD5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ลดลงร้อยละ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6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86</w:t>
            </w:r>
          </w:p>
        </w:tc>
        <w:tc>
          <w:tcPr>
            <w:tcW w:w="635" w:type="pct"/>
            <w:shd w:val="clear" w:color="auto" w:fill="FAFAFA"/>
          </w:tcPr>
          <w:p w14:paraId="127FB06B" w14:textId="6F66A12F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เพิ่มขึ้นร้อยละ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br/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8</w:t>
            </w:r>
            <w:r w:rsidR="009A040D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55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   </w:t>
            </w:r>
          </w:p>
        </w:tc>
        <w:tc>
          <w:tcPr>
            <w:tcW w:w="626" w:type="pct"/>
            <w:shd w:val="clear" w:color="auto" w:fill="auto"/>
          </w:tcPr>
          <w:p w14:paraId="479FB5F0" w14:textId="45E603F4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pacing w:val="-4"/>
                <w:sz w:val="26"/>
                <w:szCs w:val="26"/>
                <w:cs/>
                <w:lang w:eastAsia="en-GB"/>
              </w:rPr>
              <w:t>เพิ่มขึ้นร้อยละ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8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24</w:t>
            </w:r>
          </w:p>
        </w:tc>
      </w:tr>
      <w:tr w:rsidR="00086532" w:rsidRPr="0033612C" w14:paraId="5EE3910F" w14:textId="77777777" w:rsidTr="00086532">
        <w:tc>
          <w:tcPr>
            <w:tcW w:w="1275" w:type="pct"/>
            <w:shd w:val="clear" w:color="auto" w:fill="auto"/>
          </w:tcPr>
          <w:p w14:paraId="6B0C85C1" w14:textId="77777777" w:rsidR="00086532" w:rsidRPr="0033612C" w:rsidRDefault="00086532" w:rsidP="007C4394">
            <w:pPr>
              <w:ind w:left="-110"/>
              <w:jc w:val="left"/>
              <w:rPr>
                <w:rFonts w:eastAsia="Times New Roman" w:cs="Browallia New"/>
                <w:sz w:val="26"/>
                <w:szCs w:val="26"/>
                <w:cs/>
                <w:lang w:eastAsia="en-GB"/>
              </w:rPr>
            </w:pPr>
            <w:r w:rsidRPr="0033612C">
              <w:rPr>
                <w:rFonts w:eastAsia="Times New Roman" w:cs="Browallia New"/>
                <w:sz w:val="26"/>
                <w:szCs w:val="26"/>
                <w:cs/>
                <w:lang w:eastAsia="en-GB"/>
              </w:rPr>
              <w:t>อัตราการขึ้นเงินเดือน</w:t>
            </w:r>
          </w:p>
        </w:tc>
        <w:tc>
          <w:tcPr>
            <w:tcW w:w="565" w:type="pct"/>
            <w:shd w:val="clear" w:color="auto" w:fill="FAFAFA"/>
          </w:tcPr>
          <w:p w14:paraId="5A743B4B" w14:textId="31C2FB09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14:paraId="38138197" w14:textId="514F0A97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661" w:type="pct"/>
            <w:shd w:val="clear" w:color="auto" w:fill="FAFAFA"/>
          </w:tcPr>
          <w:p w14:paraId="5F5F536C" w14:textId="4B2FFC85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เพิ่มขึ้นร้อยละ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br/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9</w:t>
            </w:r>
            <w:r w:rsidR="009A040D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15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  </w:t>
            </w:r>
          </w:p>
        </w:tc>
        <w:tc>
          <w:tcPr>
            <w:tcW w:w="670" w:type="pct"/>
            <w:shd w:val="clear" w:color="auto" w:fill="auto"/>
          </w:tcPr>
          <w:p w14:paraId="671040B5" w14:textId="3E67D6D5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เพิ่มขึ้นร้อยละ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8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14</w:t>
            </w:r>
          </w:p>
        </w:tc>
        <w:tc>
          <w:tcPr>
            <w:tcW w:w="635" w:type="pct"/>
            <w:shd w:val="clear" w:color="auto" w:fill="FAFAFA"/>
          </w:tcPr>
          <w:p w14:paraId="758F3DDC" w14:textId="4EBD44AF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ลดลงร้อยละ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br/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8</w:t>
            </w:r>
            <w:r w:rsidR="009A040D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09</w:t>
            </w:r>
          </w:p>
        </w:tc>
        <w:tc>
          <w:tcPr>
            <w:tcW w:w="626" w:type="pct"/>
            <w:shd w:val="clear" w:color="auto" w:fill="auto"/>
          </w:tcPr>
          <w:p w14:paraId="13452686" w14:textId="0F7EB8B7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ลดลงร้อยละ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6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92</w:t>
            </w:r>
          </w:p>
        </w:tc>
      </w:tr>
      <w:tr w:rsidR="00086532" w:rsidRPr="0033612C" w14:paraId="11A5BD1D" w14:textId="77777777" w:rsidTr="00086532">
        <w:tc>
          <w:tcPr>
            <w:tcW w:w="1275" w:type="pct"/>
            <w:shd w:val="clear" w:color="auto" w:fill="auto"/>
          </w:tcPr>
          <w:p w14:paraId="5B40D6FF" w14:textId="77777777" w:rsidR="00086532" w:rsidRPr="0033612C" w:rsidRDefault="00086532" w:rsidP="007C4394">
            <w:pPr>
              <w:ind w:left="-110"/>
              <w:jc w:val="left"/>
              <w:rPr>
                <w:rFonts w:cs="Browallia New"/>
                <w:sz w:val="26"/>
                <w:szCs w:val="26"/>
                <w:cs/>
              </w:rPr>
            </w:pPr>
            <w:r w:rsidRPr="0033612C">
              <w:rPr>
                <w:rFonts w:eastAsia="Times New Roman" w:cs="Browallia New"/>
                <w:sz w:val="26"/>
                <w:szCs w:val="26"/>
                <w:cs/>
                <w:lang w:eastAsia="en-GB"/>
              </w:rPr>
              <w:t>อัตรา</w:t>
            </w:r>
            <w:r w:rsidRPr="0033612C">
              <w:rPr>
                <w:rFonts w:cs="Browallia New"/>
                <w:sz w:val="26"/>
                <w:szCs w:val="26"/>
                <w:cs/>
              </w:rPr>
              <w:t>การหมุนเวียนพนักงาน</w:t>
            </w:r>
          </w:p>
        </w:tc>
        <w:tc>
          <w:tcPr>
            <w:tcW w:w="565" w:type="pct"/>
            <w:shd w:val="clear" w:color="auto" w:fill="FAFAFA"/>
          </w:tcPr>
          <w:p w14:paraId="6184D9B7" w14:textId="1D182650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14:paraId="40A11C98" w14:textId="23C17FDC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1</w:t>
            </w:r>
          </w:p>
        </w:tc>
        <w:tc>
          <w:tcPr>
            <w:tcW w:w="661" w:type="pct"/>
            <w:shd w:val="clear" w:color="auto" w:fill="FAFAFA"/>
          </w:tcPr>
          <w:p w14:paraId="7FD2C842" w14:textId="7D1CAB74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ลดลงร้อยละ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br/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7</w:t>
            </w:r>
            <w:r w:rsidR="009A040D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48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   </w:t>
            </w:r>
          </w:p>
        </w:tc>
        <w:tc>
          <w:tcPr>
            <w:tcW w:w="670" w:type="pct"/>
            <w:shd w:val="clear" w:color="auto" w:fill="auto"/>
          </w:tcPr>
          <w:p w14:paraId="54599266" w14:textId="54FD099F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ลดลงร้อยละ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7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21</w:t>
            </w:r>
          </w:p>
        </w:tc>
        <w:tc>
          <w:tcPr>
            <w:tcW w:w="635" w:type="pct"/>
            <w:shd w:val="clear" w:color="auto" w:fill="FAFAFA"/>
          </w:tcPr>
          <w:p w14:paraId="0B5227CD" w14:textId="72068393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z w:val="26"/>
                <w:szCs w:val="26"/>
                <w:cs/>
                <w:lang w:eastAsia="en-GB"/>
              </w:rPr>
              <w:t>เพิ่มขึ้นร้อยละ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br/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0</w:t>
            </w:r>
            <w:r w:rsidR="009A040D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58</w:t>
            </w:r>
          </w:p>
        </w:tc>
        <w:tc>
          <w:tcPr>
            <w:tcW w:w="626" w:type="pct"/>
            <w:shd w:val="clear" w:color="auto" w:fill="auto"/>
          </w:tcPr>
          <w:p w14:paraId="69CDA7A8" w14:textId="1B628AE8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sz w:val="26"/>
                <w:szCs w:val="26"/>
                <w:lang w:eastAsia="en-GB"/>
              </w:rPr>
            </w:pPr>
            <w:r w:rsidRPr="0033612C">
              <w:rPr>
                <w:rFonts w:eastAsia="Arial Unicode MS" w:cs="Browallia New"/>
                <w:spacing w:val="-4"/>
                <w:sz w:val="26"/>
                <w:szCs w:val="26"/>
                <w:cs/>
                <w:lang w:eastAsia="en-GB"/>
              </w:rPr>
              <w:t>เพิ่มขึ้นร้อยละ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 xml:space="preserve"> 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0</w:t>
            </w:r>
            <w:r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.</w:t>
            </w:r>
            <w:r w:rsidR="0033612C" w:rsidRPr="0033612C">
              <w:rPr>
                <w:rFonts w:eastAsia="Arial Unicode MS" w:cs="Browallia New"/>
                <w:sz w:val="26"/>
                <w:szCs w:val="26"/>
                <w:lang w:eastAsia="en-GB"/>
              </w:rPr>
              <w:t>66</w:t>
            </w:r>
          </w:p>
        </w:tc>
      </w:tr>
    </w:tbl>
    <w:p w14:paraId="687F7684" w14:textId="77777777" w:rsidR="009A4B78" w:rsidRPr="0033612C" w:rsidRDefault="009A4B78" w:rsidP="0033612C">
      <w:pPr>
        <w:jc w:val="thaiDistribute"/>
        <w:rPr>
          <w:rFonts w:cs="Browallia New"/>
          <w:sz w:val="12"/>
          <w:szCs w:val="12"/>
        </w:rPr>
      </w:pPr>
      <w:r w:rsidRPr="0033612C">
        <w:rPr>
          <w:rFonts w:cs="Browallia New"/>
          <w:sz w:val="12"/>
          <w:szCs w:val="12"/>
        </w:rPr>
        <w:br w:type="page"/>
      </w:r>
    </w:p>
    <w:p w14:paraId="0219D283" w14:textId="77777777" w:rsidR="009A4B78" w:rsidRPr="0033612C" w:rsidRDefault="009A4B78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1FBBA1AE" w14:textId="7CF29A63" w:rsidR="009A4B78" w:rsidRPr="0033612C" w:rsidRDefault="001B585B" w:rsidP="007C4394">
      <w:pPr>
        <w:jc w:val="thaiDistribute"/>
        <w:rPr>
          <w:rFonts w:eastAsia="Times New Roman" w:cs="Browallia New"/>
          <w:szCs w:val="28"/>
          <w:lang w:val="x-none"/>
        </w:rPr>
      </w:pPr>
      <w:r w:rsidRPr="0033612C">
        <w:rPr>
          <w:rFonts w:eastAsia="Times New Roman" w:cs="Browallia New"/>
          <w:szCs w:val="28"/>
          <w:cs/>
          <w:lang w:val="x-none"/>
        </w:rPr>
        <w:t xml:space="preserve">การวิเคราะห์ความอ่อนไหวข้างต้นนี้อ้างอิงจากการเปลี่ยนแปลงข้อสมมติใดข้อสมมติหนึ่ง ขณะที่ให้ข้อสมมติอื่นคงที่ ในทางปฏิบัติสถานการณ์ดังกล่าวยากที่จะเกิดขึ้น และการเปลี่ยนแปลงในข้อสมมติบางเรื่องอาจมีความสัมพันธ์กัน </w:t>
      </w:r>
      <w:r w:rsidR="009A4B78" w:rsidRPr="0033612C">
        <w:rPr>
          <w:rFonts w:eastAsia="Times New Roman" w:cs="Browallia New"/>
          <w:szCs w:val="28"/>
          <w:lang w:val="x-none"/>
        </w:rPr>
        <w:br/>
      </w:r>
      <w:r w:rsidRPr="0033612C">
        <w:rPr>
          <w:rFonts w:eastAsia="Times New Roman" w:cs="Browallia New"/>
          <w:szCs w:val="28"/>
          <w:cs/>
          <w:lang w:val="x-none"/>
        </w:rPr>
        <w:t>ในการคำนวณการวิเคราะห์ความอ่อนไหวของภาระผูกพันผลประโยชน์ที่กำหนดไว้ที่มีต่อการเปลี่ยนแปลงในข้อสมมติหลักได้ใช้วิธีเดียวกันกับการคำนวณหนี้สินผลประโยชน์เมื่อเกษียณอายุที่รับรู้ในงบแสดงฐานะการเงิน</w:t>
      </w:r>
    </w:p>
    <w:p w14:paraId="25E76A6C" w14:textId="77777777" w:rsidR="009A4B78" w:rsidRPr="0033612C" w:rsidRDefault="009A4B78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58644107" w14:textId="33AD9986" w:rsidR="001B585B" w:rsidRPr="0033612C" w:rsidRDefault="001B585B" w:rsidP="007C4394">
      <w:pPr>
        <w:jc w:val="thaiDistribute"/>
        <w:rPr>
          <w:rFonts w:eastAsia="Times New Roman" w:cs="Browallia New"/>
          <w:szCs w:val="28"/>
          <w:lang w:val="x-none"/>
        </w:rPr>
      </w:pPr>
      <w:r w:rsidRPr="0033612C">
        <w:rPr>
          <w:rFonts w:eastAsia="Times New Roman" w:cs="Browallia New"/>
          <w:szCs w:val="28"/>
          <w:cs/>
          <w:lang w:val="x-none"/>
        </w:rPr>
        <w:t>วิธีการและประเภทของข้อสมมติที่ใช้ในการจัดทำการวิเคราะห์ความอ่อนไหวไม่ได้เปลี่ยนแปลงจากปีก่อน</w:t>
      </w:r>
    </w:p>
    <w:p w14:paraId="191F8ABA" w14:textId="77777777" w:rsidR="001B585B" w:rsidRPr="0033612C" w:rsidRDefault="001B585B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2EFA1B44" w14:textId="454C0A53" w:rsidR="002A1997" w:rsidRPr="0033612C" w:rsidRDefault="002A1997" w:rsidP="009A4B78">
      <w:pPr>
        <w:jc w:val="thaiDistribute"/>
        <w:rPr>
          <w:rFonts w:cs="Browallia New"/>
          <w:spacing w:val="-2"/>
          <w:szCs w:val="28"/>
        </w:rPr>
      </w:pPr>
      <w:r w:rsidRPr="0033612C">
        <w:rPr>
          <w:rFonts w:eastAsia="Times New Roman" w:cs="Browallia New"/>
          <w:spacing w:val="-2"/>
          <w:szCs w:val="28"/>
          <w:cs/>
          <w:lang w:val="x-none"/>
        </w:rPr>
        <w:t>ระยะเวลาถัวเฉลี่ยถ่วงน้ำหนักของภาระผูกพันตามโครงการผลประโยชน์</w:t>
      </w:r>
      <w:r w:rsidRPr="0033612C">
        <w:rPr>
          <w:rFonts w:eastAsia="Times New Roman" w:cs="Browallia New"/>
          <w:spacing w:val="-2"/>
          <w:szCs w:val="28"/>
          <w:cs/>
        </w:rPr>
        <w:t>ของ</w:t>
      </w:r>
      <w:r w:rsidR="00A06B55" w:rsidRPr="0033612C">
        <w:rPr>
          <w:rFonts w:eastAsia="Times New Roman" w:cs="Browallia New"/>
          <w:spacing w:val="-2"/>
          <w:szCs w:val="28"/>
          <w:cs/>
        </w:rPr>
        <w:t>บริษัท</w:t>
      </w:r>
      <w:r w:rsidRPr="0033612C">
        <w:rPr>
          <w:rFonts w:eastAsia="Times New Roman" w:cs="Browallia New"/>
          <w:spacing w:val="-2"/>
          <w:szCs w:val="28"/>
          <w:cs/>
          <w:lang w:val="x-none"/>
        </w:rPr>
        <w:t>คือ</w:t>
      </w:r>
      <w:r w:rsidR="006072DB" w:rsidRPr="0033612C">
        <w:rPr>
          <w:rFonts w:eastAsia="Times New Roman" w:cs="Browallia New"/>
          <w:spacing w:val="-2"/>
          <w:szCs w:val="28"/>
        </w:rPr>
        <w:t xml:space="preserve"> </w:t>
      </w:r>
      <w:r w:rsidR="0033612C" w:rsidRPr="0033612C">
        <w:rPr>
          <w:rFonts w:eastAsia="Times New Roman" w:cs="Browallia New"/>
          <w:spacing w:val="-2"/>
          <w:szCs w:val="28"/>
        </w:rPr>
        <w:t>24</w:t>
      </w:r>
      <w:r w:rsidR="006072DB" w:rsidRPr="0033612C">
        <w:rPr>
          <w:rFonts w:eastAsia="Times New Roman" w:cs="Browallia New"/>
          <w:spacing w:val="-2"/>
          <w:szCs w:val="28"/>
        </w:rPr>
        <w:t>.</w:t>
      </w:r>
      <w:r w:rsidR="0033612C" w:rsidRPr="0033612C">
        <w:rPr>
          <w:rFonts w:eastAsia="Times New Roman" w:cs="Browallia New"/>
          <w:spacing w:val="-2"/>
          <w:szCs w:val="28"/>
        </w:rPr>
        <w:t>78</w:t>
      </w:r>
      <w:r w:rsidRPr="0033612C">
        <w:rPr>
          <w:rFonts w:eastAsia="Times New Roman" w:cs="Browallia New"/>
          <w:spacing w:val="-2"/>
          <w:szCs w:val="28"/>
        </w:rPr>
        <w:t xml:space="preserve"> </w:t>
      </w:r>
      <w:r w:rsidRPr="0033612C">
        <w:rPr>
          <w:rFonts w:eastAsia="Times New Roman" w:cs="Browallia New"/>
          <w:spacing w:val="-2"/>
          <w:szCs w:val="28"/>
          <w:cs/>
        </w:rPr>
        <w:t xml:space="preserve">ปี </w:t>
      </w:r>
      <w:r w:rsidRPr="0033612C">
        <w:rPr>
          <w:rFonts w:cs="Browallia New"/>
          <w:spacing w:val="-2"/>
          <w:szCs w:val="28"/>
          <w:cs/>
        </w:rPr>
        <w:t xml:space="preserve">(พ.ศ. </w:t>
      </w:r>
      <w:r w:rsidR="0033612C" w:rsidRPr="0033612C">
        <w:rPr>
          <w:rFonts w:cs="Browallia New"/>
          <w:spacing w:val="-2"/>
          <w:szCs w:val="28"/>
        </w:rPr>
        <w:t>2565</w:t>
      </w:r>
      <w:r w:rsidRPr="0033612C">
        <w:rPr>
          <w:rFonts w:cs="Browallia New"/>
          <w:spacing w:val="-2"/>
          <w:szCs w:val="28"/>
          <w:cs/>
        </w:rPr>
        <w:t xml:space="preserve"> : </w:t>
      </w:r>
      <w:r w:rsidR="0033612C" w:rsidRPr="0033612C">
        <w:rPr>
          <w:rFonts w:cs="Browallia New"/>
          <w:spacing w:val="-2"/>
          <w:szCs w:val="28"/>
        </w:rPr>
        <w:t>24</w:t>
      </w:r>
      <w:r w:rsidR="006072DB" w:rsidRPr="0033612C">
        <w:rPr>
          <w:rFonts w:cs="Browallia New"/>
          <w:spacing w:val="-2"/>
          <w:szCs w:val="28"/>
        </w:rPr>
        <w:t>.</w:t>
      </w:r>
      <w:r w:rsidR="0033612C" w:rsidRPr="0033612C">
        <w:rPr>
          <w:rFonts w:cs="Browallia New"/>
          <w:spacing w:val="-2"/>
          <w:szCs w:val="28"/>
        </w:rPr>
        <w:t>78</w:t>
      </w:r>
      <w:r w:rsidR="006072DB" w:rsidRPr="0033612C">
        <w:rPr>
          <w:rFonts w:cs="Browallia New"/>
          <w:spacing w:val="-2"/>
          <w:szCs w:val="28"/>
        </w:rPr>
        <w:t xml:space="preserve"> </w:t>
      </w:r>
      <w:r w:rsidRPr="0033612C">
        <w:rPr>
          <w:rFonts w:eastAsia="Times New Roman" w:cs="Browallia New"/>
          <w:spacing w:val="-2"/>
          <w:szCs w:val="28"/>
          <w:cs/>
        </w:rPr>
        <w:t>ปี</w:t>
      </w:r>
      <w:r w:rsidRPr="0033612C">
        <w:rPr>
          <w:rFonts w:cs="Browallia New"/>
          <w:spacing w:val="-2"/>
          <w:szCs w:val="28"/>
          <w:cs/>
        </w:rPr>
        <w:t>)</w:t>
      </w:r>
    </w:p>
    <w:p w14:paraId="0E4BF7F5" w14:textId="77777777" w:rsidR="007079AD" w:rsidRPr="0033612C" w:rsidRDefault="007079AD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7FAF3B5C" w14:textId="77777777" w:rsidR="00795BBF" w:rsidRPr="0033612C" w:rsidRDefault="002A1997" w:rsidP="007C4394">
      <w:pPr>
        <w:jc w:val="left"/>
        <w:rPr>
          <w:rFonts w:cs="Browallia New"/>
          <w:szCs w:val="28"/>
        </w:rPr>
      </w:pPr>
      <w:r w:rsidRPr="0033612C">
        <w:rPr>
          <w:rFonts w:eastAsia="Times New Roman" w:cs="Browallia New"/>
          <w:szCs w:val="28"/>
          <w:cs/>
          <w:lang w:val="x-none"/>
        </w:rPr>
        <w:t>การวิเคราะห์การครบกำหนดของการจ่ายชำระผลประโยชน์</w:t>
      </w:r>
      <w:r w:rsidRPr="0033612C">
        <w:rPr>
          <w:rFonts w:cs="Browallia New"/>
          <w:szCs w:val="28"/>
          <w:cs/>
        </w:rPr>
        <w:t>เมื่อเกษียณอายุที่ไม่มีการคิดลดมีดังนี้</w:t>
      </w:r>
    </w:p>
    <w:p w14:paraId="5CFD824D" w14:textId="77777777" w:rsidR="002A1997" w:rsidRPr="0033612C" w:rsidRDefault="002A1997" w:rsidP="007C4394">
      <w:pPr>
        <w:jc w:val="thaiDistribute"/>
        <w:rPr>
          <w:rFonts w:eastAsia="Times New Roman" w:cs="Browallia New"/>
          <w:szCs w:val="28"/>
          <w:lang w:val="x-none"/>
        </w:rPr>
      </w:pPr>
    </w:p>
    <w:tbl>
      <w:tblPr>
        <w:tblW w:w="9029" w:type="dxa"/>
        <w:tblLayout w:type="fixed"/>
        <w:tblLook w:val="0000" w:firstRow="0" w:lastRow="0" w:firstColumn="0" w:lastColumn="0" w:noHBand="0" w:noVBand="0"/>
      </w:tblPr>
      <w:tblGrid>
        <w:gridCol w:w="3269"/>
        <w:gridCol w:w="1440"/>
        <w:gridCol w:w="1440"/>
        <w:gridCol w:w="1440"/>
        <w:gridCol w:w="1440"/>
      </w:tblGrid>
      <w:tr w:rsidR="009F5960" w:rsidRPr="0033612C" w14:paraId="3B6347CC" w14:textId="77777777" w:rsidTr="009A4B78">
        <w:trPr>
          <w:cantSplit/>
        </w:trPr>
        <w:tc>
          <w:tcPr>
            <w:tcW w:w="3269" w:type="dxa"/>
          </w:tcPr>
          <w:p w14:paraId="67404FDC" w14:textId="77777777" w:rsidR="009F5960" w:rsidRPr="0033612C" w:rsidRDefault="009F5960" w:rsidP="007C4394">
            <w:pPr>
              <w:ind w:left="-101" w:right="-72"/>
              <w:jc w:val="lef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29448C41" w14:textId="53447888" w:rsidR="009F5960" w:rsidRPr="0033612C" w:rsidRDefault="009F5960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น้อยกว่า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1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ปี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5C57194" w14:textId="3CB71956" w:rsidR="009F5960" w:rsidRPr="0033612C" w:rsidRDefault="009F5960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ระหว่าง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-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5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ปี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2A31E0C" w14:textId="46D753FB" w:rsidR="009F5960" w:rsidRPr="0033612C" w:rsidRDefault="009F5960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เกินกว่า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5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ปี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6C47FB0" w14:textId="77777777" w:rsidR="009F5960" w:rsidRPr="0033612C" w:rsidRDefault="009F5960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รวม</w:t>
            </w:r>
          </w:p>
        </w:tc>
      </w:tr>
      <w:tr w:rsidR="00F94A4D" w:rsidRPr="0033612C" w14:paraId="39CD9B91" w14:textId="77777777" w:rsidTr="009A4B78">
        <w:trPr>
          <w:cantSplit/>
        </w:trPr>
        <w:tc>
          <w:tcPr>
            <w:tcW w:w="3269" w:type="dxa"/>
          </w:tcPr>
          <w:p w14:paraId="5EA846CA" w14:textId="77777777" w:rsidR="00F94A4D" w:rsidRPr="0033612C" w:rsidRDefault="00F94A4D" w:rsidP="007C4394">
            <w:pPr>
              <w:ind w:left="-101" w:right="-72"/>
              <w:jc w:val="left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vAlign w:val="bottom"/>
          </w:tcPr>
          <w:p w14:paraId="78B0ABCA" w14:textId="68C2F070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vAlign w:val="bottom"/>
          </w:tcPr>
          <w:p w14:paraId="2CBB609E" w14:textId="198EE26A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vAlign w:val="bottom"/>
          </w:tcPr>
          <w:p w14:paraId="2B76472B" w14:textId="1990BB4D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vAlign w:val="bottom"/>
          </w:tcPr>
          <w:p w14:paraId="7395182E" w14:textId="606E34B0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9F5960" w:rsidRPr="0033612C" w14:paraId="5FE5ECB5" w14:textId="77777777" w:rsidTr="009A4B78">
        <w:trPr>
          <w:cantSplit/>
        </w:trPr>
        <w:tc>
          <w:tcPr>
            <w:tcW w:w="3269" w:type="dxa"/>
          </w:tcPr>
          <w:p w14:paraId="6AC6342C" w14:textId="77777777" w:rsidR="009F5960" w:rsidRPr="0033612C" w:rsidRDefault="009F5960" w:rsidP="007C4394">
            <w:pPr>
              <w:ind w:left="-101" w:right="-72"/>
              <w:jc w:val="lef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50CC7EBC" w14:textId="77777777" w:rsidR="009F5960" w:rsidRPr="0033612C" w:rsidRDefault="009F5960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5026CAC9" w14:textId="77777777" w:rsidR="009F5960" w:rsidRPr="0033612C" w:rsidRDefault="009F5960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7B3E6EB6" w14:textId="77777777" w:rsidR="009F5960" w:rsidRPr="0033612C" w:rsidRDefault="009F5960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252A3953" w14:textId="77777777" w:rsidR="009F5960" w:rsidRPr="0033612C" w:rsidRDefault="009F5960" w:rsidP="007C4394">
            <w:pPr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9F5960" w:rsidRPr="0033612C" w14:paraId="7AA6295C" w14:textId="77777777" w:rsidTr="009A4B78">
        <w:trPr>
          <w:cantSplit/>
        </w:trPr>
        <w:tc>
          <w:tcPr>
            <w:tcW w:w="3269" w:type="dxa"/>
          </w:tcPr>
          <w:p w14:paraId="12B6C781" w14:textId="33A5858D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72"/>
              <w:jc w:val="lef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ณ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2566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9105AFC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537F3516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52246807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59B7C8FB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FA0DAC" w:rsidRPr="0033612C" w14:paraId="3B1B58EE" w14:textId="77777777" w:rsidTr="009A4B78">
        <w:trPr>
          <w:cantSplit/>
        </w:trPr>
        <w:tc>
          <w:tcPr>
            <w:tcW w:w="3269" w:type="dxa"/>
          </w:tcPr>
          <w:p w14:paraId="538DA901" w14:textId="77777777" w:rsidR="00FA0DAC" w:rsidRPr="0033612C" w:rsidRDefault="00FA0DA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72"/>
              <w:jc w:val="left"/>
              <w:rPr>
                <w:rFonts w:cs="Browallia New"/>
                <w:szCs w:val="28"/>
              </w:rPr>
            </w:pPr>
            <w:bookmarkStart w:id="45" w:name="OLE_LINK1"/>
            <w:r w:rsidRPr="0033612C">
              <w:rPr>
                <w:rFonts w:eastAsia="Times New Roman" w:cs="Browallia New"/>
                <w:szCs w:val="28"/>
                <w:cs/>
                <w:lang w:val="x-none"/>
              </w:rPr>
              <w:t>ผลประโยชน์</w:t>
            </w:r>
            <w:r w:rsidRPr="0033612C">
              <w:rPr>
                <w:rFonts w:cs="Browallia New"/>
                <w:szCs w:val="28"/>
                <w:cs/>
              </w:rPr>
              <w:t>เมื่อเกษียณอายุ</w:t>
            </w:r>
          </w:p>
        </w:tc>
        <w:tc>
          <w:tcPr>
            <w:tcW w:w="1440" w:type="dxa"/>
            <w:shd w:val="clear" w:color="auto" w:fill="FAFAFA"/>
          </w:tcPr>
          <w:p w14:paraId="7C996B7E" w14:textId="06D1813B" w:rsidR="00FA0DAC" w:rsidRPr="0033612C" w:rsidRDefault="009A040D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440" w:type="dxa"/>
            <w:shd w:val="clear" w:color="auto" w:fill="FAFAFA"/>
          </w:tcPr>
          <w:p w14:paraId="24BDC2B3" w14:textId="71419ACE" w:rsidR="00FA0DAC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7</w:t>
            </w:r>
            <w:r w:rsidR="009A040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696</w:t>
            </w:r>
            <w:r w:rsidR="009A040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776</w:t>
            </w:r>
          </w:p>
        </w:tc>
        <w:tc>
          <w:tcPr>
            <w:tcW w:w="1440" w:type="dxa"/>
            <w:shd w:val="clear" w:color="auto" w:fill="FAFAFA"/>
          </w:tcPr>
          <w:p w14:paraId="1EE325AB" w14:textId="378A72B8" w:rsidR="00FA0DAC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  <w:r w:rsidRPr="0033612C">
              <w:rPr>
                <w:rFonts w:cs="Browallia New"/>
                <w:szCs w:val="28"/>
              </w:rPr>
              <w:t>57</w:t>
            </w:r>
            <w:r w:rsidR="009A040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323</w:t>
            </w:r>
            <w:r w:rsidR="009A040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084</w:t>
            </w:r>
          </w:p>
        </w:tc>
        <w:tc>
          <w:tcPr>
            <w:tcW w:w="1440" w:type="dxa"/>
            <w:shd w:val="clear" w:color="auto" w:fill="FAFAFA"/>
          </w:tcPr>
          <w:p w14:paraId="0B28E665" w14:textId="3E8B7B89" w:rsidR="00FA0DAC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  <w:r w:rsidRPr="0033612C">
              <w:rPr>
                <w:rFonts w:cs="Browallia New"/>
                <w:szCs w:val="28"/>
              </w:rPr>
              <w:t>65</w:t>
            </w:r>
            <w:r w:rsidR="009A040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019</w:t>
            </w:r>
            <w:r w:rsidR="009A040D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860</w:t>
            </w:r>
          </w:p>
        </w:tc>
      </w:tr>
      <w:bookmarkEnd w:id="45"/>
      <w:tr w:rsidR="009F5960" w:rsidRPr="0033612C" w14:paraId="3F9DFD0F" w14:textId="77777777" w:rsidTr="009A4B78">
        <w:trPr>
          <w:cantSplit/>
        </w:trPr>
        <w:tc>
          <w:tcPr>
            <w:tcW w:w="3269" w:type="dxa"/>
          </w:tcPr>
          <w:p w14:paraId="232F6AB2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72"/>
              <w:jc w:val="left"/>
              <w:rPr>
                <w:rFonts w:eastAsia="Times New Roman" w:cs="Browallia New"/>
                <w:szCs w:val="28"/>
                <w:cs/>
                <w:lang w:val="x-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6D1CE609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08B1CA07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27A0319B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79BD097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  <w:highlight w:val="yellow"/>
              </w:rPr>
            </w:pPr>
          </w:p>
        </w:tc>
      </w:tr>
      <w:tr w:rsidR="009F5960" w:rsidRPr="0033612C" w14:paraId="30AC1785" w14:textId="77777777" w:rsidTr="009A4B78">
        <w:trPr>
          <w:cantSplit/>
        </w:trPr>
        <w:tc>
          <w:tcPr>
            <w:tcW w:w="3269" w:type="dxa"/>
          </w:tcPr>
          <w:p w14:paraId="2B01F7E0" w14:textId="7F69A6D1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72"/>
              <w:jc w:val="left"/>
              <w:rPr>
                <w:rFonts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ณ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31</w:t>
            </w:r>
            <w:r w:rsidRPr="0033612C">
              <w:rPr>
                <w:rFonts w:cs="Browallia New"/>
                <w:b/>
                <w:bCs/>
                <w:szCs w:val="28"/>
                <w:cs/>
              </w:rPr>
              <w:t xml:space="preserve"> ธันวาคม พ.ศ. </w:t>
            </w:r>
            <w:r w:rsidR="0033612C" w:rsidRPr="0033612C">
              <w:rPr>
                <w:rFonts w:cs="Browallia New"/>
                <w:b/>
                <w:bCs/>
                <w:szCs w:val="28"/>
              </w:rPr>
              <w:t>2565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58F1489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D137C2C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4F8F8ADC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50CF02D2" w14:textId="77777777" w:rsidR="009F5960" w:rsidRPr="0033612C" w:rsidRDefault="009F5960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</w:p>
        </w:tc>
      </w:tr>
      <w:tr w:rsidR="00086532" w:rsidRPr="0033612C" w14:paraId="63F21EF2" w14:textId="77777777" w:rsidTr="009A4B78">
        <w:trPr>
          <w:cantSplit/>
        </w:trPr>
        <w:tc>
          <w:tcPr>
            <w:tcW w:w="3269" w:type="dxa"/>
          </w:tcPr>
          <w:p w14:paraId="550F0C00" w14:textId="77777777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01" w:right="-72"/>
              <w:jc w:val="left"/>
              <w:rPr>
                <w:rFonts w:cs="Browallia New"/>
                <w:szCs w:val="28"/>
              </w:rPr>
            </w:pPr>
            <w:r w:rsidRPr="0033612C">
              <w:rPr>
                <w:rFonts w:eastAsia="Times New Roman" w:cs="Browallia New"/>
                <w:szCs w:val="28"/>
                <w:cs/>
                <w:lang w:val="x-none"/>
              </w:rPr>
              <w:t>ผลประโยชน์</w:t>
            </w:r>
            <w:r w:rsidRPr="0033612C">
              <w:rPr>
                <w:rFonts w:cs="Browallia New"/>
                <w:szCs w:val="28"/>
                <w:cs/>
              </w:rPr>
              <w:t>เมื่อเกษียณอายุ</w:t>
            </w:r>
          </w:p>
        </w:tc>
        <w:tc>
          <w:tcPr>
            <w:tcW w:w="1440" w:type="dxa"/>
            <w:shd w:val="clear" w:color="auto" w:fill="auto"/>
          </w:tcPr>
          <w:p w14:paraId="3D4C4F2A" w14:textId="6368A33B" w:rsidR="00086532" w:rsidRPr="0033612C" w:rsidRDefault="00086532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3385DF11" w14:textId="12635F98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6</w:t>
            </w:r>
            <w:r w:rsidR="002213BE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896</w:t>
            </w:r>
            <w:r w:rsidR="002213BE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761</w:t>
            </w:r>
          </w:p>
        </w:tc>
        <w:tc>
          <w:tcPr>
            <w:tcW w:w="1440" w:type="dxa"/>
            <w:shd w:val="clear" w:color="auto" w:fill="auto"/>
          </w:tcPr>
          <w:p w14:paraId="31CB5CBA" w14:textId="4E23C517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58</w:t>
            </w:r>
            <w:r w:rsidR="002213BE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123</w:t>
            </w:r>
            <w:r w:rsidR="002213BE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099</w:t>
            </w:r>
          </w:p>
        </w:tc>
        <w:tc>
          <w:tcPr>
            <w:tcW w:w="1440" w:type="dxa"/>
            <w:shd w:val="clear" w:color="auto" w:fill="auto"/>
          </w:tcPr>
          <w:p w14:paraId="61B12555" w14:textId="1C46D0E0" w:rsidR="00086532" w:rsidRPr="0033612C" w:rsidRDefault="0033612C" w:rsidP="007C4394">
            <w:pPr>
              <w:tabs>
                <w:tab w:val="left" w:pos="1134"/>
                <w:tab w:val="left" w:pos="1276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65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019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860</w:t>
            </w:r>
          </w:p>
        </w:tc>
      </w:tr>
    </w:tbl>
    <w:p w14:paraId="5FBA26D7" w14:textId="39F3D297" w:rsidR="00207C4A" w:rsidRPr="0033612C" w:rsidRDefault="00207C4A" w:rsidP="007C4394">
      <w:pPr>
        <w:jc w:val="thaiDistribute"/>
        <w:rPr>
          <w:rFonts w:eastAsia="Times New Roman" w:cs="Browallia New"/>
          <w:szCs w:val="28"/>
          <w:lang w:val="x-none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A1997" w:rsidRPr="0033612C" w14:paraId="44FD3F58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33CC704E" w14:textId="3FE8D4D6" w:rsidR="002A1997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22</w:t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ทุนเรือนหุ้น</w:t>
            </w:r>
          </w:p>
        </w:tc>
      </w:tr>
    </w:tbl>
    <w:p w14:paraId="4273F919" w14:textId="77777777" w:rsidR="002A1997" w:rsidRPr="0033612C" w:rsidRDefault="002A1997" w:rsidP="007C4394">
      <w:pPr>
        <w:jc w:val="thaiDistribute"/>
        <w:rPr>
          <w:rFonts w:eastAsia="Times New Roman" w:cs="Browallia New"/>
          <w:szCs w:val="28"/>
          <w:lang w:val="x-none"/>
        </w:rPr>
      </w:pPr>
    </w:p>
    <w:tbl>
      <w:tblPr>
        <w:tblW w:w="9026" w:type="dxa"/>
        <w:tblLayout w:type="fixed"/>
        <w:tblLook w:val="04A0" w:firstRow="1" w:lastRow="0" w:firstColumn="1" w:lastColumn="0" w:noHBand="0" w:noVBand="1"/>
      </w:tblPr>
      <w:tblGrid>
        <w:gridCol w:w="3715"/>
        <w:gridCol w:w="1314"/>
        <w:gridCol w:w="1350"/>
        <w:gridCol w:w="1350"/>
        <w:gridCol w:w="1297"/>
      </w:tblGrid>
      <w:tr w:rsidR="007D7C02" w:rsidRPr="0033612C" w14:paraId="7838A762" w14:textId="77777777" w:rsidTr="00463765">
        <w:trPr>
          <w:trHeight w:val="232"/>
          <w:tblHeader/>
        </w:trPr>
        <w:tc>
          <w:tcPr>
            <w:tcW w:w="3715" w:type="dxa"/>
            <w:shd w:val="clear" w:color="auto" w:fill="auto"/>
          </w:tcPr>
          <w:p w14:paraId="7AA2022B" w14:textId="77777777" w:rsidR="007D7C02" w:rsidRPr="0033612C" w:rsidRDefault="007D7C02" w:rsidP="007C4394">
            <w:pPr>
              <w:ind w:left="-216"/>
              <w:rPr>
                <w:rFonts w:eastAsia="Arial Unicode MS" w:cs="Browallia New"/>
                <w:szCs w:val="28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3FA8C" w14:textId="77777777" w:rsidR="009A4B78" w:rsidRPr="0033612C" w:rsidRDefault="009A4B78" w:rsidP="007C4394">
            <w:pPr>
              <w:ind w:right="-72"/>
              <w:jc w:val="center"/>
              <w:rPr>
                <w:rFonts w:cs="Browallia New"/>
                <w:b/>
                <w:bCs/>
                <w:szCs w:val="28"/>
                <w:lang w:val="en-US"/>
              </w:rPr>
            </w:pPr>
          </w:p>
          <w:p w14:paraId="343A1D5D" w14:textId="117B61CF" w:rsidR="007D7C02" w:rsidRPr="0033612C" w:rsidRDefault="007D7C02" w:rsidP="007C4394">
            <w:pPr>
              <w:ind w:right="-72"/>
              <w:jc w:val="center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  <w:lang w:val="en-US"/>
              </w:rPr>
              <w:t>ทุนจดทะเบียน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A1260" w14:textId="77777777" w:rsidR="007D7C02" w:rsidRPr="0033612C" w:rsidRDefault="007D7C02" w:rsidP="007C4394">
            <w:pPr>
              <w:ind w:right="-72"/>
              <w:jc w:val="center"/>
              <w:rPr>
                <w:rFonts w:cs="Browallia New"/>
                <w:b/>
                <w:bCs/>
                <w:szCs w:val="28"/>
                <w:cs/>
                <w:lang w:val="en-US"/>
              </w:rPr>
            </w:pPr>
            <w:r w:rsidRPr="0033612C">
              <w:rPr>
                <w:rFonts w:cs="Browallia New"/>
                <w:b/>
                <w:bCs/>
                <w:szCs w:val="28"/>
                <w:cs/>
                <w:lang w:val="en-US"/>
              </w:rPr>
              <w:t>ทุนที่ออกและชำระแล้ว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F1A51" w14:textId="68A160C3" w:rsidR="007D7C02" w:rsidRPr="0033612C" w:rsidRDefault="007D7C02" w:rsidP="007C4394">
            <w:pPr>
              <w:ind w:right="-72"/>
              <w:jc w:val="center"/>
              <w:rPr>
                <w:rFonts w:cs="Browallia New"/>
                <w:b/>
                <w:bCs/>
                <w:szCs w:val="28"/>
                <w:cs/>
                <w:lang w:val="en-US"/>
              </w:rPr>
            </w:pPr>
          </w:p>
        </w:tc>
      </w:tr>
      <w:tr w:rsidR="007D7C02" w:rsidRPr="0033612C" w14:paraId="4DBD4A14" w14:textId="77777777" w:rsidTr="00463765">
        <w:trPr>
          <w:trHeight w:val="232"/>
          <w:tblHeader/>
        </w:trPr>
        <w:tc>
          <w:tcPr>
            <w:tcW w:w="3715" w:type="dxa"/>
            <w:shd w:val="clear" w:color="auto" w:fill="auto"/>
          </w:tcPr>
          <w:p w14:paraId="5B88728C" w14:textId="77777777" w:rsidR="007D7C02" w:rsidRPr="0033612C" w:rsidRDefault="007D7C02" w:rsidP="007C4394">
            <w:pPr>
              <w:ind w:left="-100"/>
              <w:rPr>
                <w:rFonts w:eastAsia="Arial Unicode MS" w:cs="Browallia New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14:paraId="1C9F5721" w14:textId="374C9153" w:rsidR="007D7C02" w:rsidRPr="0033612C" w:rsidRDefault="007D7C02" w:rsidP="007C4394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7DE408A" w14:textId="7FE1BF1D" w:rsidR="007D7C02" w:rsidRPr="0033612C" w:rsidRDefault="007D7C02" w:rsidP="007C4394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มูลค่าหุ้น</w:t>
            </w:r>
          </w:p>
        </w:tc>
        <w:tc>
          <w:tcPr>
            <w:tcW w:w="1350" w:type="dxa"/>
            <w:vAlign w:val="center"/>
          </w:tcPr>
          <w:p w14:paraId="145EC6C7" w14:textId="77777777" w:rsidR="007D7C02" w:rsidRPr="0033612C" w:rsidRDefault="007D7C02" w:rsidP="007C4394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</w:p>
        </w:tc>
        <w:tc>
          <w:tcPr>
            <w:tcW w:w="1297" w:type="dxa"/>
            <w:shd w:val="clear" w:color="auto" w:fill="auto"/>
          </w:tcPr>
          <w:p w14:paraId="11B7A839" w14:textId="1563A372" w:rsidR="007D7C02" w:rsidRPr="0033612C" w:rsidRDefault="007D7C02" w:rsidP="007C4394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รวม</w:t>
            </w:r>
          </w:p>
        </w:tc>
      </w:tr>
      <w:tr w:rsidR="007D7C02" w:rsidRPr="0033612C" w14:paraId="57E78073" w14:textId="77777777" w:rsidTr="00463765">
        <w:trPr>
          <w:trHeight w:val="232"/>
          <w:tblHeader/>
        </w:trPr>
        <w:tc>
          <w:tcPr>
            <w:tcW w:w="3715" w:type="dxa"/>
            <w:shd w:val="clear" w:color="auto" w:fill="auto"/>
          </w:tcPr>
          <w:p w14:paraId="71CFC405" w14:textId="77777777" w:rsidR="007D7C02" w:rsidRPr="0033612C" w:rsidRDefault="007D7C02" w:rsidP="007C4394">
            <w:pPr>
              <w:tabs>
                <w:tab w:val="left" w:pos="2351"/>
              </w:tabs>
              <w:ind w:left="-100"/>
              <w:rPr>
                <w:rFonts w:eastAsia="Arial Unicode MS" w:cs="Browallia New"/>
                <w:szCs w:val="28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4A9FDD17" w14:textId="562F56C3" w:rsidR="007D7C02" w:rsidRPr="0033612C" w:rsidRDefault="007D7C02" w:rsidP="007C4394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จำนวนหุ้น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9D22" w14:textId="5B141F0A" w:rsidR="007D7C02" w:rsidRPr="0033612C" w:rsidRDefault="007D7C02" w:rsidP="007C4394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5D262320" w14:textId="2DF79D73" w:rsidR="007D7C02" w:rsidRPr="0033612C" w:rsidRDefault="007D7C02" w:rsidP="007C4394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จำนวนหุ้น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076F67A3" w14:textId="709E1D74" w:rsidR="007D7C02" w:rsidRPr="0033612C" w:rsidRDefault="007D7C02" w:rsidP="007C4394">
            <w:pPr>
              <w:tabs>
                <w:tab w:val="right" w:pos="940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7D7C02" w:rsidRPr="0033612C" w14:paraId="50EDA145" w14:textId="77777777" w:rsidTr="00463765">
        <w:trPr>
          <w:trHeight w:val="244"/>
          <w:tblHeader/>
        </w:trPr>
        <w:tc>
          <w:tcPr>
            <w:tcW w:w="3715" w:type="dxa"/>
            <w:shd w:val="clear" w:color="auto" w:fill="auto"/>
          </w:tcPr>
          <w:p w14:paraId="6737AA5F" w14:textId="77777777" w:rsidR="007D7C02" w:rsidRPr="0033612C" w:rsidRDefault="007D7C02" w:rsidP="007C4394">
            <w:pPr>
              <w:tabs>
                <w:tab w:val="left" w:pos="2351"/>
              </w:tabs>
              <w:ind w:left="-100"/>
              <w:rPr>
                <w:rFonts w:eastAsia="Arial Unicode MS" w:cs="Browallia New"/>
                <w:szCs w:val="28"/>
              </w:rPr>
            </w:pPr>
          </w:p>
        </w:tc>
        <w:tc>
          <w:tcPr>
            <w:tcW w:w="1314" w:type="dxa"/>
            <w:shd w:val="clear" w:color="auto" w:fill="auto"/>
          </w:tcPr>
          <w:p w14:paraId="5D8FDC3F" w14:textId="01D7BCF6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  <w:tc>
          <w:tcPr>
            <w:tcW w:w="1350" w:type="dxa"/>
            <w:shd w:val="clear" w:color="auto" w:fill="auto"/>
          </w:tcPr>
          <w:p w14:paraId="73013FA4" w14:textId="77777777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1350" w:type="dxa"/>
            <w:shd w:val="clear" w:color="auto" w:fill="auto"/>
          </w:tcPr>
          <w:p w14:paraId="11F35FDB" w14:textId="77777777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1297" w:type="dxa"/>
            <w:shd w:val="clear" w:color="auto" w:fill="auto"/>
          </w:tcPr>
          <w:p w14:paraId="28A1595A" w14:textId="77777777" w:rsidR="007D7C02" w:rsidRPr="0033612C" w:rsidRDefault="007D7C02" w:rsidP="007C4394">
            <w:pPr>
              <w:pStyle w:val="a0"/>
              <w:tabs>
                <w:tab w:val="decimal" w:pos="905"/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</w:pPr>
          </w:p>
        </w:tc>
      </w:tr>
      <w:tr w:rsidR="007D7C02" w:rsidRPr="0033612C" w14:paraId="12CCFA86" w14:textId="77777777" w:rsidTr="00463765">
        <w:trPr>
          <w:trHeight w:val="321"/>
        </w:trPr>
        <w:tc>
          <w:tcPr>
            <w:tcW w:w="3715" w:type="dxa"/>
            <w:shd w:val="clear" w:color="auto" w:fill="auto"/>
          </w:tcPr>
          <w:p w14:paraId="4750AA29" w14:textId="0745B6D9" w:rsidR="007D7C02" w:rsidRPr="0033612C" w:rsidRDefault="007D7C02" w:rsidP="007C4394">
            <w:pPr>
              <w:ind w:left="-100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 xml:space="preserve">วันที่ </w:t>
            </w:r>
            <w:r w:rsidR="0033612C" w:rsidRPr="0033612C">
              <w:rPr>
                <w:rFonts w:eastAsia="Arial Unicode MS" w:cs="Browallia New"/>
                <w:szCs w:val="28"/>
              </w:rPr>
              <w:t>1</w:t>
            </w:r>
            <w:r w:rsidRPr="0033612C">
              <w:rPr>
                <w:rFonts w:eastAsia="Arial Unicode MS" w:cs="Browallia New"/>
                <w:szCs w:val="28"/>
              </w:rPr>
              <w:t xml:space="preserve"> </w:t>
            </w:r>
            <w:r w:rsidRPr="0033612C">
              <w:rPr>
                <w:rFonts w:eastAsia="Arial Unicode MS" w:cs="Browallia New"/>
                <w:szCs w:val="28"/>
                <w:cs/>
              </w:rPr>
              <w:t xml:space="preserve">มกราคม พ.ศ. </w:t>
            </w:r>
            <w:r w:rsidR="0033612C" w:rsidRPr="0033612C">
              <w:rPr>
                <w:rFonts w:eastAsia="Arial Unicode MS" w:cs="Browallia New"/>
                <w:szCs w:val="28"/>
              </w:rPr>
              <w:t>2565</w:t>
            </w:r>
          </w:p>
        </w:tc>
        <w:tc>
          <w:tcPr>
            <w:tcW w:w="1314" w:type="dxa"/>
            <w:shd w:val="clear" w:color="auto" w:fill="auto"/>
          </w:tcPr>
          <w:p w14:paraId="7C9CB56A" w14:textId="2934B7C2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350" w:type="dxa"/>
            <w:shd w:val="clear" w:color="auto" w:fill="auto"/>
          </w:tcPr>
          <w:p w14:paraId="22E8B180" w14:textId="7FFD0A0D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350" w:type="dxa"/>
            <w:shd w:val="clear" w:color="auto" w:fill="auto"/>
          </w:tcPr>
          <w:p w14:paraId="53EE3711" w14:textId="6D176891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297" w:type="dxa"/>
            <w:shd w:val="clear" w:color="auto" w:fill="auto"/>
          </w:tcPr>
          <w:p w14:paraId="62C74C74" w14:textId="23D8F759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  <w:tr w:rsidR="007D7C02" w:rsidRPr="0033612C" w14:paraId="7F52EE4D" w14:textId="77777777" w:rsidTr="00463765">
        <w:trPr>
          <w:trHeight w:val="321"/>
        </w:trPr>
        <w:tc>
          <w:tcPr>
            <w:tcW w:w="3715" w:type="dxa"/>
            <w:shd w:val="clear" w:color="auto" w:fill="auto"/>
          </w:tcPr>
          <w:p w14:paraId="371E8673" w14:textId="48E8FC5F" w:rsidR="007D7C02" w:rsidRPr="0033612C" w:rsidRDefault="007D7C02" w:rsidP="007C4394">
            <w:pPr>
              <w:ind w:left="-112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การออกหุ้น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2918AAAB" w14:textId="306F9048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32582123" w14:textId="2BA5EBEA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79FC0C56" w14:textId="30FBFCAB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17C86EE4" w14:textId="0F3954BF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-</w:t>
            </w:r>
          </w:p>
        </w:tc>
      </w:tr>
      <w:tr w:rsidR="007D7C02" w:rsidRPr="0033612C" w14:paraId="5E39AB86" w14:textId="77777777" w:rsidTr="00463765">
        <w:trPr>
          <w:trHeight w:val="321"/>
        </w:trPr>
        <w:tc>
          <w:tcPr>
            <w:tcW w:w="3715" w:type="dxa"/>
            <w:shd w:val="clear" w:color="auto" w:fill="auto"/>
          </w:tcPr>
          <w:p w14:paraId="054023AE" w14:textId="723276C0" w:rsidR="007D7C02" w:rsidRPr="0033612C" w:rsidRDefault="007D7C02" w:rsidP="007C4394">
            <w:pPr>
              <w:ind w:left="-100" w:right="-81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 xml:space="preserve">วันที่ </w:t>
            </w:r>
            <w:r w:rsidR="0033612C" w:rsidRPr="0033612C">
              <w:rPr>
                <w:rFonts w:eastAsia="Arial Unicode MS" w:cs="Browallia New"/>
                <w:szCs w:val="28"/>
              </w:rPr>
              <w:t>31</w:t>
            </w:r>
            <w:r w:rsidRPr="0033612C">
              <w:rPr>
                <w:rFonts w:eastAsia="Arial Unicode MS" w:cs="Browallia New"/>
                <w:szCs w:val="28"/>
                <w:cs/>
              </w:rPr>
              <w:t xml:space="preserve"> ธันวาคม พ.ศ. </w:t>
            </w:r>
            <w:r w:rsidR="0033612C" w:rsidRPr="0033612C">
              <w:rPr>
                <w:rFonts w:eastAsia="Arial Unicode MS" w:cs="Browallia New"/>
                <w:szCs w:val="28"/>
              </w:rPr>
              <w:t>2565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56CC2" w14:textId="1F9B0D5C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9F7D6" w14:textId="62387FEF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5B0C6" w14:textId="4F226B65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14:paraId="1A378017" w14:textId="7F423956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  <w:tr w:rsidR="007D7C02" w:rsidRPr="0033612C" w14:paraId="7B1526F2" w14:textId="77777777" w:rsidTr="00463765">
        <w:trPr>
          <w:trHeight w:val="244"/>
        </w:trPr>
        <w:tc>
          <w:tcPr>
            <w:tcW w:w="3715" w:type="dxa"/>
            <w:shd w:val="clear" w:color="auto" w:fill="auto"/>
          </w:tcPr>
          <w:p w14:paraId="65762438" w14:textId="77777777" w:rsidR="007D7C02" w:rsidRPr="0033612C" w:rsidRDefault="007D7C02" w:rsidP="007C4394">
            <w:pPr>
              <w:ind w:left="-100" w:right="-81"/>
              <w:rPr>
                <w:rFonts w:eastAsia="Arial Unicode MS" w:cs="Browallia New"/>
                <w:szCs w:val="28"/>
                <w:cs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5871CF" w14:textId="5D9C06FD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12B02B" w14:textId="77777777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14:paraId="53FD54A3" w14:textId="77777777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auto"/>
          </w:tcPr>
          <w:p w14:paraId="63CE440A" w14:textId="77777777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</w:tr>
      <w:tr w:rsidR="007D7C02" w:rsidRPr="0033612C" w14:paraId="0D1AC44D" w14:textId="77777777" w:rsidTr="00463765">
        <w:trPr>
          <w:trHeight w:val="321"/>
        </w:trPr>
        <w:tc>
          <w:tcPr>
            <w:tcW w:w="3715" w:type="dxa"/>
            <w:shd w:val="clear" w:color="auto" w:fill="auto"/>
          </w:tcPr>
          <w:p w14:paraId="758400A8" w14:textId="7FDC1F88" w:rsidR="007D7C02" w:rsidRPr="0033612C" w:rsidRDefault="007D7C02" w:rsidP="007C4394">
            <w:pPr>
              <w:ind w:left="-100" w:right="-81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 xml:space="preserve">วันที่ </w:t>
            </w:r>
            <w:r w:rsidR="0033612C" w:rsidRPr="0033612C">
              <w:rPr>
                <w:rFonts w:eastAsia="Arial Unicode MS" w:cs="Browallia New"/>
                <w:szCs w:val="28"/>
              </w:rPr>
              <w:t>1</w:t>
            </w:r>
            <w:r w:rsidRPr="0033612C">
              <w:rPr>
                <w:rFonts w:eastAsia="Arial Unicode MS" w:cs="Browallia New"/>
                <w:szCs w:val="28"/>
              </w:rPr>
              <w:t xml:space="preserve"> </w:t>
            </w:r>
            <w:r w:rsidRPr="0033612C">
              <w:rPr>
                <w:rFonts w:eastAsia="Arial Unicode MS" w:cs="Browallia New"/>
                <w:szCs w:val="28"/>
                <w:cs/>
              </w:rPr>
              <w:t xml:space="preserve">มกราคม พ.ศ. </w:t>
            </w:r>
            <w:r w:rsidR="0033612C" w:rsidRPr="0033612C">
              <w:rPr>
                <w:rFonts w:eastAsia="Arial Unicode MS" w:cs="Browallia New"/>
                <w:szCs w:val="28"/>
              </w:rPr>
              <w:t>2566</w:t>
            </w:r>
          </w:p>
        </w:tc>
        <w:tc>
          <w:tcPr>
            <w:tcW w:w="1314" w:type="dxa"/>
            <w:shd w:val="clear" w:color="auto" w:fill="FAFAFA"/>
          </w:tcPr>
          <w:p w14:paraId="641A18DA" w14:textId="6F6AE88F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350" w:type="dxa"/>
            <w:shd w:val="clear" w:color="auto" w:fill="FAFAFA"/>
          </w:tcPr>
          <w:p w14:paraId="58384BB8" w14:textId="106C0729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350" w:type="dxa"/>
            <w:shd w:val="clear" w:color="auto" w:fill="FAFAFA"/>
          </w:tcPr>
          <w:p w14:paraId="02BDBA99" w14:textId="1D647526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297" w:type="dxa"/>
            <w:shd w:val="clear" w:color="auto" w:fill="FAFAFA"/>
          </w:tcPr>
          <w:p w14:paraId="5791BD5F" w14:textId="38DC3D99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  <w:tr w:rsidR="007D7C02" w:rsidRPr="0033612C" w14:paraId="156A701D" w14:textId="77777777" w:rsidTr="00463765">
        <w:trPr>
          <w:trHeight w:val="321"/>
        </w:trPr>
        <w:tc>
          <w:tcPr>
            <w:tcW w:w="3715" w:type="dxa"/>
            <w:shd w:val="clear" w:color="auto" w:fill="auto"/>
          </w:tcPr>
          <w:p w14:paraId="06E55108" w14:textId="437A8E86" w:rsidR="007D7C02" w:rsidRPr="0033612C" w:rsidRDefault="007D7C02" w:rsidP="007C4394">
            <w:pPr>
              <w:ind w:left="-100" w:right="-81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การออกหุ้น</w:t>
            </w:r>
          </w:p>
        </w:tc>
        <w:tc>
          <w:tcPr>
            <w:tcW w:w="1314" w:type="dxa"/>
            <w:shd w:val="clear" w:color="auto" w:fill="FAFAFA"/>
          </w:tcPr>
          <w:p w14:paraId="2662557B" w14:textId="08CF6C3C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790</w:t>
            </w:r>
            <w:r w:rsidR="003234E3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350" w:type="dxa"/>
            <w:shd w:val="clear" w:color="auto" w:fill="FAFAFA"/>
          </w:tcPr>
          <w:p w14:paraId="257624A7" w14:textId="4D603662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79</w:t>
            </w:r>
            <w:r w:rsidR="00A7384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A7384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350" w:type="dxa"/>
            <w:shd w:val="clear" w:color="auto" w:fill="FAFAFA"/>
          </w:tcPr>
          <w:p w14:paraId="4068F3C2" w14:textId="58583CEE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540</w:t>
            </w:r>
            <w:r w:rsidR="003234E3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297" w:type="dxa"/>
            <w:shd w:val="clear" w:color="auto" w:fill="FAFAFA"/>
          </w:tcPr>
          <w:p w14:paraId="0CFE5E0A" w14:textId="75594657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54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  <w:tr w:rsidR="009A4B78" w:rsidRPr="0033612C" w14:paraId="319012EA" w14:textId="77777777" w:rsidTr="00463765">
        <w:trPr>
          <w:trHeight w:val="321"/>
        </w:trPr>
        <w:tc>
          <w:tcPr>
            <w:tcW w:w="3715" w:type="dxa"/>
            <w:shd w:val="clear" w:color="auto" w:fill="auto"/>
          </w:tcPr>
          <w:p w14:paraId="5502B1A4" w14:textId="54BF4DB8" w:rsidR="009A4B78" w:rsidRPr="0033612C" w:rsidRDefault="009A4B78" w:rsidP="007C4394">
            <w:pPr>
              <w:ind w:left="-100" w:right="-81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การเปลี่ยนแปลงมูลค่าที่ตราไว้</w:t>
            </w:r>
          </w:p>
        </w:tc>
        <w:tc>
          <w:tcPr>
            <w:tcW w:w="1314" w:type="dxa"/>
            <w:shd w:val="clear" w:color="auto" w:fill="FAFAFA"/>
          </w:tcPr>
          <w:p w14:paraId="6365B5EB" w14:textId="77777777" w:rsidR="009A4B78" w:rsidRPr="0033612C" w:rsidRDefault="009A4B78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1350" w:type="dxa"/>
            <w:shd w:val="clear" w:color="auto" w:fill="FAFAFA"/>
          </w:tcPr>
          <w:p w14:paraId="5000F44D" w14:textId="77777777" w:rsidR="009A4B78" w:rsidRPr="0033612C" w:rsidRDefault="009A4B78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1350" w:type="dxa"/>
            <w:shd w:val="clear" w:color="auto" w:fill="FAFAFA"/>
          </w:tcPr>
          <w:p w14:paraId="4FA91872" w14:textId="77777777" w:rsidR="009A4B78" w:rsidRPr="0033612C" w:rsidRDefault="009A4B78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</w:rPr>
            </w:pPr>
          </w:p>
        </w:tc>
        <w:tc>
          <w:tcPr>
            <w:tcW w:w="1297" w:type="dxa"/>
            <w:shd w:val="clear" w:color="auto" w:fill="FAFAFA"/>
          </w:tcPr>
          <w:p w14:paraId="251BAB87" w14:textId="77777777" w:rsidR="009A4B78" w:rsidRPr="0033612C" w:rsidRDefault="009A4B78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</w:p>
        </w:tc>
      </w:tr>
      <w:tr w:rsidR="007D7C02" w:rsidRPr="0033612C" w14:paraId="748F1709" w14:textId="77777777" w:rsidTr="00463765">
        <w:trPr>
          <w:trHeight w:val="216"/>
        </w:trPr>
        <w:tc>
          <w:tcPr>
            <w:tcW w:w="3715" w:type="dxa"/>
            <w:shd w:val="clear" w:color="auto" w:fill="auto"/>
          </w:tcPr>
          <w:p w14:paraId="4828F26A" w14:textId="1458CD92" w:rsidR="007D7C02" w:rsidRPr="0033612C" w:rsidRDefault="009A4B78" w:rsidP="009A4B78">
            <w:pPr>
              <w:ind w:left="-100" w:right="-81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 xml:space="preserve">   </w:t>
            </w:r>
            <w:r w:rsidR="007D7C02" w:rsidRPr="0033612C">
              <w:rPr>
                <w:rFonts w:eastAsia="Arial Unicode MS" w:cs="Browallia New"/>
                <w:szCs w:val="28"/>
                <w:cs/>
              </w:rPr>
              <w:t>จากเดิม</w:t>
            </w:r>
            <w:r w:rsidR="007D7C02" w:rsidRPr="0033612C">
              <w:rPr>
                <w:rFonts w:cs="Browallia New"/>
                <w:color w:val="000000"/>
                <w:szCs w:val="28"/>
                <w:cs/>
              </w:rPr>
              <w:t>หุ้นละ</w:t>
            </w:r>
            <w:r w:rsidR="0033612C" w:rsidRPr="0033612C">
              <w:rPr>
                <w:rFonts w:cs="Browallia New"/>
                <w:color w:val="000000"/>
                <w:szCs w:val="28"/>
              </w:rPr>
              <w:t>100</w:t>
            </w:r>
            <w:r w:rsidRPr="0033612C">
              <w:rPr>
                <w:rFonts w:cs="Browallia New"/>
                <w:color w:val="000000"/>
                <w:szCs w:val="28"/>
              </w:rPr>
              <w:t xml:space="preserve"> </w:t>
            </w:r>
            <w:r w:rsidR="007D7C02" w:rsidRPr="0033612C">
              <w:rPr>
                <w:rFonts w:cs="Browallia New"/>
                <w:color w:val="000000"/>
                <w:szCs w:val="28"/>
                <w:cs/>
              </w:rPr>
              <w:t>บาท เป็นหุ้นละ</w:t>
            </w:r>
            <w:r w:rsidRPr="0033612C">
              <w:rPr>
                <w:rFonts w:cs="Browallia New"/>
                <w:color w:val="000000"/>
                <w:szCs w:val="28"/>
              </w:rPr>
              <w:t xml:space="preserve"> </w:t>
            </w:r>
            <w:r w:rsidR="0033612C" w:rsidRPr="0033612C">
              <w:rPr>
                <w:rFonts w:cs="Browallia New"/>
                <w:color w:val="000000"/>
                <w:szCs w:val="28"/>
              </w:rPr>
              <w:t>0</w:t>
            </w:r>
            <w:r w:rsidR="007D7C02" w:rsidRPr="0033612C">
              <w:rPr>
                <w:rFonts w:cs="Browallia New"/>
                <w:color w:val="000000"/>
                <w:szCs w:val="28"/>
              </w:rPr>
              <w:t>.</w:t>
            </w:r>
            <w:r w:rsidR="0033612C" w:rsidRPr="0033612C">
              <w:rPr>
                <w:rFonts w:cs="Browallia New"/>
                <w:color w:val="000000"/>
                <w:szCs w:val="28"/>
              </w:rPr>
              <w:t>5</w:t>
            </w:r>
            <w:r w:rsidRPr="0033612C">
              <w:rPr>
                <w:rFonts w:cs="Browallia New"/>
                <w:color w:val="000000"/>
                <w:szCs w:val="28"/>
              </w:rPr>
              <w:t xml:space="preserve"> </w:t>
            </w:r>
            <w:r w:rsidR="007D7C02" w:rsidRPr="0033612C">
              <w:rPr>
                <w:rFonts w:cs="Browallia New"/>
                <w:color w:val="000000"/>
                <w:szCs w:val="28"/>
                <w:cs/>
              </w:rPr>
              <w:t>บาท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FAFAFA"/>
          </w:tcPr>
          <w:p w14:paraId="65E8AB71" w14:textId="1E6C79C0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169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150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AFAFA"/>
          </w:tcPr>
          <w:p w14:paraId="2A05ED36" w14:textId="3ACBD9B8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AFAFA"/>
          </w:tcPr>
          <w:p w14:paraId="4069FE51" w14:textId="60F2B4DC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119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400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AFAFA"/>
          </w:tcPr>
          <w:p w14:paraId="008B2174" w14:textId="1C1AC924" w:rsidR="007D7C02" w:rsidRPr="0033612C" w:rsidRDefault="007D7C02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</w:rPr>
              <w:t>-</w:t>
            </w:r>
          </w:p>
        </w:tc>
      </w:tr>
      <w:tr w:rsidR="007D7C02" w:rsidRPr="0033612C" w14:paraId="3B61FCEA" w14:textId="77777777" w:rsidTr="00463765">
        <w:trPr>
          <w:trHeight w:val="321"/>
        </w:trPr>
        <w:tc>
          <w:tcPr>
            <w:tcW w:w="3715" w:type="dxa"/>
            <w:shd w:val="clear" w:color="auto" w:fill="auto"/>
          </w:tcPr>
          <w:p w14:paraId="6CE78658" w14:textId="2522ED6C" w:rsidR="007D7C02" w:rsidRPr="0033612C" w:rsidRDefault="007D7C02" w:rsidP="007C4394">
            <w:pPr>
              <w:ind w:left="-100" w:right="-81"/>
              <w:rPr>
                <w:rFonts w:eastAsia="Arial Unicode MS" w:cs="Browallia New"/>
                <w:szCs w:val="28"/>
                <w:u w:val="single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 xml:space="preserve">วันที่ </w:t>
            </w:r>
            <w:r w:rsidR="0033612C" w:rsidRPr="0033612C">
              <w:rPr>
                <w:rFonts w:eastAsia="Arial Unicode MS" w:cs="Browallia New"/>
                <w:szCs w:val="28"/>
              </w:rPr>
              <w:t>31</w:t>
            </w:r>
            <w:r w:rsidRPr="0033612C">
              <w:rPr>
                <w:rFonts w:eastAsia="Arial Unicode MS" w:cs="Browallia New"/>
                <w:szCs w:val="28"/>
                <w:cs/>
              </w:rPr>
              <w:t xml:space="preserve"> ธันวาคม พ.ศ. </w:t>
            </w:r>
            <w:r w:rsidR="0033612C" w:rsidRPr="0033612C">
              <w:rPr>
                <w:rFonts w:eastAsia="Arial Unicode MS" w:cs="Browallia New"/>
                <w:szCs w:val="28"/>
              </w:rPr>
              <w:t>2566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919C047" w14:textId="2C42C950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170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BF22342" w14:textId="3E9305E8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85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33F6F0C" w14:textId="679EF770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120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FFCAC12" w14:textId="0407363D" w:rsidR="007D7C02" w:rsidRPr="0033612C" w:rsidRDefault="0033612C" w:rsidP="007C4394">
            <w:pPr>
              <w:pStyle w:val="a0"/>
              <w:tabs>
                <w:tab w:val="decimal" w:pos="940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  <w:r w:rsidR="007D7C0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</w:tbl>
    <w:p w14:paraId="7C4FAD22" w14:textId="77777777" w:rsidR="009A4B78" w:rsidRPr="0033612C" w:rsidRDefault="009A4B78" w:rsidP="0033612C">
      <w:pPr>
        <w:jc w:val="thaiDistribute"/>
        <w:rPr>
          <w:rFonts w:eastAsia="Times New Roman" w:cs="Browallia New"/>
          <w:szCs w:val="28"/>
          <w:lang w:val="x-none"/>
        </w:rPr>
      </w:pPr>
      <w:r w:rsidRPr="0033612C">
        <w:rPr>
          <w:rFonts w:eastAsia="Times New Roman" w:cs="Browallia New"/>
          <w:szCs w:val="28"/>
          <w:lang w:val="x-none"/>
        </w:rPr>
        <w:br w:type="page"/>
      </w:r>
    </w:p>
    <w:p w14:paraId="092F3746" w14:textId="77777777" w:rsidR="009F5960" w:rsidRPr="0033612C" w:rsidRDefault="009F5960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4D9149E9" w14:textId="24F40AF3" w:rsidR="00795BBF" w:rsidRPr="0033612C" w:rsidRDefault="009E29A8" w:rsidP="007C4394">
      <w:pPr>
        <w:jc w:val="thaiDistribute"/>
        <w:rPr>
          <w:rFonts w:eastAsia="Times New Roman" w:cs="Browallia New"/>
          <w:szCs w:val="28"/>
        </w:rPr>
      </w:pPr>
      <w:r w:rsidRPr="0033612C">
        <w:rPr>
          <w:rFonts w:eastAsia="Times New Roman" w:cs="Browallia New"/>
          <w:spacing w:val="-4"/>
          <w:szCs w:val="28"/>
          <w:cs/>
          <w:lang w:val="x-none"/>
        </w:rPr>
        <w:t xml:space="preserve">หุ้นสามัญจดทะเบียนทั้งหมดมีจำนวน </w:t>
      </w:r>
      <w:r w:rsidR="0033612C" w:rsidRPr="0033612C">
        <w:rPr>
          <w:rFonts w:eastAsia="Times New Roman" w:cs="Browallia New"/>
          <w:spacing w:val="-4"/>
          <w:szCs w:val="28"/>
        </w:rPr>
        <w:t>170</w:t>
      </w:r>
      <w:r w:rsidR="003234E3" w:rsidRPr="0033612C">
        <w:rPr>
          <w:rFonts w:eastAsia="Times New Roman" w:cs="Browallia New"/>
          <w:spacing w:val="-4"/>
          <w:szCs w:val="28"/>
          <w:lang w:val="en-US"/>
        </w:rPr>
        <w:t xml:space="preserve"> </w:t>
      </w:r>
      <w:r w:rsidR="003234E3" w:rsidRPr="0033612C">
        <w:rPr>
          <w:rFonts w:eastAsia="Times New Roman" w:cs="Browallia New"/>
          <w:spacing w:val="-4"/>
          <w:szCs w:val="28"/>
          <w:cs/>
        </w:rPr>
        <w:t>ล้าน</w:t>
      </w:r>
      <w:r w:rsidRPr="0033612C">
        <w:rPr>
          <w:rFonts w:eastAsia="Times New Roman" w:cs="Browallia New"/>
          <w:spacing w:val="-4"/>
          <w:szCs w:val="28"/>
          <w:cs/>
          <w:lang w:val="x-none"/>
        </w:rPr>
        <w:t>หุ้น (</w:t>
      </w:r>
      <w:r w:rsidR="0033612C" w:rsidRPr="0033612C">
        <w:rPr>
          <w:rFonts w:eastAsia="Times New Roman" w:cs="Browallia New"/>
          <w:spacing w:val="-4"/>
          <w:szCs w:val="28"/>
        </w:rPr>
        <w:t>31</w:t>
      </w:r>
      <w:r w:rsidRPr="0033612C">
        <w:rPr>
          <w:rFonts w:eastAsia="Times New Roman" w:cs="Browallia New"/>
          <w:spacing w:val="-4"/>
          <w:szCs w:val="28"/>
          <w:cs/>
          <w:lang w:val="x-none"/>
        </w:rPr>
        <w:t xml:space="preserve"> ธันวาคม พ.ศ. </w:t>
      </w:r>
      <w:r w:rsidR="0033612C" w:rsidRPr="0033612C">
        <w:rPr>
          <w:rFonts w:eastAsia="Times New Roman" w:cs="Browallia New"/>
          <w:spacing w:val="-4"/>
          <w:szCs w:val="28"/>
        </w:rPr>
        <w:t>2565</w:t>
      </w:r>
      <w:r w:rsidRPr="0033612C">
        <w:rPr>
          <w:rFonts w:eastAsia="Times New Roman" w:cs="Browallia New"/>
          <w:spacing w:val="-4"/>
          <w:szCs w:val="28"/>
          <w:cs/>
          <w:lang w:val="x-none"/>
        </w:rPr>
        <w:t xml:space="preserve"> : </w:t>
      </w:r>
      <w:r w:rsidR="0033612C" w:rsidRPr="0033612C">
        <w:rPr>
          <w:rFonts w:eastAsia="Times New Roman" w:cs="Browallia New"/>
          <w:spacing w:val="-4"/>
          <w:szCs w:val="28"/>
        </w:rPr>
        <w:t>60</w:t>
      </w:r>
      <w:r w:rsidRPr="0033612C">
        <w:rPr>
          <w:rFonts w:eastAsia="Times New Roman" w:cs="Browallia New"/>
          <w:spacing w:val="-4"/>
          <w:szCs w:val="28"/>
          <w:cs/>
          <w:lang w:val="x-none"/>
        </w:rPr>
        <w:t>,</w:t>
      </w:r>
      <w:r w:rsidR="0033612C" w:rsidRPr="0033612C">
        <w:rPr>
          <w:rFonts w:eastAsia="Times New Roman" w:cs="Browallia New"/>
          <w:spacing w:val="-4"/>
          <w:szCs w:val="28"/>
        </w:rPr>
        <w:t>000</w:t>
      </w:r>
      <w:r w:rsidRPr="0033612C">
        <w:rPr>
          <w:rFonts w:eastAsia="Times New Roman" w:cs="Browallia New"/>
          <w:spacing w:val="-4"/>
          <w:szCs w:val="28"/>
          <w:cs/>
          <w:lang w:val="x-none"/>
        </w:rPr>
        <w:t xml:space="preserve"> หุ้น) มีมูลค่าที่ตราไว้หุ้นละ </w:t>
      </w:r>
      <w:r w:rsidR="0033612C" w:rsidRPr="0033612C">
        <w:rPr>
          <w:rFonts w:eastAsia="Times New Roman" w:cs="Browallia New"/>
          <w:spacing w:val="-4"/>
          <w:szCs w:val="28"/>
        </w:rPr>
        <w:t>0</w:t>
      </w:r>
      <w:r w:rsidRPr="0033612C">
        <w:rPr>
          <w:rFonts w:eastAsia="Times New Roman" w:cs="Browallia New"/>
          <w:spacing w:val="-4"/>
          <w:szCs w:val="28"/>
          <w:cs/>
          <w:lang w:val="x-none"/>
        </w:rPr>
        <w:t>.</w:t>
      </w:r>
      <w:r w:rsidR="0033612C" w:rsidRPr="0033612C">
        <w:rPr>
          <w:rFonts w:eastAsia="Times New Roman" w:cs="Browallia New"/>
          <w:spacing w:val="-4"/>
          <w:szCs w:val="28"/>
        </w:rPr>
        <w:t>5</w:t>
      </w:r>
      <w:r w:rsidRPr="0033612C">
        <w:rPr>
          <w:rFonts w:eastAsia="Times New Roman" w:cs="Browallia New"/>
          <w:spacing w:val="-4"/>
          <w:szCs w:val="28"/>
          <w:cs/>
          <w:lang w:val="x-none"/>
        </w:rPr>
        <w:t xml:space="preserve"> บาท</w:t>
      </w:r>
      <w:r w:rsidRPr="0033612C">
        <w:rPr>
          <w:rFonts w:eastAsia="Times New Roman" w:cs="Browallia New"/>
          <w:szCs w:val="28"/>
          <w:cs/>
          <w:lang w:val="x-none"/>
        </w:rPr>
        <w:t xml:space="preserve"> (</w:t>
      </w:r>
      <w:r w:rsidR="0033612C" w:rsidRPr="0033612C">
        <w:rPr>
          <w:rFonts w:eastAsia="Times New Roman" w:cs="Browallia New"/>
          <w:szCs w:val="28"/>
        </w:rPr>
        <w:t>31</w:t>
      </w:r>
      <w:r w:rsidRPr="0033612C">
        <w:rPr>
          <w:rFonts w:eastAsia="Times New Roman" w:cs="Browallia New"/>
          <w:szCs w:val="28"/>
          <w:cs/>
          <w:lang w:val="x-none"/>
        </w:rPr>
        <w:t xml:space="preserve"> ธันวาคม พ.ศ. </w:t>
      </w:r>
      <w:r w:rsidR="0033612C" w:rsidRPr="0033612C">
        <w:rPr>
          <w:rFonts w:eastAsia="Times New Roman" w:cs="Browallia New"/>
          <w:szCs w:val="28"/>
        </w:rPr>
        <w:t>2565</w:t>
      </w:r>
      <w:r w:rsidRPr="0033612C">
        <w:rPr>
          <w:rFonts w:eastAsia="Times New Roman" w:cs="Browallia New"/>
          <w:szCs w:val="28"/>
          <w:cs/>
          <w:lang w:val="x-none"/>
        </w:rPr>
        <w:t xml:space="preserve"> : หุ้นละ </w:t>
      </w:r>
      <w:r w:rsidR="0033612C" w:rsidRPr="0033612C">
        <w:rPr>
          <w:rFonts w:eastAsia="Times New Roman" w:cs="Browallia New"/>
          <w:szCs w:val="28"/>
        </w:rPr>
        <w:t>100</w:t>
      </w:r>
      <w:r w:rsidRPr="0033612C">
        <w:rPr>
          <w:rFonts w:eastAsia="Times New Roman" w:cs="Browallia New"/>
          <w:szCs w:val="28"/>
          <w:cs/>
          <w:lang w:val="x-none"/>
        </w:rPr>
        <w:t xml:space="preserve"> บาท)</w:t>
      </w:r>
      <w:r w:rsidR="007D7C02" w:rsidRPr="0033612C">
        <w:rPr>
          <w:rFonts w:eastAsia="Times New Roman" w:cs="Browallia New"/>
          <w:szCs w:val="28"/>
        </w:rPr>
        <w:t xml:space="preserve"> </w:t>
      </w:r>
      <w:r w:rsidR="007D7C02" w:rsidRPr="0033612C">
        <w:rPr>
          <w:rFonts w:eastAsia="Times New Roman" w:cs="Browallia New"/>
          <w:szCs w:val="28"/>
          <w:cs/>
          <w:lang w:val="x-none"/>
        </w:rPr>
        <w:t>หุ้นสามัญ</w:t>
      </w:r>
      <w:r w:rsidR="007D7C02" w:rsidRPr="0033612C">
        <w:rPr>
          <w:rFonts w:eastAsia="Times New Roman" w:cs="Browallia New"/>
          <w:szCs w:val="28"/>
          <w:cs/>
        </w:rPr>
        <w:t>ได้ออกและชำระแล้ว</w:t>
      </w:r>
      <w:r w:rsidR="007D7C02" w:rsidRPr="0033612C">
        <w:rPr>
          <w:rFonts w:eastAsia="Times New Roman" w:cs="Browallia New"/>
          <w:szCs w:val="28"/>
          <w:cs/>
          <w:lang w:val="x-none"/>
        </w:rPr>
        <w:t xml:space="preserve"> </w:t>
      </w:r>
      <w:r w:rsidR="0033612C" w:rsidRPr="0033612C">
        <w:rPr>
          <w:rFonts w:eastAsia="Times New Roman" w:cs="Browallia New"/>
          <w:szCs w:val="28"/>
        </w:rPr>
        <w:t>120</w:t>
      </w:r>
      <w:r w:rsidR="003234E3" w:rsidRPr="0033612C">
        <w:rPr>
          <w:rFonts w:eastAsia="Times New Roman" w:cs="Browallia New"/>
          <w:szCs w:val="28"/>
          <w:cs/>
          <w:lang w:val="x-none"/>
        </w:rPr>
        <w:t xml:space="preserve"> ล้าน</w:t>
      </w:r>
      <w:r w:rsidR="007D7C02" w:rsidRPr="0033612C">
        <w:rPr>
          <w:rFonts w:eastAsia="Times New Roman" w:cs="Browallia New"/>
          <w:szCs w:val="28"/>
          <w:cs/>
          <w:lang w:val="x-none"/>
        </w:rPr>
        <w:t xml:space="preserve">หุ้น มูลค่าที่ตราไว้หุ้นละ </w:t>
      </w:r>
      <w:r w:rsidR="0033612C" w:rsidRPr="0033612C">
        <w:rPr>
          <w:rFonts w:eastAsia="Times New Roman" w:cs="Browallia New"/>
          <w:szCs w:val="28"/>
        </w:rPr>
        <w:t>0</w:t>
      </w:r>
      <w:r w:rsidR="007D7C02" w:rsidRPr="0033612C">
        <w:rPr>
          <w:rFonts w:eastAsia="Times New Roman" w:cs="Browallia New"/>
          <w:szCs w:val="28"/>
          <w:cs/>
          <w:lang w:val="x-none"/>
        </w:rPr>
        <w:t>.</w:t>
      </w:r>
      <w:r w:rsidR="0033612C" w:rsidRPr="0033612C">
        <w:rPr>
          <w:rFonts w:eastAsia="Times New Roman" w:cs="Browallia New"/>
          <w:szCs w:val="28"/>
        </w:rPr>
        <w:t>5</w:t>
      </w:r>
      <w:r w:rsidR="007D7C02" w:rsidRPr="0033612C">
        <w:rPr>
          <w:rFonts w:eastAsia="Times New Roman" w:cs="Browallia New"/>
          <w:szCs w:val="28"/>
          <w:cs/>
          <w:lang w:val="x-none"/>
        </w:rPr>
        <w:t xml:space="preserve"> บาท</w:t>
      </w:r>
      <w:r w:rsidRPr="0033612C">
        <w:rPr>
          <w:rFonts w:eastAsia="Times New Roman" w:cs="Browallia New"/>
          <w:szCs w:val="28"/>
          <w:cs/>
          <w:lang w:val="x-none"/>
        </w:rPr>
        <w:t xml:space="preserve"> (</w:t>
      </w:r>
      <w:r w:rsidR="0033612C" w:rsidRPr="0033612C">
        <w:rPr>
          <w:rFonts w:eastAsia="Times New Roman" w:cs="Browallia New"/>
          <w:szCs w:val="28"/>
        </w:rPr>
        <w:t>31</w:t>
      </w:r>
      <w:r w:rsidRPr="0033612C">
        <w:rPr>
          <w:rFonts w:eastAsia="Times New Roman" w:cs="Browallia New"/>
          <w:szCs w:val="28"/>
          <w:cs/>
          <w:lang w:val="x-none"/>
        </w:rPr>
        <w:t xml:space="preserve"> ธันวาคม พ.ศ. </w:t>
      </w:r>
      <w:r w:rsidR="0033612C" w:rsidRPr="0033612C">
        <w:rPr>
          <w:rFonts w:eastAsia="Times New Roman" w:cs="Browallia New"/>
          <w:szCs w:val="28"/>
        </w:rPr>
        <w:t>2565</w:t>
      </w:r>
      <w:r w:rsidRPr="0033612C">
        <w:rPr>
          <w:rFonts w:eastAsia="Times New Roman" w:cs="Browallia New"/>
          <w:szCs w:val="28"/>
          <w:cs/>
          <w:lang w:val="x-none"/>
        </w:rPr>
        <w:t xml:space="preserve"> : หุ้นสามัญจำนวน </w:t>
      </w:r>
      <w:r w:rsidR="0033612C" w:rsidRPr="0033612C">
        <w:rPr>
          <w:rFonts w:eastAsia="Times New Roman" w:cs="Browallia New"/>
          <w:szCs w:val="28"/>
        </w:rPr>
        <w:t>60</w:t>
      </w:r>
      <w:r w:rsidRPr="0033612C">
        <w:rPr>
          <w:rFonts w:eastAsia="Times New Roman" w:cs="Browallia New"/>
          <w:szCs w:val="28"/>
          <w:lang w:val="x-none"/>
        </w:rPr>
        <w:t>,</w:t>
      </w:r>
      <w:r w:rsidR="0033612C" w:rsidRPr="0033612C">
        <w:rPr>
          <w:rFonts w:eastAsia="Times New Roman" w:cs="Browallia New"/>
          <w:szCs w:val="28"/>
        </w:rPr>
        <w:t>000</w:t>
      </w:r>
      <w:r w:rsidRPr="0033612C">
        <w:rPr>
          <w:rFonts w:eastAsia="Times New Roman" w:cs="Browallia New"/>
          <w:szCs w:val="28"/>
          <w:cs/>
          <w:lang w:val="x-none"/>
        </w:rPr>
        <w:t xml:space="preserve"> หุ้น ได้ออกและชำระแล้วร้อยละ </w:t>
      </w:r>
      <w:r w:rsidR="0033612C" w:rsidRPr="0033612C">
        <w:rPr>
          <w:rFonts w:eastAsia="Times New Roman" w:cs="Browallia New"/>
          <w:szCs w:val="28"/>
        </w:rPr>
        <w:t>100</w:t>
      </w:r>
      <w:r w:rsidRPr="0033612C">
        <w:rPr>
          <w:rFonts w:eastAsia="Times New Roman" w:cs="Browallia New"/>
          <w:szCs w:val="28"/>
          <w:cs/>
          <w:lang w:val="x-none"/>
        </w:rPr>
        <w:t>)</w:t>
      </w:r>
    </w:p>
    <w:p w14:paraId="39F8E617" w14:textId="77777777" w:rsidR="00795BBF" w:rsidRPr="0033612C" w:rsidRDefault="00795BBF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6018293B" w14:textId="67E71332" w:rsidR="00795BBF" w:rsidRPr="0033612C" w:rsidRDefault="009A4B78" w:rsidP="007C4394">
      <w:pPr>
        <w:jc w:val="thaiDistribute"/>
        <w:rPr>
          <w:rFonts w:eastAsia="Times New Roman" w:cs="Browallia New"/>
          <w:szCs w:val="28"/>
          <w:lang w:val="x-none"/>
        </w:rPr>
      </w:pPr>
      <w:r w:rsidRPr="0033612C">
        <w:rPr>
          <w:rFonts w:eastAsia="Times New Roman" w:cs="Browallia New"/>
          <w:spacing w:val="-8"/>
          <w:szCs w:val="28"/>
          <w:cs/>
          <w:lang w:val="x-none"/>
        </w:rPr>
        <w:t xml:space="preserve">เมื่อวันที่ </w:t>
      </w:r>
      <w:r w:rsidR="0033612C" w:rsidRPr="0033612C">
        <w:rPr>
          <w:rFonts w:eastAsia="Times New Roman" w:cs="Browallia New"/>
          <w:spacing w:val="-8"/>
          <w:szCs w:val="28"/>
        </w:rPr>
        <w:t>3</w:t>
      </w:r>
      <w:r w:rsidRPr="0033612C">
        <w:rPr>
          <w:rFonts w:eastAsia="Times New Roman" w:cs="Browallia New"/>
          <w:spacing w:val="-8"/>
          <w:szCs w:val="28"/>
          <w:cs/>
          <w:lang w:val="x-none"/>
        </w:rPr>
        <w:t xml:space="preserve"> มกราคม พ.ศ. </w:t>
      </w:r>
      <w:r w:rsidR="0033612C" w:rsidRPr="0033612C">
        <w:rPr>
          <w:rFonts w:eastAsia="Times New Roman" w:cs="Browallia New"/>
          <w:spacing w:val="-8"/>
          <w:szCs w:val="28"/>
        </w:rPr>
        <w:t>2566</w:t>
      </w:r>
      <w:r w:rsidRPr="0033612C">
        <w:rPr>
          <w:rFonts w:eastAsia="Times New Roman" w:cs="Browallia New"/>
          <w:spacing w:val="-8"/>
          <w:szCs w:val="28"/>
          <w:cs/>
          <w:lang w:val="x-none"/>
        </w:rPr>
        <w:t xml:space="preserve"> ที่ประชุมวิสามัญผู้ถือหุ้นได้มีมติอนุมัติการเพิ่มทุนจดทะเบียนของบริษัท จำนวน </w:t>
      </w:r>
      <w:r w:rsidR="0033612C" w:rsidRPr="0033612C">
        <w:rPr>
          <w:rFonts w:eastAsia="Times New Roman" w:cs="Browallia New"/>
          <w:spacing w:val="-8"/>
          <w:szCs w:val="28"/>
        </w:rPr>
        <w:t>54</w:t>
      </w:r>
      <w:r w:rsidRPr="0033612C">
        <w:rPr>
          <w:rFonts w:eastAsia="Times New Roman" w:cs="Browallia New"/>
          <w:spacing w:val="-8"/>
          <w:szCs w:val="28"/>
          <w:cs/>
          <w:lang w:val="x-none"/>
        </w:rPr>
        <w:t xml:space="preserve"> ล้านบา</w:t>
      </w:r>
      <w:r w:rsidRPr="0033612C">
        <w:rPr>
          <w:rFonts w:eastAsia="Times New Roman" w:cs="Browallia New"/>
          <w:spacing w:val="-6"/>
          <w:szCs w:val="28"/>
          <w:cs/>
          <w:lang w:val="x-none"/>
        </w:rPr>
        <w:t>ท</w:t>
      </w:r>
      <w:r w:rsidRPr="0033612C">
        <w:rPr>
          <w:rFonts w:eastAsia="Times New Roman" w:cs="Browallia New"/>
          <w:szCs w:val="28"/>
          <w:cs/>
          <w:lang w:val="x-none"/>
        </w:rPr>
        <w:t xml:space="preserve"> จากทุนจดทะเบียนจำนวน </w:t>
      </w:r>
      <w:r w:rsidR="0033612C" w:rsidRPr="0033612C">
        <w:rPr>
          <w:rFonts w:eastAsia="Times New Roman" w:cs="Browallia New"/>
          <w:szCs w:val="28"/>
        </w:rPr>
        <w:t>6</w:t>
      </w:r>
      <w:r w:rsidRPr="0033612C">
        <w:rPr>
          <w:rFonts w:eastAsia="Times New Roman" w:cs="Browallia New"/>
          <w:szCs w:val="28"/>
          <w:cs/>
          <w:lang w:val="x-none"/>
        </w:rPr>
        <w:t xml:space="preserve"> ล้านบาท เป็นจำนวน </w:t>
      </w:r>
      <w:r w:rsidR="0033612C" w:rsidRPr="0033612C">
        <w:rPr>
          <w:rFonts w:eastAsia="Times New Roman" w:cs="Browallia New"/>
          <w:szCs w:val="28"/>
        </w:rPr>
        <w:t>60</w:t>
      </w:r>
      <w:r w:rsidRPr="0033612C">
        <w:rPr>
          <w:rFonts w:eastAsia="Times New Roman" w:cs="Browallia New"/>
          <w:szCs w:val="28"/>
          <w:cs/>
          <w:lang w:val="x-none"/>
        </w:rPr>
        <w:t xml:space="preserve"> ล้านบาท โดยการออกหุ้นสามัญเพิ่มทุนจำนวน </w:t>
      </w:r>
      <w:r w:rsidR="0033612C" w:rsidRPr="0033612C">
        <w:rPr>
          <w:rFonts w:eastAsia="Times New Roman" w:cs="Browallia New"/>
          <w:szCs w:val="28"/>
        </w:rPr>
        <w:t>0</w:t>
      </w:r>
      <w:r w:rsidRPr="0033612C">
        <w:rPr>
          <w:rFonts w:eastAsia="Times New Roman" w:cs="Browallia New"/>
          <w:szCs w:val="28"/>
          <w:cs/>
          <w:lang w:val="x-none"/>
        </w:rPr>
        <w:t>.</w:t>
      </w:r>
      <w:r w:rsidR="0033612C" w:rsidRPr="0033612C">
        <w:rPr>
          <w:rFonts w:eastAsia="Times New Roman" w:cs="Browallia New"/>
          <w:szCs w:val="28"/>
        </w:rPr>
        <w:t>54</w:t>
      </w:r>
      <w:r w:rsidRPr="0033612C">
        <w:rPr>
          <w:rFonts w:eastAsia="Times New Roman" w:cs="Browallia New"/>
          <w:szCs w:val="28"/>
          <w:cs/>
          <w:lang w:val="x-none"/>
        </w:rPr>
        <w:t xml:space="preserve"> ล้านหุ้น มูลค่าที่ตราไว้หุ้นละ </w:t>
      </w:r>
      <w:r w:rsidR="0033612C" w:rsidRPr="0033612C">
        <w:rPr>
          <w:rFonts w:eastAsia="Times New Roman" w:cs="Browallia New"/>
          <w:szCs w:val="28"/>
        </w:rPr>
        <w:t>100</w:t>
      </w:r>
      <w:r w:rsidRPr="0033612C">
        <w:rPr>
          <w:rFonts w:eastAsia="Times New Roman" w:cs="Browallia New"/>
          <w:szCs w:val="28"/>
          <w:cs/>
          <w:lang w:val="x-none"/>
        </w:rPr>
        <w:t xml:space="preserve"> บาท บริษัทได้จดทะเบียนการเปลี่ยนแปลงดังกล่าวกับกระทรวงพาณิชย์เมื่อวันที่ </w:t>
      </w:r>
      <w:r w:rsidR="0033612C" w:rsidRPr="0033612C">
        <w:rPr>
          <w:rFonts w:eastAsia="Times New Roman" w:cs="Browallia New"/>
          <w:szCs w:val="28"/>
        </w:rPr>
        <w:t>6</w:t>
      </w:r>
      <w:r w:rsidRPr="0033612C">
        <w:rPr>
          <w:rFonts w:eastAsia="Times New Roman" w:cs="Browallia New"/>
          <w:szCs w:val="28"/>
          <w:cs/>
          <w:lang w:val="x-none"/>
        </w:rPr>
        <w:t xml:space="preserve"> มกราคม พ.ศ. </w:t>
      </w:r>
      <w:r w:rsidR="0033612C" w:rsidRPr="0033612C">
        <w:rPr>
          <w:rFonts w:eastAsia="Times New Roman" w:cs="Browallia New"/>
          <w:szCs w:val="28"/>
        </w:rPr>
        <w:t>2566</w:t>
      </w:r>
    </w:p>
    <w:p w14:paraId="5D460305" w14:textId="77777777" w:rsidR="009A4B78" w:rsidRPr="0033612C" w:rsidRDefault="009A4B78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38BC0EFB" w14:textId="755BF9A3" w:rsidR="00795BBF" w:rsidRPr="0033612C" w:rsidRDefault="00795BBF" w:rsidP="007C4394">
      <w:pPr>
        <w:jc w:val="thaiDistribute"/>
        <w:rPr>
          <w:rFonts w:cs="Browallia New"/>
          <w:szCs w:val="28"/>
        </w:rPr>
      </w:pPr>
      <w:r w:rsidRPr="0033612C">
        <w:rPr>
          <w:rFonts w:eastAsia="Times New Roman" w:cs="Browallia New"/>
          <w:szCs w:val="28"/>
          <w:cs/>
          <w:lang w:val="x-none"/>
        </w:rPr>
        <w:t xml:space="preserve">เมื่อวันที่ </w:t>
      </w:r>
      <w:r w:rsidR="0033612C" w:rsidRPr="0033612C">
        <w:rPr>
          <w:rFonts w:eastAsia="Times New Roman" w:cs="Browallia New"/>
          <w:szCs w:val="28"/>
        </w:rPr>
        <w:t>30</w:t>
      </w:r>
      <w:r w:rsidRPr="0033612C">
        <w:rPr>
          <w:rFonts w:eastAsia="Times New Roman" w:cs="Browallia New"/>
          <w:szCs w:val="28"/>
          <w:cs/>
          <w:lang w:val="x-none"/>
        </w:rPr>
        <w:t xml:space="preserve"> กันยายน พ.ศ. </w:t>
      </w:r>
      <w:r w:rsidR="0033612C" w:rsidRPr="0033612C">
        <w:rPr>
          <w:rFonts w:eastAsia="Times New Roman" w:cs="Browallia New"/>
          <w:szCs w:val="28"/>
        </w:rPr>
        <w:t>2566</w:t>
      </w:r>
      <w:r w:rsidRPr="0033612C">
        <w:rPr>
          <w:rFonts w:eastAsia="Times New Roman" w:cs="Browallia New"/>
          <w:szCs w:val="28"/>
          <w:cs/>
          <w:lang w:val="x-none"/>
        </w:rPr>
        <w:t xml:space="preserve"> ที่ประชุมวิสามัญผู้ถือหุ้น ครั้งที่ </w:t>
      </w:r>
      <w:r w:rsidR="0033612C" w:rsidRPr="0033612C">
        <w:rPr>
          <w:rFonts w:eastAsia="Times New Roman" w:cs="Browallia New"/>
          <w:szCs w:val="28"/>
        </w:rPr>
        <w:t>2</w:t>
      </w:r>
      <w:r w:rsidRPr="0033612C">
        <w:rPr>
          <w:rFonts w:eastAsia="Times New Roman" w:cs="Browallia New"/>
          <w:szCs w:val="28"/>
          <w:cs/>
          <w:lang w:val="x-none"/>
        </w:rPr>
        <w:t>/</w:t>
      </w:r>
      <w:r w:rsidR="0033612C" w:rsidRPr="0033612C">
        <w:rPr>
          <w:rFonts w:eastAsia="Times New Roman" w:cs="Browallia New"/>
          <w:szCs w:val="28"/>
        </w:rPr>
        <w:t>2566</w:t>
      </w:r>
      <w:r w:rsidRPr="0033612C">
        <w:rPr>
          <w:rFonts w:eastAsia="Times New Roman" w:cs="Browallia New"/>
          <w:szCs w:val="28"/>
          <w:cs/>
          <w:lang w:val="x-none"/>
        </w:rPr>
        <w:t xml:space="preserve"> ได้มีมติอนุมัติการเปลี่ยนแปลงจำนวนและมูลค่าหุ้นที่ตราไว้ของบริษัท จากเดิมมูลค่าที่ตราไว้หุ้นละ </w:t>
      </w:r>
      <w:r w:rsidR="0033612C" w:rsidRPr="0033612C">
        <w:rPr>
          <w:rFonts w:eastAsia="Times New Roman" w:cs="Browallia New"/>
          <w:szCs w:val="28"/>
        </w:rPr>
        <w:t>100</w:t>
      </w:r>
      <w:r w:rsidRPr="0033612C">
        <w:rPr>
          <w:rFonts w:eastAsia="Times New Roman" w:cs="Browallia New"/>
          <w:szCs w:val="28"/>
          <w:cs/>
          <w:lang w:val="x-none"/>
        </w:rPr>
        <w:t xml:space="preserve"> บาท เป็นมูลค่าที่ตราไว้หุ้นละ </w:t>
      </w:r>
      <w:r w:rsidR="0033612C" w:rsidRPr="0033612C">
        <w:rPr>
          <w:rFonts w:eastAsia="Times New Roman" w:cs="Browallia New"/>
          <w:szCs w:val="28"/>
        </w:rPr>
        <w:t>0</w:t>
      </w:r>
      <w:r w:rsidRPr="0033612C">
        <w:rPr>
          <w:rFonts w:eastAsia="Times New Roman" w:cs="Browallia New"/>
          <w:szCs w:val="28"/>
          <w:cs/>
          <w:lang w:val="x-none"/>
        </w:rPr>
        <w:t>.</w:t>
      </w:r>
      <w:r w:rsidR="0033612C" w:rsidRPr="0033612C">
        <w:rPr>
          <w:rFonts w:eastAsia="Times New Roman" w:cs="Browallia New"/>
          <w:szCs w:val="28"/>
        </w:rPr>
        <w:t>5</w:t>
      </w:r>
      <w:r w:rsidRPr="0033612C">
        <w:rPr>
          <w:rFonts w:eastAsia="Times New Roman" w:cs="Browallia New"/>
          <w:szCs w:val="28"/>
          <w:cs/>
          <w:lang w:val="x-none"/>
        </w:rPr>
        <w:t xml:space="preserve"> บาท ส่งผลให้จำนวนหุ้นสามัญเพิ่มขึ้นจาก </w:t>
      </w:r>
      <w:r w:rsidR="0033612C" w:rsidRPr="0033612C">
        <w:rPr>
          <w:rFonts w:eastAsia="Times New Roman" w:cs="Browallia New"/>
          <w:szCs w:val="28"/>
        </w:rPr>
        <w:t>600</w:t>
      </w:r>
      <w:r w:rsidRPr="0033612C">
        <w:rPr>
          <w:rFonts w:eastAsia="Times New Roman" w:cs="Browallia New"/>
          <w:szCs w:val="28"/>
          <w:lang w:val="x-none"/>
        </w:rPr>
        <w:t>,</w:t>
      </w:r>
      <w:r w:rsidR="0033612C" w:rsidRPr="0033612C">
        <w:rPr>
          <w:rFonts w:eastAsia="Times New Roman" w:cs="Browallia New"/>
          <w:szCs w:val="28"/>
        </w:rPr>
        <w:t>000</w:t>
      </w:r>
      <w:r w:rsidRPr="0033612C">
        <w:rPr>
          <w:rFonts w:eastAsia="Times New Roman" w:cs="Browallia New"/>
          <w:szCs w:val="28"/>
          <w:cs/>
          <w:lang w:val="x-none"/>
        </w:rPr>
        <w:t xml:space="preserve"> หุ้น เป็นจำนวน </w:t>
      </w:r>
      <w:r w:rsidR="0033612C" w:rsidRPr="0033612C">
        <w:rPr>
          <w:rFonts w:eastAsia="Times New Roman" w:cs="Browallia New"/>
          <w:szCs w:val="28"/>
        </w:rPr>
        <w:t>120</w:t>
      </w:r>
      <w:r w:rsidRPr="0033612C">
        <w:rPr>
          <w:rFonts w:eastAsia="Times New Roman" w:cs="Browallia New"/>
          <w:szCs w:val="28"/>
          <w:cs/>
          <w:lang w:val="x-none"/>
        </w:rPr>
        <w:t xml:space="preserve"> </w:t>
      </w:r>
      <w:r w:rsidR="003234E3" w:rsidRPr="0033612C">
        <w:rPr>
          <w:rFonts w:eastAsia="Times New Roman" w:cs="Browallia New"/>
          <w:szCs w:val="28"/>
          <w:cs/>
          <w:lang w:val="x-none"/>
        </w:rPr>
        <w:t>ล้าน</w:t>
      </w:r>
      <w:r w:rsidRPr="0033612C">
        <w:rPr>
          <w:rFonts w:eastAsia="Times New Roman" w:cs="Browallia New"/>
          <w:szCs w:val="28"/>
          <w:cs/>
          <w:lang w:val="x-none"/>
        </w:rPr>
        <w:t xml:space="preserve">หุ้น ทั้งนี้ สัดส่วนการถือหุ้นของผู้ถือหุ้นจะไม่ได้รับผลกระทบจากการเปลี่ยนแปลงจำนวนและมูลค่าหุ้นที่ตราไว้ดังกล่าว และได้มีมติอนุมัติการเพิ่มทุนจดทะเบียนของบริษัทจำนวน </w:t>
      </w:r>
      <w:r w:rsidR="0033612C" w:rsidRPr="0033612C">
        <w:rPr>
          <w:rFonts w:eastAsia="Times New Roman" w:cs="Browallia New"/>
          <w:szCs w:val="28"/>
        </w:rPr>
        <w:t>25</w:t>
      </w:r>
      <w:r w:rsidR="003234E3" w:rsidRPr="0033612C">
        <w:rPr>
          <w:rFonts w:eastAsia="Times New Roman" w:cs="Browallia New"/>
          <w:szCs w:val="28"/>
          <w:cs/>
          <w:lang w:val="x-none"/>
        </w:rPr>
        <w:t xml:space="preserve"> </w:t>
      </w:r>
      <w:r w:rsidR="003234E3" w:rsidRPr="0033612C">
        <w:rPr>
          <w:rFonts w:eastAsia="Times New Roman" w:cs="Browallia New"/>
          <w:szCs w:val="28"/>
          <w:cs/>
        </w:rPr>
        <w:t>ล้าน</w:t>
      </w:r>
      <w:r w:rsidRPr="0033612C">
        <w:rPr>
          <w:rFonts w:eastAsia="Times New Roman" w:cs="Browallia New"/>
          <w:szCs w:val="28"/>
          <w:cs/>
          <w:lang w:val="x-none"/>
        </w:rPr>
        <w:t xml:space="preserve">บาท จากทุนจดทะเบียนจำนวน </w:t>
      </w:r>
      <w:r w:rsidR="0033612C" w:rsidRPr="0033612C">
        <w:rPr>
          <w:rFonts w:eastAsia="Times New Roman" w:cs="Browallia New"/>
          <w:szCs w:val="28"/>
        </w:rPr>
        <w:t>60</w:t>
      </w:r>
      <w:r w:rsidRPr="0033612C">
        <w:rPr>
          <w:rFonts w:cs="Browallia New"/>
          <w:szCs w:val="28"/>
          <w:cs/>
        </w:rPr>
        <w:t xml:space="preserve"> </w:t>
      </w:r>
      <w:r w:rsidR="003234E3" w:rsidRPr="0033612C">
        <w:rPr>
          <w:rFonts w:cs="Browallia New"/>
          <w:szCs w:val="28"/>
          <w:cs/>
        </w:rPr>
        <w:t>ล้าน</w:t>
      </w:r>
      <w:r w:rsidRPr="0033612C">
        <w:rPr>
          <w:rFonts w:cs="Browallia New"/>
          <w:szCs w:val="28"/>
          <w:cs/>
        </w:rPr>
        <w:t xml:space="preserve">บาท เป็นจำนวน </w:t>
      </w:r>
      <w:r w:rsidR="0033612C" w:rsidRPr="0033612C">
        <w:rPr>
          <w:rFonts w:cs="Browallia New"/>
          <w:szCs w:val="28"/>
        </w:rPr>
        <w:t>85</w:t>
      </w:r>
      <w:r w:rsidR="003234E3" w:rsidRPr="0033612C">
        <w:rPr>
          <w:rFonts w:cs="Browallia New"/>
          <w:szCs w:val="28"/>
          <w:cs/>
        </w:rPr>
        <w:t xml:space="preserve"> ล้าน</w:t>
      </w:r>
      <w:r w:rsidRPr="0033612C">
        <w:rPr>
          <w:rFonts w:cs="Browallia New"/>
          <w:szCs w:val="28"/>
          <w:cs/>
        </w:rPr>
        <w:t xml:space="preserve">บาท บริษัทได้จดทะเบียนการเปลี่ยนแปลงดังกล่าวกับกระทรวงพาณิชย์เมื่อวันที่ </w:t>
      </w:r>
      <w:r w:rsidR="0033612C" w:rsidRPr="0033612C">
        <w:rPr>
          <w:rFonts w:cs="Browallia New"/>
          <w:szCs w:val="28"/>
        </w:rPr>
        <w:t>11</w:t>
      </w:r>
      <w:r w:rsidRPr="0033612C">
        <w:rPr>
          <w:rFonts w:cs="Browallia New"/>
          <w:szCs w:val="28"/>
          <w:cs/>
        </w:rPr>
        <w:t xml:space="preserve"> ตุลาคม พ.ศ. </w:t>
      </w:r>
      <w:r w:rsidR="0033612C" w:rsidRPr="0033612C">
        <w:rPr>
          <w:rFonts w:cs="Browallia New"/>
          <w:szCs w:val="28"/>
        </w:rPr>
        <w:t>2566</w:t>
      </w:r>
    </w:p>
    <w:p w14:paraId="4CE79DEA" w14:textId="77777777" w:rsidR="00795BBF" w:rsidRPr="0033612C" w:rsidRDefault="00795BBF" w:rsidP="007C4394">
      <w:pPr>
        <w:jc w:val="thaiDistribute"/>
        <w:rPr>
          <w:rFonts w:eastAsia="Times New Roman" w:cs="Browallia New"/>
          <w:szCs w:val="28"/>
          <w:lang w:val="x-none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A1997" w:rsidRPr="0033612C" w14:paraId="23000E32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3B14AB65" w14:textId="03AFAE87" w:rsidR="002A1997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23</w:t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สำรองตามกฎหมาย</w:t>
            </w:r>
          </w:p>
        </w:tc>
      </w:tr>
    </w:tbl>
    <w:p w14:paraId="02705F7E" w14:textId="2C0C0A9D" w:rsidR="00741841" w:rsidRPr="0033612C" w:rsidRDefault="00741841" w:rsidP="007C4394">
      <w:pPr>
        <w:jc w:val="thaiDistribute"/>
        <w:rPr>
          <w:rFonts w:eastAsia="Times New Roman" w:cs="Browallia New"/>
          <w:szCs w:val="28"/>
          <w:lang w:val="x-none"/>
        </w:rPr>
      </w:pPr>
      <w:bookmarkStart w:id="46" w:name="_Toc4942667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7"/>
        <w:gridCol w:w="1475"/>
        <w:gridCol w:w="1475"/>
      </w:tblGrid>
      <w:tr w:rsidR="002B319A" w:rsidRPr="0033612C" w14:paraId="5118F8BA" w14:textId="77777777" w:rsidTr="00391021">
        <w:trPr>
          <w:trHeight w:val="210"/>
        </w:trPr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</w:tcPr>
          <w:p w14:paraId="4A752709" w14:textId="77777777" w:rsidR="002B319A" w:rsidRPr="0033612C" w:rsidRDefault="002B319A" w:rsidP="007C4394">
            <w:pPr>
              <w:ind w:left="-105" w:right="-72"/>
              <w:rPr>
                <w:rFonts w:cs="Browallia New"/>
                <w:b/>
                <w:bCs/>
                <w:szCs w:val="28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77005" w14:textId="58E9E594" w:rsidR="002B319A" w:rsidRPr="0033612C" w:rsidRDefault="002B319A" w:rsidP="007C4394">
            <w:pPr>
              <w:tabs>
                <w:tab w:val="right" w:pos="1259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2566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12AF0" w14:textId="055504B0" w:rsidR="002B319A" w:rsidRPr="0033612C" w:rsidRDefault="002B319A" w:rsidP="007C4394">
            <w:pPr>
              <w:tabs>
                <w:tab w:val="right" w:pos="1259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2565</w:t>
            </w:r>
          </w:p>
        </w:tc>
      </w:tr>
      <w:tr w:rsidR="002B319A" w:rsidRPr="0033612C" w14:paraId="624D5DE5" w14:textId="77777777" w:rsidTr="00391021">
        <w:trPr>
          <w:trHeight w:val="208"/>
        </w:trPr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0AD29C" w14:textId="77777777" w:rsidR="002B319A" w:rsidRPr="0033612C" w:rsidRDefault="002B319A" w:rsidP="007C4394">
            <w:pPr>
              <w:ind w:left="-105" w:right="-72"/>
              <w:rPr>
                <w:rFonts w:eastAsia="Arial Unicode MS" w:cs="Browallia New"/>
                <w:szCs w:val="28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E78C0" w14:textId="643E2659" w:rsidR="002B319A" w:rsidRPr="0033612C" w:rsidRDefault="002B319A" w:rsidP="007C4394">
            <w:pPr>
              <w:tabs>
                <w:tab w:val="right" w:pos="1259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B1B90" w14:textId="3F51FD6C" w:rsidR="002B319A" w:rsidRPr="0033612C" w:rsidRDefault="002B319A" w:rsidP="007C4394">
            <w:pPr>
              <w:tabs>
                <w:tab w:val="right" w:pos="1259"/>
              </w:tabs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2B319A" w:rsidRPr="0033612C" w14:paraId="25ED90CA" w14:textId="77777777" w:rsidTr="00391021">
        <w:trPr>
          <w:trHeight w:val="64"/>
        </w:trPr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17FA53" w14:textId="77777777" w:rsidR="002B319A" w:rsidRPr="0033612C" w:rsidRDefault="002B319A" w:rsidP="007C4394">
            <w:pPr>
              <w:ind w:left="-72" w:right="-72"/>
              <w:rPr>
                <w:rFonts w:cs="Browallia New"/>
                <w:b/>
                <w:bCs/>
                <w:szCs w:val="28"/>
                <w:cs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BEB1DB7" w14:textId="77777777" w:rsidR="002B319A" w:rsidRPr="0033612C" w:rsidRDefault="002B319A" w:rsidP="007C4394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FCDF8" w14:textId="77777777" w:rsidR="002B319A" w:rsidRPr="0033612C" w:rsidRDefault="002B319A" w:rsidP="007C4394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lang w:val="en-GB"/>
              </w:rPr>
            </w:pPr>
          </w:p>
        </w:tc>
      </w:tr>
      <w:tr w:rsidR="00086532" w:rsidRPr="0033612C" w14:paraId="7E5A67AD" w14:textId="77777777" w:rsidTr="00391021">
        <w:trPr>
          <w:trHeight w:val="208"/>
        </w:trPr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D86C3A" w14:textId="0AA8DBD7" w:rsidR="00086532" w:rsidRPr="0033612C" w:rsidRDefault="00086532" w:rsidP="007C4394">
            <w:pPr>
              <w:ind w:left="-101" w:right="-72"/>
              <w:rPr>
                <w:rFonts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 xml:space="preserve">วันที่ </w:t>
            </w:r>
            <w:r w:rsidR="0033612C" w:rsidRPr="0033612C">
              <w:rPr>
                <w:rFonts w:eastAsia="Arial Unicode MS" w:cs="Browallia New"/>
                <w:szCs w:val="28"/>
              </w:rPr>
              <w:t>1</w:t>
            </w:r>
            <w:r w:rsidRPr="0033612C">
              <w:rPr>
                <w:rFonts w:eastAsia="Arial Unicode MS" w:cs="Browallia New"/>
                <w:szCs w:val="28"/>
              </w:rPr>
              <w:t xml:space="preserve"> </w:t>
            </w:r>
            <w:r w:rsidRPr="0033612C">
              <w:rPr>
                <w:rFonts w:eastAsia="Arial Unicode MS" w:cs="Browallia New"/>
                <w:szCs w:val="28"/>
                <w:cs/>
              </w:rPr>
              <w:t>มกราคม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ABCB48C" w14:textId="34C93FB3" w:rsidR="00086532" w:rsidRPr="0033612C" w:rsidRDefault="0033612C" w:rsidP="007C4394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600</w:t>
            </w:r>
            <w:r w:rsidR="008F79A5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76A01" w14:textId="0EB7315A" w:rsidR="00086532" w:rsidRPr="0033612C" w:rsidRDefault="00086532" w:rsidP="007C4394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</w:tr>
      <w:tr w:rsidR="00086532" w:rsidRPr="0033612C" w14:paraId="48B49666" w14:textId="77777777" w:rsidTr="00391021">
        <w:trPr>
          <w:trHeight w:val="208"/>
        </w:trPr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</w:tcPr>
          <w:p w14:paraId="6D484457" w14:textId="77777777" w:rsidR="00086532" w:rsidRPr="0033612C" w:rsidRDefault="00086532" w:rsidP="007C4394">
            <w:pPr>
              <w:ind w:left="-101" w:right="-72"/>
              <w:rPr>
                <w:rFonts w:eastAsia="Arial Unicode MS" w:cs="Browallia New"/>
                <w:szCs w:val="28"/>
                <w:cs/>
                <w:lang w:eastAsia="ko-KR"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จัดสรรระหว่าง</w:t>
            </w:r>
            <w:r w:rsidRPr="0033612C">
              <w:rPr>
                <w:rFonts w:eastAsia="Arial Unicode MS" w:cs="Browallia New"/>
                <w:szCs w:val="28"/>
                <w:cs/>
                <w:lang w:eastAsia="ko-KR"/>
              </w:rPr>
              <w:t>ปี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0872BE69" w14:textId="29959EE3" w:rsidR="00086532" w:rsidRPr="0033612C" w:rsidRDefault="0033612C" w:rsidP="007C4394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</w:t>
            </w:r>
            <w:r w:rsidR="008F79A5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250</w:t>
            </w:r>
            <w:r w:rsidR="008F79A5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FF7EEA" w14:textId="5F4C6FDC" w:rsidR="00086532" w:rsidRPr="0033612C" w:rsidRDefault="0033612C" w:rsidP="007C4394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600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  <w:tr w:rsidR="00086532" w:rsidRPr="0033612C" w14:paraId="6AD705AD" w14:textId="77777777" w:rsidTr="00391021">
        <w:trPr>
          <w:trHeight w:val="208"/>
        </w:trPr>
        <w:tc>
          <w:tcPr>
            <w:tcW w:w="3440" w:type="pct"/>
            <w:tcBorders>
              <w:top w:val="nil"/>
              <w:left w:val="nil"/>
              <w:bottom w:val="nil"/>
              <w:right w:val="nil"/>
            </w:tcBorders>
          </w:tcPr>
          <w:p w14:paraId="52FA9428" w14:textId="4637F850" w:rsidR="00086532" w:rsidRPr="0033612C" w:rsidRDefault="00086532" w:rsidP="007C4394">
            <w:pPr>
              <w:ind w:left="-101" w:right="-72"/>
              <w:rPr>
                <w:rFonts w:eastAsia="Arial Unicode MS" w:cs="Browallia New"/>
                <w:szCs w:val="28"/>
                <w:cs/>
                <w:lang w:eastAsia="ko-KR"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 xml:space="preserve">วันที่ </w:t>
            </w:r>
            <w:r w:rsidR="0033612C" w:rsidRPr="0033612C">
              <w:rPr>
                <w:rFonts w:eastAsia="Arial Unicode MS" w:cs="Browallia New"/>
                <w:szCs w:val="28"/>
              </w:rPr>
              <w:t>31</w:t>
            </w:r>
            <w:r w:rsidRPr="0033612C">
              <w:rPr>
                <w:rFonts w:eastAsia="Arial Unicode MS" w:cs="Browallia New"/>
                <w:szCs w:val="28"/>
                <w:lang w:val="en-US"/>
              </w:rPr>
              <w:t xml:space="preserve"> </w:t>
            </w:r>
            <w:r w:rsidRPr="0033612C">
              <w:rPr>
                <w:rFonts w:eastAsia="Arial Unicode MS" w:cs="Browallia New"/>
                <w:szCs w:val="28"/>
                <w:cs/>
                <w:lang w:eastAsia="ko-KR"/>
              </w:rPr>
              <w:t>ธันวาคม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21298D9" w14:textId="55CA18D4" w:rsidR="00086532" w:rsidRPr="0033612C" w:rsidRDefault="0033612C" w:rsidP="007C4394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</w:t>
            </w:r>
            <w:r w:rsidR="008F79A5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850</w:t>
            </w:r>
            <w:r w:rsidR="008F79A5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7EA043" w14:textId="59CB1E83" w:rsidR="00086532" w:rsidRPr="0033612C" w:rsidRDefault="0033612C" w:rsidP="007C4394">
            <w:pPr>
              <w:pStyle w:val="a0"/>
              <w:tabs>
                <w:tab w:val="decimal" w:pos="1259"/>
              </w:tabs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600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000</w:t>
            </w:r>
          </w:p>
        </w:tc>
      </w:tr>
    </w:tbl>
    <w:p w14:paraId="24B11F9C" w14:textId="23D57F67" w:rsidR="009A4B78" w:rsidRPr="0033612C" w:rsidRDefault="009A4B78" w:rsidP="00996B85">
      <w:pPr>
        <w:rPr>
          <w:rFonts w:eastAsia="Times New Roman" w:cs="Browallia New"/>
          <w:szCs w:val="28"/>
          <w:lang w:val="x-none"/>
        </w:rPr>
      </w:pPr>
    </w:p>
    <w:p w14:paraId="276EBB5A" w14:textId="3CBFB896" w:rsidR="00996B85" w:rsidRPr="0033612C" w:rsidRDefault="004D54A1" w:rsidP="00996B85">
      <w:pPr>
        <w:rPr>
          <w:rFonts w:eastAsia="Times New Roman" w:cs="Browallia New"/>
          <w:szCs w:val="28"/>
          <w:lang w:val="x-none"/>
        </w:rPr>
      </w:pPr>
      <w:r w:rsidRPr="0033612C">
        <w:rPr>
          <w:rFonts w:eastAsia="Times New Roman" w:cs="Browallia New"/>
          <w:szCs w:val="28"/>
          <w:cs/>
          <w:lang w:val="x-none"/>
        </w:rPr>
        <w:t>ตามพระราชบัญญัติบริษัทมหาชนจำกัด พ.ศ.</w:t>
      </w:r>
      <w:r w:rsidR="00B33035" w:rsidRPr="0033612C">
        <w:rPr>
          <w:rFonts w:eastAsia="Times New Roman" w:cs="Browallia New"/>
          <w:szCs w:val="28"/>
        </w:rPr>
        <w:t xml:space="preserve"> </w:t>
      </w:r>
      <w:r w:rsidR="0033612C" w:rsidRPr="0033612C">
        <w:rPr>
          <w:rFonts w:eastAsia="Times New Roman" w:cs="Browallia New"/>
          <w:szCs w:val="28"/>
        </w:rPr>
        <w:t>2535</w:t>
      </w:r>
      <w:r w:rsidRPr="0033612C">
        <w:rPr>
          <w:rFonts w:eastAsia="Times New Roman" w:cs="Browallia New"/>
          <w:szCs w:val="28"/>
          <w:cs/>
          <w:lang w:val="x-none"/>
        </w:rPr>
        <w:t xml:space="preserve"> บริษัทต้องกันเงินสำรองตามกฎหมายอย่างน้อยร้อยละ </w:t>
      </w:r>
      <w:r w:rsidR="0033612C" w:rsidRPr="0033612C">
        <w:rPr>
          <w:rFonts w:eastAsia="Times New Roman" w:cs="Browallia New"/>
          <w:szCs w:val="28"/>
        </w:rPr>
        <w:t>5</w:t>
      </w:r>
      <w:r w:rsidRPr="0033612C">
        <w:rPr>
          <w:rFonts w:eastAsia="Times New Roman" w:cs="Browallia New"/>
          <w:szCs w:val="28"/>
          <w:cs/>
          <w:lang w:val="x-none"/>
        </w:rPr>
        <w:t xml:space="preserve"> ของกำไรสุทธิ หลังจากหักส่วนของขาดทุนสะสมยกมา (ถ้ามี) จนกว่าสำรองนี้จะมีมูลค่าไม่น้อยกว่าร้อยละ </w:t>
      </w:r>
      <w:r w:rsidR="0033612C" w:rsidRPr="0033612C">
        <w:rPr>
          <w:rFonts w:eastAsia="Times New Roman" w:cs="Browallia New"/>
          <w:szCs w:val="28"/>
        </w:rPr>
        <w:t>10</w:t>
      </w:r>
      <w:r w:rsidRPr="0033612C">
        <w:rPr>
          <w:rFonts w:eastAsia="Times New Roman" w:cs="Browallia New"/>
          <w:szCs w:val="28"/>
          <w:cs/>
          <w:lang w:val="x-none"/>
        </w:rPr>
        <w:t xml:space="preserve"> ของทุนจดทะเบียน สำรองนี้ไม่สามารถนำไปจ่ายเงินปันผลได้</w:t>
      </w:r>
    </w:p>
    <w:p w14:paraId="16DB316E" w14:textId="77777777" w:rsidR="00996B85" w:rsidRPr="0033612C" w:rsidRDefault="00996B85" w:rsidP="00996B85">
      <w:pPr>
        <w:rPr>
          <w:rFonts w:eastAsia="Times New Roman" w:cs="Browallia New"/>
          <w:szCs w:val="28"/>
          <w:lang w:val="x-none"/>
        </w:rPr>
      </w:pPr>
    </w:p>
    <w:p w14:paraId="50854E6F" w14:textId="5E16417D" w:rsidR="009A4B78" w:rsidRPr="0033612C" w:rsidRDefault="009A4B78" w:rsidP="00996B85">
      <w:pPr>
        <w:rPr>
          <w:rFonts w:eastAsia="Times New Roman" w:cs="Browallia New"/>
          <w:szCs w:val="28"/>
          <w:lang w:val="x-none"/>
        </w:rPr>
      </w:pPr>
      <w:r w:rsidRPr="0033612C">
        <w:rPr>
          <w:rFonts w:eastAsia="Times New Roman" w:cs="Browallia New"/>
          <w:szCs w:val="28"/>
          <w:lang w:val="x-none"/>
        </w:rPr>
        <w:br w:type="page"/>
      </w:r>
    </w:p>
    <w:p w14:paraId="7D00D417" w14:textId="77777777" w:rsidR="002B319A" w:rsidRPr="0033612C" w:rsidRDefault="002B319A" w:rsidP="007C4394">
      <w:pPr>
        <w:jc w:val="thaiDistribute"/>
        <w:rPr>
          <w:rFonts w:eastAsia="Times New Roman" w:cs="Browallia New"/>
          <w:szCs w:val="28"/>
          <w:lang w:val="x-none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8120B6" w:rsidRPr="0033612C" w14:paraId="4026B808" w14:textId="77777777" w:rsidTr="009A4B78">
        <w:trPr>
          <w:trHeight w:val="418"/>
        </w:trPr>
        <w:tc>
          <w:tcPr>
            <w:tcW w:w="9043" w:type="dxa"/>
            <w:shd w:val="clear" w:color="auto" w:fill="FFA543"/>
            <w:vAlign w:val="center"/>
          </w:tcPr>
          <w:p w14:paraId="3F1C6A4C" w14:textId="6CB73D2F" w:rsidR="008120B6" w:rsidRPr="0033612C" w:rsidRDefault="0033612C" w:rsidP="009A4B78">
            <w:pPr>
              <w:ind w:left="432" w:hanging="432"/>
              <w:rPr>
                <w:rFonts w:eastAsia="Arial Unicode MS" w:cs="Browallia New"/>
                <w:b/>
                <w:bCs/>
                <w:color w:val="FFFFFF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  <w:lang w:eastAsia="th-TH"/>
              </w:rPr>
              <w:t>24</w:t>
            </w:r>
            <w:r w:rsidR="008120B6" w:rsidRPr="0033612C">
              <w:rPr>
                <w:rFonts w:eastAsia="Arial Unicode MS" w:cs="Browallia New"/>
                <w:b/>
                <w:bCs/>
                <w:color w:val="FFFFFF"/>
                <w:szCs w:val="28"/>
                <w:lang w:eastAsia="th-TH"/>
              </w:rPr>
              <w:tab/>
            </w:r>
            <w:r w:rsidR="008120B6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  <w:lang w:eastAsia="th-TH"/>
              </w:rPr>
              <w:t>หนี้สินที่เกี่ยวข้องกับสัญญากับลูกค้า</w:t>
            </w:r>
          </w:p>
        </w:tc>
      </w:tr>
    </w:tbl>
    <w:p w14:paraId="6CE1DB42" w14:textId="77777777" w:rsidR="008120B6" w:rsidRPr="0033612C" w:rsidRDefault="008120B6" w:rsidP="007C4394">
      <w:pPr>
        <w:jc w:val="thaiDistribute"/>
        <w:rPr>
          <w:rFonts w:eastAsia="Times New Roman" w:cs="Browallia New"/>
          <w:szCs w:val="28"/>
          <w:lang w:val="x-none"/>
        </w:rPr>
      </w:pPr>
    </w:p>
    <w:p w14:paraId="09BD8FA2" w14:textId="0C056484" w:rsidR="00D65D0E" w:rsidRPr="0033612C" w:rsidRDefault="00EE043A" w:rsidP="007C4394">
      <w:pPr>
        <w:rPr>
          <w:rFonts w:eastAsia="Arial Unicode MS" w:cs="Browallia New"/>
          <w:color w:val="000000" w:themeColor="text1"/>
          <w:szCs w:val="28"/>
          <w:cs/>
        </w:rPr>
      </w:pPr>
      <w:bookmarkStart w:id="47" w:name="_Hlk34664102"/>
      <w:r w:rsidRPr="0033612C">
        <w:rPr>
          <w:rFonts w:eastAsia="Arial Unicode MS" w:cs="Browallia New"/>
          <w:color w:val="000000" w:themeColor="text1"/>
          <w:szCs w:val="28"/>
          <w:cs/>
        </w:rPr>
        <w:t>บริษัท</w:t>
      </w:r>
      <w:r w:rsidR="00D65D0E" w:rsidRPr="0033612C">
        <w:rPr>
          <w:rFonts w:eastAsia="Arial Unicode MS" w:cs="Browallia New"/>
          <w:color w:val="000000" w:themeColor="text1"/>
          <w:szCs w:val="28"/>
          <w:cs/>
        </w:rPr>
        <w:t>รับรู้หนี้สินที่เกี่ยวข้องกับสัญญาที่ทำกับลูกค้า</w:t>
      </w:r>
      <w:bookmarkEnd w:id="47"/>
      <w:r w:rsidR="00D65D0E" w:rsidRPr="0033612C">
        <w:rPr>
          <w:rFonts w:eastAsia="Arial Unicode MS" w:cs="Browallia New"/>
          <w:color w:val="000000" w:themeColor="text1"/>
          <w:szCs w:val="28"/>
          <w:cs/>
        </w:rPr>
        <w:t>ดังต่อไปนี้</w:t>
      </w:r>
    </w:p>
    <w:p w14:paraId="483C023B" w14:textId="77777777" w:rsidR="00D65D0E" w:rsidRPr="0033612C" w:rsidRDefault="00D65D0E" w:rsidP="007C4394">
      <w:pPr>
        <w:rPr>
          <w:rFonts w:eastAsia="Arial Unicode MS" w:cs="Browallia New"/>
          <w:color w:val="000000" w:themeColor="text1"/>
          <w:szCs w:val="28"/>
        </w:rPr>
      </w:pPr>
    </w:p>
    <w:tbl>
      <w:tblPr>
        <w:tblW w:w="9029" w:type="dxa"/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D65D0E" w:rsidRPr="0033612C" w14:paraId="0E545F02" w14:textId="77777777" w:rsidTr="00463765">
        <w:tc>
          <w:tcPr>
            <w:tcW w:w="6149" w:type="dxa"/>
            <w:shd w:val="clear" w:color="auto" w:fill="auto"/>
          </w:tcPr>
          <w:p w14:paraId="49AB46AB" w14:textId="77777777" w:rsidR="00D65D0E" w:rsidRPr="0033612C" w:rsidRDefault="00D65D0E" w:rsidP="007C4394">
            <w:pPr>
              <w:ind w:left="-105"/>
              <w:rPr>
                <w:rFonts w:eastAsia="Arial Unicode MS" w:cs="Browallia New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AC2E08B" w14:textId="56033188" w:rsidR="00D65D0E" w:rsidRPr="0033612C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cs="Browallia New"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color w:val="000000" w:themeColor="text1"/>
                <w:szCs w:val="28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12D06D8" w14:textId="58AD1E24" w:rsidR="00D65D0E" w:rsidRPr="0033612C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cs="Browallia New"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color w:val="000000" w:themeColor="text1"/>
                <w:szCs w:val="28"/>
              </w:rPr>
              <w:t>2565</w:t>
            </w:r>
          </w:p>
        </w:tc>
      </w:tr>
      <w:tr w:rsidR="00D65D0E" w:rsidRPr="0033612C" w14:paraId="66DCAB47" w14:textId="77777777" w:rsidTr="00463765">
        <w:tc>
          <w:tcPr>
            <w:tcW w:w="6149" w:type="dxa"/>
            <w:shd w:val="clear" w:color="auto" w:fill="auto"/>
          </w:tcPr>
          <w:p w14:paraId="55CD7C03" w14:textId="77777777" w:rsidR="00D65D0E" w:rsidRPr="0033612C" w:rsidRDefault="00D65D0E" w:rsidP="007C4394">
            <w:pPr>
              <w:ind w:left="-105"/>
              <w:rPr>
                <w:rFonts w:eastAsia="Arial Unicode MS" w:cs="Browallia New"/>
                <w:b/>
                <w:bCs/>
                <w:color w:val="000000" w:themeColor="text1"/>
                <w:szCs w:val="28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71B56FB" w14:textId="77777777" w:rsidR="00D65D0E" w:rsidRPr="0033612C" w:rsidRDefault="00D65D0E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EE4B77E" w14:textId="77777777" w:rsidR="00D65D0E" w:rsidRPr="0033612C" w:rsidRDefault="00D65D0E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Cs w:val="28"/>
                <w:cs/>
              </w:rPr>
              <w:t>บาท</w:t>
            </w:r>
          </w:p>
        </w:tc>
      </w:tr>
      <w:tr w:rsidR="00D65D0E" w:rsidRPr="0033612C" w14:paraId="3B6D5138" w14:textId="77777777" w:rsidTr="00463765">
        <w:tc>
          <w:tcPr>
            <w:tcW w:w="6149" w:type="dxa"/>
            <w:shd w:val="clear" w:color="auto" w:fill="auto"/>
            <w:vAlign w:val="bottom"/>
          </w:tcPr>
          <w:p w14:paraId="3AA3AFAA" w14:textId="77777777" w:rsidR="00D65D0E" w:rsidRPr="0033612C" w:rsidRDefault="00D65D0E" w:rsidP="007C4394">
            <w:pPr>
              <w:ind w:left="-105"/>
              <w:rPr>
                <w:rFonts w:eastAsia="Arial Unicode MS"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</w:tcPr>
          <w:p w14:paraId="3496E3AD" w14:textId="77777777" w:rsidR="00D65D0E" w:rsidRPr="0033612C" w:rsidRDefault="00D65D0E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1BA9324D" w14:textId="77777777" w:rsidR="00D65D0E" w:rsidRPr="0033612C" w:rsidRDefault="00D65D0E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</w:rPr>
            </w:pPr>
          </w:p>
        </w:tc>
      </w:tr>
      <w:tr w:rsidR="00D65D0E" w:rsidRPr="0033612C" w14:paraId="03092BC3" w14:textId="77777777" w:rsidTr="00463765">
        <w:tc>
          <w:tcPr>
            <w:tcW w:w="6149" w:type="dxa"/>
            <w:shd w:val="clear" w:color="auto" w:fill="auto"/>
          </w:tcPr>
          <w:p w14:paraId="6BD19B4C" w14:textId="77777777" w:rsidR="00D65D0E" w:rsidRPr="0033612C" w:rsidRDefault="00D65D0E" w:rsidP="007C4394">
            <w:pPr>
              <w:ind w:left="-105"/>
              <w:rPr>
                <w:rFonts w:eastAsia="Arial Unicode MS"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  <w:cs/>
              </w:rPr>
              <w:t>หนี้สินที่เกิดจากสัญญา</w:t>
            </w:r>
          </w:p>
        </w:tc>
        <w:tc>
          <w:tcPr>
            <w:tcW w:w="1440" w:type="dxa"/>
            <w:shd w:val="clear" w:color="auto" w:fill="FAFAFA"/>
          </w:tcPr>
          <w:p w14:paraId="633F9729" w14:textId="77777777" w:rsidR="00D65D0E" w:rsidRPr="0033612C" w:rsidRDefault="00D65D0E" w:rsidP="007C4394">
            <w:pPr>
              <w:ind w:right="-72"/>
              <w:jc w:val="right"/>
              <w:rPr>
                <w:rFonts w:eastAsia="Arial Unicode MS"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1996F71C" w14:textId="77777777" w:rsidR="00D65D0E" w:rsidRPr="0033612C" w:rsidRDefault="00D65D0E" w:rsidP="007C4394">
            <w:pPr>
              <w:ind w:right="-72"/>
              <w:jc w:val="right"/>
              <w:rPr>
                <w:rFonts w:eastAsia="Arial Unicode MS" w:cs="Browallia New"/>
                <w:color w:val="000000" w:themeColor="text1"/>
                <w:szCs w:val="28"/>
              </w:rPr>
            </w:pPr>
          </w:p>
        </w:tc>
      </w:tr>
      <w:tr w:rsidR="00086532" w:rsidRPr="0033612C" w14:paraId="1F378E3C" w14:textId="77777777" w:rsidTr="00463765">
        <w:trPr>
          <w:trHeight w:val="234"/>
        </w:trPr>
        <w:tc>
          <w:tcPr>
            <w:tcW w:w="6149" w:type="dxa"/>
            <w:shd w:val="clear" w:color="auto" w:fill="auto"/>
          </w:tcPr>
          <w:p w14:paraId="11E07DD5" w14:textId="65AF18D0" w:rsidR="00086532" w:rsidRPr="0033612C" w:rsidRDefault="00086532" w:rsidP="007C4394">
            <w:pPr>
              <w:ind w:left="-105"/>
              <w:rPr>
                <w:rFonts w:eastAsia="Arial Unicode MS" w:cs="Browallia New"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 xml:space="preserve">- 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  <w:cs/>
              </w:rPr>
              <w:t>รายได้รับล่วงหน้าจากการให้บริการบำรุงรักษา</w:t>
            </w:r>
            <w:r w:rsidRPr="0033612C">
              <w:rPr>
                <w:rFonts w:eastAsia="Arial Unicode MS" w:cs="Browallia New"/>
                <w:color w:val="000000" w:themeColor="text1"/>
                <w:spacing w:val="-2"/>
                <w:szCs w:val="28"/>
                <w:cs/>
              </w:rPr>
              <w:t>ผลิตภัณฑ์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  <w:cs/>
              </w:rPr>
              <w:t xml:space="preserve"> 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(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  <w:cs/>
              </w:rPr>
              <w:t xml:space="preserve">หมายเหตุ </w:t>
            </w:r>
            <w:r w:rsidR="0033612C" w:rsidRPr="0033612C">
              <w:rPr>
                <w:rFonts w:eastAsia="Arial Unicode MS" w:cs="Browallia New"/>
                <w:color w:val="000000" w:themeColor="text1"/>
                <w:szCs w:val="28"/>
              </w:rPr>
              <w:t>19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)</w:t>
            </w:r>
          </w:p>
        </w:tc>
        <w:tc>
          <w:tcPr>
            <w:tcW w:w="1440" w:type="dxa"/>
            <w:shd w:val="clear" w:color="auto" w:fill="FAFAFA"/>
          </w:tcPr>
          <w:p w14:paraId="6C480B60" w14:textId="4CE661DB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3</w:t>
            </w:r>
            <w:r w:rsidR="008F79A5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796</w:t>
            </w:r>
            <w:r w:rsidR="005D6C8D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039</w:t>
            </w:r>
          </w:p>
        </w:tc>
        <w:tc>
          <w:tcPr>
            <w:tcW w:w="1440" w:type="dxa"/>
            <w:shd w:val="clear" w:color="auto" w:fill="auto"/>
          </w:tcPr>
          <w:p w14:paraId="22E95F28" w14:textId="7E7565E6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3</w:t>
            </w:r>
            <w:r w:rsidR="00086532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199</w:t>
            </w:r>
            <w:r w:rsidR="00086532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192</w:t>
            </w:r>
          </w:p>
        </w:tc>
      </w:tr>
      <w:tr w:rsidR="00086532" w:rsidRPr="0033612C" w14:paraId="05D87237" w14:textId="77777777" w:rsidTr="00463765">
        <w:trPr>
          <w:trHeight w:val="234"/>
        </w:trPr>
        <w:tc>
          <w:tcPr>
            <w:tcW w:w="6149" w:type="dxa"/>
            <w:shd w:val="clear" w:color="auto" w:fill="auto"/>
          </w:tcPr>
          <w:p w14:paraId="31585D61" w14:textId="5978D915" w:rsidR="00086532" w:rsidRPr="0033612C" w:rsidRDefault="00086532" w:rsidP="007C4394">
            <w:pPr>
              <w:ind w:left="-105"/>
              <w:rPr>
                <w:rFonts w:eastAsia="Arial Unicode MS" w:cs="Browallia New"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 xml:space="preserve">- 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  <w:cs/>
              </w:rPr>
              <w:t xml:space="preserve">เงินรับล่วงหน้าค่าสินค้าและบริการ 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(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  <w:cs/>
              </w:rPr>
              <w:t xml:space="preserve">หมายเหตุ </w:t>
            </w:r>
            <w:r w:rsidR="0033612C" w:rsidRPr="0033612C">
              <w:rPr>
                <w:rFonts w:eastAsia="Arial Unicode MS" w:cs="Browallia New"/>
                <w:color w:val="000000" w:themeColor="text1"/>
                <w:szCs w:val="28"/>
              </w:rPr>
              <w:t>19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</w:tcPr>
          <w:p w14:paraId="260313F4" w14:textId="30723F29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1</w:t>
            </w:r>
            <w:r w:rsidR="008F79A5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902</w:t>
            </w:r>
            <w:r w:rsidR="008F79A5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338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F213694" w14:textId="6A8AFBCE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188</w:t>
            </w:r>
            <w:r w:rsidR="00086532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785</w:t>
            </w:r>
          </w:p>
        </w:tc>
      </w:tr>
      <w:tr w:rsidR="00086532" w:rsidRPr="0033612C" w14:paraId="20C584E9" w14:textId="77777777" w:rsidTr="00463765">
        <w:tc>
          <w:tcPr>
            <w:tcW w:w="6149" w:type="dxa"/>
            <w:shd w:val="clear" w:color="auto" w:fill="auto"/>
          </w:tcPr>
          <w:p w14:paraId="4DD5DA32" w14:textId="77777777" w:rsidR="00086532" w:rsidRPr="0033612C" w:rsidRDefault="00086532" w:rsidP="007C4394">
            <w:pPr>
              <w:ind w:left="-105"/>
              <w:rPr>
                <w:rFonts w:eastAsia="Arial Unicode MS"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  <w:cs/>
              </w:rPr>
              <w:t>รวมหนี้สินที่เกิดจากสัญญา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202086A2" w14:textId="25AEFE55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5</w:t>
            </w:r>
            <w:r w:rsidR="008F79A5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698</w:t>
            </w:r>
            <w:r w:rsidR="005D6C8D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377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9BFDB" w14:textId="08615F01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3</w:t>
            </w:r>
            <w:r w:rsidR="00086532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387</w:t>
            </w:r>
            <w:r w:rsidR="00086532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977</w:t>
            </w:r>
          </w:p>
        </w:tc>
      </w:tr>
    </w:tbl>
    <w:p w14:paraId="14E3D75B" w14:textId="77777777" w:rsidR="00F94A4D" w:rsidRPr="0033612C" w:rsidRDefault="00F94A4D" w:rsidP="007C4394">
      <w:pPr>
        <w:jc w:val="thaiDistribute"/>
        <w:rPr>
          <w:rFonts w:cs="Browallia New"/>
          <w:color w:val="000000" w:themeColor="text1"/>
          <w:szCs w:val="28"/>
        </w:rPr>
      </w:pPr>
    </w:p>
    <w:p w14:paraId="1B008B65" w14:textId="7C77A437" w:rsidR="00D65D0E" w:rsidRPr="0033612C" w:rsidRDefault="00D65D0E" w:rsidP="007C4394">
      <w:pPr>
        <w:jc w:val="thaiDistribute"/>
        <w:rPr>
          <w:rFonts w:eastAsia="Arial Unicode MS" w:cs="Browallia New"/>
          <w:b/>
          <w:bCs/>
          <w:color w:val="CF4A04"/>
          <w:szCs w:val="28"/>
        </w:rPr>
      </w:pPr>
      <w:r w:rsidRPr="0033612C">
        <w:rPr>
          <w:rFonts w:cs="Browallia New"/>
          <w:b/>
          <w:bCs/>
          <w:color w:val="CF4A04"/>
          <w:szCs w:val="28"/>
          <w:cs/>
        </w:rPr>
        <w:t>การเปลี่ยนแปลงของ</w:t>
      </w:r>
      <w:r w:rsidRPr="0033612C">
        <w:rPr>
          <w:rFonts w:eastAsia="Arial Unicode MS" w:cs="Browallia New"/>
          <w:b/>
          <w:bCs/>
          <w:color w:val="CF4A04"/>
          <w:szCs w:val="28"/>
          <w:cs/>
        </w:rPr>
        <w:t>หนี้สินที่เกิดจากสัญญา</w:t>
      </w:r>
    </w:p>
    <w:p w14:paraId="7EF068F2" w14:textId="77777777" w:rsidR="00D65D0E" w:rsidRPr="0033612C" w:rsidRDefault="00D65D0E" w:rsidP="007C4394">
      <w:pPr>
        <w:jc w:val="thaiDistribute"/>
        <w:rPr>
          <w:rFonts w:eastAsia="Arial Unicode MS" w:cs="Browallia New"/>
          <w:color w:val="000000" w:themeColor="text1"/>
          <w:szCs w:val="28"/>
        </w:rPr>
      </w:pPr>
    </w:p>
    <w:p w14:paraId="6A1910FF" w14:textId="430B52F3" w:rsidR="00D65D0E" w:rsidRPr="0033612C" w:rsidRDefault="00D65D0E" w:rsidP="007C4394">
      <w:pPr>
        <w:jc w:val="thaiDistribute"/>
        <w:rPr>
          <w:rFonts w:eastAsia="Arial Unicode MS" w:cs="Browallia New"/>
          <w:color w:val="000000" w:themeColor="text1"/>
          <w:szCs w:val="28"/>
        </w:rPr>
      </w:pPr>
      <w:r w:rsidRPr="0033612C">
        <w:rPr>
          <w:rFonts w:eastAsia="Arial Unicode MS" w:cs="Browallia New"/>
          <w:color w:val="000000" w:themeColor="text1"/>
          <w:szCs w:val="28"/>
          <w:cs/>
        </w:rPr>
        <w:t>หนี้สินที่เกิดจากสัญญาสำหรับการให้บริการบำรุงรักษา</w:t>
      </w:r>
      <w:r w:rsidR="00326651" w:rsidRPr="0033612C">
        <w:rPr>
          <w:rFonts w:eastAsia="Arial Unicode MS" w:cs="Browallia New"/>
          <w:color w:val="000000" w:themeColor="text1"/>
          <w:spacing w:val="-2"/>
          <w:szCs w:val="28"/>
          <w:cs/>
        </w:rPr>
        <w:t>ผลิตภัณฑ์</w:t>
      </w:r>
      <w:r w:rsidR="008F79A5" w:rsidRPr="0033612C">
        <w:rPr>
          <w:rFonts w:eastAsia="Arial Unicode MS" w:cs="Browallia New"/>
          <w:color w:val="000000" w:themeColor="text1"/>
          <w:szCs w:val="28"/>
          <w:cs/>
        </w:rPr>
        <w:t>เพิ่มขึ้น</w:t>
      </w:r>
      <w:r w:rsidR="00326651" w:rsidRPr="0033612C">
        <w:rPr>
          <w:rFonts w:eastAsia="Arial Unicode MS" w:cs="Browallia New"/>
          <w:color w:val="000000" w:themeColor="text1"/>
          <w:szCs w:val="28"/>
          <w:cs/>
        </w:rPr>
        <w:t xml:space="preserve"> </w:t>
      </w:r>
      <w:r w:rsidRPr="0033612C">
        <w:rPr>
          <w:rFonts w:eastAsia="Arial Unicode MS" w:cs="Browallia New"/>
          <w:color w:val="000000" w:themeColor="text1"/>
          <w:szCs w:val="28"/>
          <w:cs/>
        </w:rPr>
        <w:t>เนื่องจาก</w:t>
      </w:r>
      <w:r w:rsidR="00114685" w:rsidRPr="0033612C">
        <w:rPr>
          <w:rFonts w:eastAsia="Arial Unicode MS" w:cs="Browallia New"/>
          <w:color w:val="000000" w:themeColor="text1"/>
          <w:szCs w:val="28"/>
          <w:cs/>
        </w:rPr>
        <w:t>มี</w:t>
      </w:r>
      <w:r w:rsidR="008F79A5" w:rsidRPr="0033612C">
        <w:rPr>
          <w:rFonts w:eastAsia="Arial Unicode MS" w:cs="Browallia New"/>
          <w:color w:val="000000" w:themeColor="text1"/>
          <w:szCs w:val="28"/>
          <w:cs/>
        </w:rPr>
        <w:t>รายได้รับล่วงหน้าจากการให้บริการบำรุงรักษา</w:t>
      </w:r>
      <w:r w:rsidR="008F79A5" w:rsidRPr="0033612C">
        <w:rPr>
          <w:rFonts w:eastAsia="Arial Unicode MS" w:cs="Browallia New"/>
          <w:color w:val="000000" w:themeColor="text1"/>
          <w:spacing w:val="-2"/>
          <w:szCs w:val="28"/>
          <w:cs/>
        </w:rPr>
        <w:t>ผลิตภัณฑ์</w:t>
      </w:r>
      <w:r w:rsidR="008F79A5" w:rsidRPr="0033612C">
        <w:rPr>
          <w:rFonts w:eastAsia="Arial Unicode MS" w:cs="Browallia New"/>
          <w:color w:val="000000" w:themeColor="text1"/>
          <w:szCs w:val="28"/>
          <w:cs/>
        </w:rPr>
        <w:t xml:space="preserve"> เพิ่มขึ้นมากกว่า</w:t>
      </w:r>
      <w:r w:rsidRPr="0033612C">
        <w:rPr>
          <w:rFonts w:eastAsia="Arial Unicode MS" w:cs="Browallia New"/>
          <w:color w:val="000000" w:themeColor="text1"/>
          <w:szCs w:val="28"/>
          <w:cs/>
        </w:rPr>
        <w:t>รับรู้รายได้ของงานที่ทำเสร็จระหว่างปี</w:t>
      </w:r>
    </w:p>
    <w:p w14:paraId="2DBED33F" w14:textId="77777777" w:rsidR="009A4B78" w:rsidRPr="0033612C" w:rsidRDefault="009A4B78" w:rsidP="007C4394">
      <w:pPr>
        <w:jc w:val="thaiDistribute"/>
        <w:rPr>
          <w:rFonts w:eastAsia="Arial Unicode MS" w:cs="Browallia New"/>
          <w:color w:val="000000" w:themeColor="text1"/>
          <w:szCs w:val="28"/>
        </w:rPr>
      </w:pPr>
    </w:p>
    <w:p w14:paraId="5EAE0184" w14:textId="77777777" w:rsidR="00D65D0E" w:rsidRPr="0033612C" w:rsidRDefault="00D65D0E" w:rsidP="007C4394">
      <w:pPr>
        <w:jc w:val="thaiDistribute"/>
        <w:rPr>
          <w:rFonts w:eastAsia="Arial Unicode MS" w:cs="Browallia New"/>
          <w:b/>
          <w:bCs/>
          <w:color w:val="CF4A04"/>
          <w:szCs w:val="28"/>
          <w:lang w:val="en-US"/>
        </w:rPr>
      </w:pPr>
      <w:r w:rsidRPr="0033612C">
        <w:rPr>
          <w:rFonts w:eastAsia="Arial Unicode MS" w:cs="Browallia New"/>
          <w:b/>
          <w:bCs/>
          <w:color w:val="CF4A04"/>
          <w:szCs w:val="28"/>
          <w:cs/>
          <w:lang w:val="en-US"/>
        </w:rPr>
        <w:t>การรับรู้รายได้ที่เกี่ยวข้องกับหนี้สินที่เกิดจากสัญญา</w:t>
      </w:r>
    </w:p>
    <w:p w14:paraId="547D20F5" w14:textId="77777777" w:rsidR="00D65D0E" w:rsidRPr="0033612C" w:rsidRDefault="00D65D0E" w:rsidP="007C4394">
      <w:pPr>
        <w:tabs>
          <w:tab w:val="left" w:pos="993"/>
        </w:tabs>
        <w:jc w:val="thaiDistribute"/>
        <w:rPr>
          <w:rFonts w:eastAsia="Arial Unicode MS" w:cs="Browallia New"/>
          <w:color w:val="000000" w:themeColor="text1"/>
          <w:szCs w:val="28"/>
          <w:lang w:val="en-US"/>
        </w:rPr>
      </w:pPr>
    </w:p>
    <w:p w14:paraId="5F664872" w14:textId="114A013D" w:rsidR="00D65D0E" w:rsidRPr="0033612C" w:rsidRDefault="00D65D0E" w:rsidP="007C4394">
      <w:pPr>
        <w:tabs>
          <w:tab w:val="left" w:pos="993"/>
        </w:tabs>
        <w:jc w:val="thaiDistribute"/>
        <w:rPr>
          <w:rFonts w:eastAsia="Arial Unicode MS" w:cs="Browallia New"/>
          <w:color w:val="000000" w:themeColor="text1"/>
          <w:szCs w:val="28"/>
          <w:lang w:val="en-US"/>
        </w:rPr>
      </w:pPr>
      <w:r w:rsidRPr="0033612C">
        <w:rPr>
          <w:rFonts w:eastAsia="Arial Unicode MS" w:cs="Browallia New"/>
          <w:color w:val="000000" w:themeColor="text1"/>
          <w:szCs w:val="28"/>
          <w:cs/>
          <w:lang w:val="en-US"/>
        </w:rPr>
        <w:t>ตารางต่อไปนี้แสดงจำนวนรายได้ที่รับรู้ในงวดที่รายงานที่ได้รวมอยู่ในหนี้สินที่เกิดจากสัญญาที่ยกมาต้นงวด และจำนวนรายได้ที่รับรู้ในงวดที่รายงานที่เกี่ยวเนื่องกับภาระที่ได้ปฏิบัติสำเร็จแล้วในงวดก่อน ๆ</w:t>
      </w:r>
    </w:p>
    <w:p w14:paraId="1A00B18E" w14:textId="77777777" w:rsidR="00D65D0E" w:rsidRPr="0033612C" w:rsidRDefault="00D65D0E" w:rsidP="007C4394">
      <w:pPr>
        <w:tabs>
          <w:tab w:val="left" w:pos="993"/>
        </w:tabs>
        <w:jc w:val="thaiDistribute"/>
        <w:rPr>
          <w:rFonts w:eastAsia="Arial Unicode MS" w:cs="Browallia New"/>
          <w:color w:val="000000" w:themeColor="text1"/>
          <w:szCs w:val="28"/>
          <w:lang w:val="en-US"/>
        </w:rPr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D65D0E" w:rsidRPr="0033612C" w14:paraId="5E59EA4A" w14:textId="77777777" w:rsidTr="009A4B78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12A1F" w14:textId="77777777" w:rsidR="00D65D0E" w:rsidRPr="0033612C" w:rsidRDefault="00D65D0E" w:rsidP="007C4394">
            <w:pPr>
              <w:ind w:left="-105"/>
              <w:jc w:val="left"/>
              <w:rPr>
                <w:rFonts w:eastAsia="Arial Unicode MS" w:cs="Browallia New"/>
                <w:b/>
                <w:bCs/>
                <w:color w:val="000000" w:themeColor="text1"/>
                <w:szCs w:val="28"/>
                <w:highlight w:val="green"/>
                <w:lang w:val="en-US"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9EECE" w14:textId="0A5A56D6" w:rsidR="00D65D0E" w:rsidRPr="0033612C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cs="Browallia New"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color w:val="000000" w:themeColor="text1"/>
                <w:szCs w:val="28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B454D" w14:textId="1C2D6B14" w:rsidR="00D65D0E" w:rsidRPr="0033612C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</w:rPr>
            </w:pPr>
            <w:r w:rsidRPr="0033612C">
              <w:rPr>
                <w:rFonts w:cs="Browallia New"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color w:val="000000" w:themeColor="text1"/>
                <w:szCs w:val="28"/>
              </w:rPr>
              <w:t>2565</w:t>
            </w:r>
          </w:p>
        </w:tc>
      </w:tr>
      <w:tr w:rsidR="00D65D0E" w:rsidRPr="0033612C" w14:paraId="3FB9CEE1" w14:textId="77777777" w:rsidTr="009A4B78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DF63E" w14:textId="77777777" w:rsidR="00D65D0E" w:rsidRPr="0033612C" w:rsidRDefault="00D65D0E" w:rsidP="007C4394">
            <w:pPr>
              <w:ind w:left="-105"/>
              <w:jc w:val="left"/>
              <w:rPr>
                <w:rFonts w:eastAsia="Arial Unicode MS" w:cs="Browallia New"/>
                <w:b/>
                <w:bCs/>
                <w:color w:val="000000" w:themeColor="text1"/>
                <w:szCs w:val="28"/>
                <w:highlight w:val="green"/>
                <w:lang w:val="en-U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C8ECE" w14:textId="77777777" w:rsidR="00D65D0E" w:rsidRPr="0033612C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  <w:lang w:val="en-US" w:bidi="ar-SA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Cs w:val="28"/>
                <w:cs/>
                <w:lang w:val="en-US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DF25FD" w14:textId="77777777" w:rsidR="00D65D0E" w:rsidRPr="0033612C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  <w:lang w:val="en-US" w:bidi="ar-SA"/>
              </w:rPr>
            </w:pPr>
            <w:r w:rsidRPr="0033612C">
              <w:rPr>
                <w:rFonts w:eastAsia="Arial Unicode MS" w:cs="Browallia New"/>
                <w:b/>
                <w:bCs/>
                <w:color w:val="000000" w:themeColor="text1"/>
                <w:szCs w:val="28"/>
                <w:cs/>
                <w:lang w:val="en-US"/>
              </w:rPr>
              <w:t>บาท</w:t>
            </w:r>
          </w:p>
        </w:tc>
      </w:tr>
      <w:tr w:rsidR="00D65D0E" w:rsidRPr="0033612C" w14:paraId="74D6C0FF" w14:textId="77777777" w:rsidTr="009A4B78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425392" w14:textId="77777777" w:rsidR="00D65D0E" w:rsidRPr="0033612C" w:rsidRDefault="00D65D0E" w:rsidP="007C4394">
            <w:pPr>
              <w:ind w:left="-105"/>
              <w:jc w:val="left"/>
              <w:rPr>
                <w:rFonts w:eastAsia="Arial Unicode MS" w:cs="Browallia New"/>
                <w:color w:val="000000" w:themeColor="text1"/>
                <w:szCs w:val="28"/>
                <w:highlight w:val="green"/>
                <w:lang w:val="en-US"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98CECF8" w14:textId="77777777" w:rsidR="00D65D0E" w:rsidRPr="0033612C" w:rsidRDefault="00D65D0E" w:rsidP="007C4394">
            <w:pPr>
              <w:ind w:right="-72"/>
              <w:rPr>
                <w:rFonts w:eastAsia="Arial Unicode MS" w:cs="Browallia New"/>
                <w:b/>
                <w:bCs/>
                <w:color w:val="000000" w:themeColor="text1"/>
                <w:szCs w:val="28"/>
                <w:lang w:val="en-US" w:bidi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6BB345" w14:textId="77777777" w:rsidR="00D65D0E" w:rsidRPr="0033612C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  <w:lang w:val="en-US" w:bidi="ar-SA"/>
              </w:rPr>
            </w:pPr>
          </w:p>
        </w:tc>
      </w:tr>
      <w:tr w:rsidR="00D65D0E" w:rsidRPr="0033612C" w14:paraId="326F6283" w14:textId="77777777" w:rsidTr="009A4B78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6FC88" w14:textId="77777777" w:rsidR="00D65D0E" w:rsidRPr="0033612C" w:rsidRDefault="00D65D0E" w:rsidP="007C4394">
            <w:pPr>
              <w:ind w:left="-105" w:right="-239"/>
              <w:jc w:val="left"/>
              <w:rPr>
                <w:rFonts w:eastAsia="Arial Unicode MS" w:cs="Browallia New"/>
                <w:b/>
                <w:bCs/>
                <w:color w:val="000000" w:themeColor="text1"/>
                <w:szCs w:val="28"/>
                <w:cs/>
                <w:lang w:val="en-US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  <w:cs/>
                <w:lang w:val="en-US"/>
              </w:rPr>
              <w:t>รายได้ที่รับรู้จากยอดยกมาของหนี้สินที่เกิดจาก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002DE07" w14:textId="77777777" w:rsidR="00D65D0E" w:rsidRPr="0033612C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  <w:lang w:val="en-U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C6652" w14:textId="77777777" w:rsidR="00D65D0E" w:rsidRPr="0033612C" w:rsidRDefault="00D65D0E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color w:val="000000" w:themeColor="text1"/>
                <w:szCs w:val="28"/>
                <w:lang w:val="en-US" w:bidi="ar-SA"/>
              </w:rPr>
            </w:pPr>
          </w:p>
        </w:tc>
      </w:tr>
      <w:tr w:rsidR="00086532" w:rsidRPr="0033612C" w14:paraId="16FD903E" w14:textId="77777777" w:rsidTr="009A4B78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11F43" w14:textId="65D1C37F" w:rsidR="00086532" w:rsidRPr="0033612C" w:rsidRDefault="00086532" w:rsidP="007C4394">
            <w:pPr>
              <w:ind w:left="-105"/>
              <w:jc w:val="left"/>
              <w:rPr>
                <w:rFonts w:eastAsia="Arial Unicode MS"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 xml:space="preserve">   - </w:t>
            </w:r>
            <w:r w:rsidRPr="0033612C">
              <w:rPr>
                <w:rFonts w:eastAsia="Arial Unicode MS" w:cs="Browallia New"/>
                <w:color w:val="000000" w:themeColor="text1"/>
                <w:spacing w:val="-2"/>
                <w:szCs w:val="28"/>
                <w:cs/>
              </w:rPr>
              <w:t>สัญญาสำหรับการให้บริการบำรุงรักษาผลิตภัณฑ์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7348A41" w14:textId="2DCAD9B1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2</w:t>
            </w:r>
            <w:r w:rsidR="008F79A5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240</w:t>
            </w:r>
            <w:r w:rsidR="008F79A5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DEF6D" w14:textId="0D8525D5" w:rsidR="00086532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2</w:t>
            </w:r>
            <w:r w:rsidR="00086532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192</w:t>
            </w:r>
            <w:r w:rsidR="00086532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198</w:t>
            </w:r>
          </w:p>
        </w:tc>
      </w:tr>
      <w:tr w:rsidR="00A90E8C" w:rsidRPr="0033612C" w14:paraId="7BE77FB7" w14:textId="77777777" w:rsidTr="009A4B78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130B6" w14:textId="1D0E691D" w:rsidR="00A90E8C" w:rsidRPr="0033612C" w:rsidRDefault="00A90E8C" w:rsidP="007C4394">
            <w:pPr>
              <w:ind w:left="-105"/>
              <w:jc w:val="left"/>
              <w:rPr>
                <w:rFonts w:eastAsia="Arial Unicode MS" w:cs="Browallia New"/>
                <w:color w:val="000000" w:themeColor="text1"/>
                <w:szCs w:val="28"/>
                <w:highlight w:val="yellow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  <w:cs/>
              </w:rPr>
              <w:t xml:space="preserve">   - เงินรับล่วงหน้าค่าสินค้าและบริการ (หมายเหตุ </w:t>
            </w:r>
            <w:r w:rsidR="0033612C" w:rsidRPr="0033612C">
              <w:rPr>
                <w:rFonts w:eastAsia="Arial Unicode MS" w:cs="Browallia New"/>
                <w:color w:val="000000" w:themeColor="text1"/>
                <w:szCs w:val="28"/>
              </w:rPr>
              <w:t>19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  <w:cs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268CE2" w14:textId="4E2731A8" w:rsidR="00A90E8C" w:rsidRPr="0033612C" w:rsidRDefault="0033612C" w:rsidP="007C4394">
            <w:pPr>
              <w:ind w:right="-72"/>
              <w:jc w:val="right"/>
              <w:rPr>
                <w:rFonts w:eastAsia="Arial Unicode MS" w:cs="Browallia New"/>
                <w:color w:val="000000" w:themeColor="text1"/>
                <w:szCs w:val="28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188</w:t>
            </w:r>
            <w:r w:rsidR="002B1351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7A0FB" w14:textId="280FDB10" w:rsidR="00A90E8C" w:rsidRPr="0033612C" w:rsidRDefault="002B1351" w:rsidP="007C4394">
            <w:pPr>
              <w:ind w:right="-72"/>
              <w:jc w:val="right"/>
              <w:rPr>
                <w:rFonts w:eastAsia="Arial Unicode MS" w:cs="Browallia New"/>
                <w:color w:val="000000" w:themeColor="text1"/>
                <w:szCs w:val="28"/>
                <w:lang w:val="en-US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-</w:t>
            </w:r>
          </w:p>
        </w:tc>
      </w:tr>
      <w:tr w:rsidR="00086532" w:rsidRPr="0033612C" w14:paraId="5B544ECF" w14:textId="77777777" w:rsidTr="009A4B78">
        <w:trPr>
          <w:trHeight w:val="319"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7E032" w14:textId="77777777" w:rsidR="00086532" w:rsidRPr="0033612C" w:rsidRDefault="00086532" w:rsidP="007C4394">
            <w:pPr>
              <w:ind w:left="-105"/>
              <w:jc w:val="left"/>
              <w:rPr>
                <w:rFonts w:eastAsia="Arial Unicode MS"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7A09C94" w14:textId="46B8E546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color w:val="000000" w:themeColor="text1"/>
                <w:szCs w:val="28"/>
                <w:lang w:val="en-US" w:bidi="ar-SA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  <w:lang w:bidi="ar-SA"/>
              </w:rPr>
              <w:t>2</w:t>
            </w:r>
            <w:r w:rsidR="002B1351" w:rsidRPr="0033612C">
              <w:rPr>
                <w:rFonts w:eastAsia="Arial Unicode MS" w:cs="Browallia New"/>
                <w:color w:val="000000" w:themeColor="text1"/>
                <w:szCs w:val="28"/>
                <w:lang w:bidi="ar-SA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  <w:lang w:bidi="ar-SA"/>
              </w:rPr>
              <w:t>429</w:t>
            </w:r>
            <w:r w:rsidR="002B1351" w:rsidRPr="0033612C">
              <w:rPr>
                <w:rFonts w:eastAsia="Arial Unicode MS" w:cs="Browallia New"/>
                <w:color w:val="000000" w:themeColor="text1"/>
                <w:szCs w:val="28"/>
                <w:lang w:bidi="ar-SA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  <w:lang w:bidi="ar-SA"/>
              </w:rPr>
              <w:t>650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A3BF5F" w14:textId="40227099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color w:val="000000" w:themeColor="text1"/>
                <w:szCs w:val="28"/>
                <w:lang w:val="en-US" w:bidi="ar-SA"/>
              </w:rPr>
            </w:pP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2</w:t>
            </w:r>
            <w:r w:rsidR="002B1351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192</w:t>
            </w:r>
            <w:r w:rsidR="002B1351" w:rsidRPr="0033612C">
              <w:rPr>
                <w:rFonts w:eastAsia="Arial Unicode MS"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eastAsia="Arial Unicode MS" w:cs="Browallia New"/>
                <w:color w:val="000000" w:themeColor="text1"/>
                <w:szCs w:val="28"/>
              </w:rPr>
              <w:t>198</w:t>
            </w:r>
          </w:p>
        </w:tc>
      </w:tr>
    </w:tbl>
    <w:p w14:paraId="179E3D40" w14:textId="77777777" w:rsidR="00D65D0E" w:rsidRPr="0033612C" w:rsidRDefault="00D65D0E" w:rsidP="007C4394">
      <w:pPr>
        <w:tabs>
          <w:tab w:val="left" w:pos="993"/>
        </w:tabs>
        <w:jc w:val="thaiDistribute"/>
        <w:rPr>
          <w:rFonts w:eastAsia="Arial Unicode MS" w:cs="Browallia New"/>
          <w:color w:val="000000" w:themeColor="text1"/>
          <w:szCs w:val="28"/>
          <w:lang w:val="en-US"/>
        </w:rPr>
      </w:pPr>
    </w:p>
    <w:p w14:paraId="10EA5252" w14:textId="06A233BD" w:rsidR="00D65D0E" w:rsidRPr="0033612C" w:rsidRDefault="00D65D0E" w:rsidP="007C4394">
      <w:pPr>
        <w:rPr>
          <w:rFonts w:eastAsia="Arial Unicode MS" w:cs="Browallia New"/>
          <w:b/>
          <w:bCs/>
          <w:color w:val="CF4A02"/>
          <w:szCs w:val="28"/>
        </w:rPr>
      </w:pPr>
      <w:r w:rsidRPr="0033612C">
        <w:rPr>
          <w:rFonts w:eastAsia="Arial Unicode MS" w:cs="Browallia New"/>
          <w:b/>
          <w:bCs/>
          <w:color w:val="CF4A02"/>
          <w:szCs w:val="28"/>
          <w:cs/>
        </w:rPr>
        <w:t>ภาระที่ต้องปฏิบัติที่ยังไม่เสร็จสิ้นจากสัญญาระยะยาวที่ทำกับลูกค้า</w:t>
      </w:r>
    </w:p>
    <w:p w14:paraId="0864E098" w14:textId="77777777" w:rsidR="00D65D0E" w:rsidRPr="0033612C" w:rsidRDefault="00D65D0E" w:rsidP="007C4394">
      <w:pPr>
        <w:jc w:val="thaiDistribute"/>
        <w:rPr>
          <w:rFonts w:eastAsia="Arial Unicode MS" w:cs="Browallia New"/>
          <w:color w:val="000000" w:themeColor="text1"/>
          <w:szCs w:val="28"/>
        </w:rPr>
      </w:pPr>
    </w:p>
    <w:p w14:paraId="6CC6044E" w14:textId="1E437D34" w:rsidR="00D65D0E" w:rsidRPr="0033612C" w:rsidRDefault="00D65D0E" w:rsidP="007C4394">
      <w:pPr>
        <w:jc w:val="thaiDistribute"/>
        <w:rPr>
          <w:rFonts w:eastAsia="Arial Unicode MS" w:cs="Browallia New"/>
          <w:color w:val="000000" w:themeColor="text1"/>
          <w:szCs w:val="28"/>
        </w:rPr>
      </w:pPr>
      <w:r w:rsidRPr="0033612C">
        <w:rPr>
          <w:rFonts w:eastAsia="Arial Unicode MS" w:cs="Browallia New"/>
          <w:color w:val="000000" w:themeColor="text1"/>
          <w:spacing w:val="-6"/>
          <w:szCs w:val="28"/>
          <w:cs/>
        </w:rPr>
        <w:t xml:space="preserve">ณ วันที่ </w:t>
      </w:r>
      <w:r w:rsidR="0033612C" w:rsidRPr="0033612C">
        <w:rPr>
          <w:rFonts w:eastAsia="Arial Unicode MS" w:cs="Browallia New"/>
          <w:color w:val="000000" w:themeColor="text1"/>
          <w:spacing w:val="-6"/>
          <w:szCs w:val="28"/>
        </w:rPr>
        <w:t>31</w:t>
      </w:r>
      <w:r w:rsidRPr="0033612C">
        <w:rPr>
          <w:rFonts w:eastAsia="Arial Unicode MS" w:cs="Browallia New"/>
          <w:color w:val="000000" w:themeColor="text1"/>
          <w:spacing w:val="-6"/>
          <w:szCs w:val="28"/>
          <w:cs/>
        </w:rPr>
        <w:t xml:space="preserve"> ธันวาคม พ.ศ. </w:t>
      </w:r>
      <w:r w:rsidR="0033612C" w:rsidRPr="0033612C">
        <w:rPr>
          <w:rFonts w:eastAsia="Arial Unicode MS" w:cs="Browallia New"/>
          <w:color w:val="000000" w:themeColor="text1"/>
          <w:spacing w:val="-6"/>
          <w:szCs w:val="28"/>
        </w:rPr>
        <w:t>2566</w:t>
      </w:r>
      <w:r w:rsidRPr="0033612C">
        <w:rPr>
          <w:rFonts w:eastAsia="Arial Unicode MS" w:cs="Browallia New"/>
          <w:color w:val="000000" w:themeColor="text1"/>
          <w:spacing w:val="-6"/>
          <w:szCs w:val="28"/>
          <w:cs/>
        </w:rPr>
        <w:t xml:space="preserve"> ราคาของรายการที่ได้ปันส่วนให้กับภาระที่ต้องปฏิบัติที่ยังไม่เสร็จสิ้นของสัญญารวมมูลค่า </w:t>
      </w:r>
      <w:r w:rsidR="0033612C" w:rsidRPr="0033612C">
        <w:rPr>
          <w:rFonts w:eastAsia="Arial Unicode MS" w:cs="Browallia New"/>
          <w:color w:val="000000" w:themeColor="text1"/>
          <w:spacing w:val="-6"/>
          <w:szCs w:val="28"/>
        </w:rPr>
        <w:t>5</w:t>
      </w:r>
      <w:r w:rsidR="008F79A5" w:rsidRPr="0033612C">
        <w:rPr>
          <w:rFonts w:eastAsia="Arial Unicode MS" w:cs="Browallia New"/>
          <w:color w:val="000000" w:themeColor="text1"/>
          <w:spacing w:val="-6"/>
          <w:szCs w:val="28"/>
        </w:rPr>
        <w:t>,</w:t>
      </w:r>
      <w:r w:rsidR="0033612C" w:rsidRPr="0033612C">
        <w:rPr>
          <w:rFonts w:eastAsia="Arial Unicode MS" w:cs="Browallia New"/>
          <w:color w:val="000000" w:themeColor="text1"/>
          <w:spacing w:val="-6"/>
          <w:szCs w:val="28"/>
        </w:rPr>
        <w:t>698</w:t>
      </w:r>
      <w:r w:rsidR="005D6C8D" w:rsidRPr="0033612C">
        <w:rPr>
          <w:rFonts w:eastAsia="Arial Unicode MS" w:cs="Browallia New"/>
          <w:color w:val="000000" w:themeColor="text1"/>
          <w:spacing w:val="-6"/>
          <w:szCs w:val="28"/>
        </w:rPr>
        <w:t>,</w:t>
      </w:r>
      <w:r w:rsidR="0033612C" w:rsidRPr="0033612C">
        <w:rPr>
          <w:rFonts w:eastAsia="Arial Unicode MS" w:cs="Browallia New"/>
          <w:color w:val="000000" w:themeColor="text1"/>
          <w:spacing w:val="-6"/>
          <w:szCs w:val="28"/>
        </w:rPr>
        <w:t>377</w:t>
      </w:r>
      <w:r w:rsidR="008F79A5" w:rsidRPr="0033612C">
        <w:rPr>
          <w:rFonts w:eastAsia="Arial Unicode MS" w:cs="Browallia New"/>
          <w:color w:val="000000" w:themeColor="text1"/>
          <w:spacing w:val="-6"/>
          <w:szCs w:val="28"/>
          <w:cs/>
        </w:rPr>
        <w:t xml:space="preserve"> </w:t>
      </w:r>
      <w:r w:rsidRPr="0033612C">
        <w:rPr>
          <w:rFonts w:eastAsia="Arial Unicode MS" w:cs="Browallia New"/>
          <w:color w:val="000000" w:themeColor="text1"/>
          <w:spacing w:val="-6"/>
          <w:szCs w:val="28"/>
          <w:cs/>
        </w:rPr>
        <w:t>บาท</w:t>
      </w:r>
      <w:r w:rsidR="00F94A4D" w:rsidRPr="0033612C">
        <w:rPr>
          <w:rFonts w:eastAsia="Arial Unicode MS" w:cs="Browallia New"/>
          <w:color w:val="000000" w:themeColor="text1"/>
          <w:szCs w:val="28"/>
          <w:cs/>
        </w:rPr>
        <w:t xml:space="preserve"> </w:t>
      </w:r>
      <w:r w:rsidRPr="0033612C">
        <w:rPr>
          <w:rFonts w:eastAsia="Arial Unicode MS" w:cs="Browallia New"/>
          <w:color w:val="000000" w:themeColor="text1"/>
          <w:szCs w:val="28"/>
          <w:cs/>
        </w:rPr>
        <w:t>โดยจะรับรู้เป็นรายได้ในรอบระยะเวลารายงานถัดไป</w:t>
      </w:r>
    </w:p>
    <w:p w14:paraId="5DC2524A" w14:textId="77777777" w:rsidR="00D65D0E" w:rsidRPr="0033612C" w:rsidRDefault="00D65D0E" w:rsidP="007C4394">
      <w:pPr>
        <w:jc w:val="thaiDistribute"/>
        <w:rPr>
          <w:rFonts w:eastAsia="Arial Unicode MS" w:cs="Browallia New"/>
          <w:color w:val="000000" w:themeColor="text1"/>
          <w:szCs w:val="28"/>
        </w:rPr>
      </w:pPr>
    </w:p>
    <w:p w14:paraId="4E0F27D3" w14:textId="7DD85F34" w:rsidR="00F94A4D" w:rsidRPr="0033612C" w:rsidRDefault="00EE043A" w:rsidP="007C4394">
      <w:pPr>
        <w:tabs>
          <w:tab w:val="left" w:pos="993"/>
        </w:tabs>
        <w:jc w:val="thaiDistribute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  <w:cs/>
        </w:rPr>
        <w:t>บริษัท</w:t>
      </w:r>
      <w:r w:rsidR="00D65D0E" w:rsidRPr="0033612C">
        <w:rPr>
          <w:rFonts w:cs="Browallia New"/>
          <w:color w:val="000000" w:themeColor="text1"/>
          <w:szCs w:val="28"/>
          <w:cs/>
        </w:rPr>
        <w:t xml:space="preserve">คาดว่าจะรับรู้รายได้จากภาระที่ต้องปฏิบัติที่ยังไม่เสร็จสิ้นจากสัญญาที่ทำกับลูกค้าภายใน </w:t>
      </w:r>
      <w:r w:rsidR="0033612C" w:rsidRPr="0033612C">
        <w:rPr>
          <w:rFonts w:cs="Browallia New"/>
          <w:color w:val="000000" w:themeColor="text1"/>
          <w:szCs w:val="28"/>
        </w:rPr>
        <w:t>1</w:t>
      </w:r>
      <w:r w:rsidR="004D54A1" w:rsidRPr="0033612C">
        <w:rPr>
          <w:rFonts w:cs="Browallia New"/>
          <w:color w:val="000000" w:themeColor="text1"/>
          <w:szCs w:val="28"/>
        </w:rPr>
        <w:t xml:space="preserve"> - </w:t>
      </w:r>
      <w:r w:rsidR="0033612C" w:rsidRPr="0033612C">
        <w:rPr>
          <w:rFonts w:cs="Browallia New"/>
          <w:color w:val="000000" w:themeColor="text1"/>
          <w:szCs w:val="28"/>
        </w:rPr>
        <w:t>2</w:t>
      </w:r>
      <w:r w:rsidR="00D65D0E" w:rsidRPr="0033612C">
        <w:rPr>
          <w:rFonts w:cs="Browallia New"/>
          <w:color w:val="000000" w:themeColor="text1"/>
          <w:szCs w:val="28"/>
          <w:cs/>
        </w:rPr>
        <w:t xml:space="preserve"> ปี</w:t>
      </w:r>
    </w:p>
    <w:p w14:paraId="711A6CC3" w14:textId="4DCD41FD" w:rsidR="00996B85" w:rsidRPr="0033612C" w:rsidRDefault="00996B85" w:rsidP="00876627">
      <w:pPr>
        <w:jc w:val="thaiDistribute"/>
        <w:rPr>
          <w:rFonts w:eastAsia="Arial Unicode MS" w:cs="Browallia New"/>
          <w:color w:val="000000" w:themeColor="text1"/>
          <w:szCs w:val="28"/>
        </w:rPr>
      </w:pPr>
      <w:r w:rsidRPr="0033612C">
        <w:rPr>
          <w:rFonts w:eastAsia="Arial Unicode MS" w:cs="Browallia New"/>
          <w:color w:val="000000" w:themeColor="text1"/>
          <w:szCs w:val="28"/>
        </w:rPr>
        <w:br w:type="page"/>
      </w:r>
    </w:p>
    <w:p w14:paraId="56695B5A" w14:textId="77777777" w:rsidR="008120B6" w:rsidRPr="0033612C" w:rsidRDefault="008120B6" w:rsidP="007C4394">
      <w:pPr>
        <w:tabs>
          <w:tab w:val="left" w:pos="993"/>
        </w:tabs>
        <w:jc w:val="thaiDistribute"/>
        <w:rPr>
          <w:rFonts w:cs="Browallia New"/>
          <w:color w:val="000000" w:themeColor="text1"/>
          <w:szCs w:val="28"/>
          <w:cs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B319A" w:rsidRPr="0033612C" w14:paraId="7CC8280E" w14:textId="77777777" w:rsidTr="00123940">
        <w:trPr>
          <w:trHeight w:val="389"/>
        </w:trPr>
        <w:tc>
          <w:tcPr>
            <w:tcW w:w="9043" w:type="dxa"/>
            <w:shd w:val="clear" w:color="auto" w:fill="FFA543"/>
            <w:vAlign w:val="center"/>
          </w:tcPr>
          <w:p w14:paraId="073E5178" w14:textId="5EFCE066" w:rsidR="002B319A" w:rsidRPr="0033612C" w:rsidRDefault="0033612C" w:rsidP="007C4394">
            <w:pPr>
              <w:ind w:left="432" w:hanging="432"/>
              <w:rPr>
                <w:rFonts w:eastAsia="Arial Unicode MS" w:cs="Browallia New"/>
                <w:b/>
                <w:bCs/>
                <w:color w:val="FFFFFF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  <w:lang w:eastAsia="th-TH"/>
              </w:rPr>
              <w:t>25</w:t>
            </w:r>
            <w:r w:rsidR="002B319A" w:rsidRPr="0033612C">
              <w:rPr>
                <w:rFonts w:eastAsia="Arial Unicode MS" w:cs="Browallia New"/>
                <w:b/>
                <w:bCs/>
                <w:color w:val="FFFFFF"/>
                <w:szCs w:val="28"/>
                <w:lang w:eastAsia="th-TH"/>
              </w:rPr>
              <w:tab/>
            </w:r>
            <w:r w:rsidR="002B319A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  <w:lang w:eastAsia="th-TH"/>
              </w:rPr>
              <w:t>เงินปันผล</w:t>
            </w:r>
          </w:p>
        </w:tc>
      </w:tr>
    </w:tbl>
    <w:p w14:paraId="54C9F07C" w14:textId="77777777" w:rsidR="008C680C" w:rsidRPr="0033612C" w:rsidRDefault="008C680C" w:rsidP="007C4394">
      <w:pPr>
        <w:tabs>
          <w:tab w:val="right" w:pos="7200"/>
          <w:tab w:val="right" w:pos="8540"/>
        </w:tabs>
        <w:rPr>
          <w:rFonts w:eastAsia="Browallia New" w:cs="Browallia New"/>
          <w:noProof/>
          <w:szCs w:val="28"/>
        </w:rPr>
      </w:pPr>
    </w:p>
    <w:p w14:paraId="621BA315" w14:textId="50DE465C" w:rsidR="008C680C" w:rsidRPr="0033612C" w:rsidRDefault="008C680C" w:rsidP="007C4394">
      <w:pPr>
        <w:tabs>
          <w:tab w:val="right" w:pos="7200"/>
          <w:tab w:val="right" w:pos="8540"/>
        </w:tabs>
        <w:jc w:val="thaiDistribute"/>
        <w:outlineLvl w:val="0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  <w:cs/>
        </w:rPr>
        <w:t xml:space="preserve">พ.ศ. </w:t>
      </w:r>
      <w:r w:rsidR="0033612C" w:rsidRPr="0033612C">
        <w:rPr>
          <w:rFonts w:cs="Browallia New"/>
          <w:b/>
          <w:bCs/>
          <w:color w:val="CF4A02"/>
          <w:szCs w:val="28"/>
        </w:rPr>
        <w:t>2566</w:t>
      </w:r>
    </w:p>
    <w:p w14:paraId="594C34E5" w14:textId="77777777" w:rsidR="008C680C" w:rsidRPr="0033612C" w:rsidRDefault="008C680C" w:rsidP="007C4394">
      <w:pPr>
        <w:jc w:val="thaiDistribute"/>
        <w:rPr>
          <w:rFonts w:eastAsia="Browallia New" w:cs="Browallia New"/>
          <w:noProof/>
          <w:spacing w:val="-2"/>
          <w:szCs w:val="28"/>
        </w:rPr>
      </w:pPr>
    </w:p>
    <w:p w14:paraId="5B960DFB" w14:textId="6F417779" w:rsidR="008C680C" w:rsidRPr="0033612C" w:rsidRDefault="008C680C" w:rsidP="007C4394">
      <w:pPr>
        <w:jc w:val="thaiDistribute"/>
        <w:rPr>
          <w:rFonts w:eastAsia="Browallia New" w:cs="Browallia New"/>
          <w:noProof/>
          <w:szCs w:val="28"/>
        </w:rPr>
      </w:pPr>
      <w:r w:rsidRPr="0033612C">
        <w:rPr>
          <w:rFonts w:eastAsia="Browallia New" w:cs="Browallia New"/>
          <w:noProof/>
          <w:szCs w:val="28"/>
          <w:cs/>
        </w:rPr>
        <w:t xml:space="preserve">ที่ประชุมคณะกรรมการบริษัทเมื่อวันที่ </w:t>
      </w:r>
      <w:r w:rsidR="0033612C" w:rsidRPr="0033612C">
        <w:rPr>
          <w:rFonts w:eastAsia="Browallia New" w:cs="Browallia New"/>
          <w:noProof/>
          <w:szCs w:val="28"/>
        </w:rPr>
        <w:t>15</w:t>
      </w:r>
      <w:r w:rsidRPr="0033612C">
        <w:rPr>
          <w:rFonts w:eastAsia="Browallia New" w:cs="Browallia New"/>
          <w:noProof/>
          <w:szCs w:val="28"/>
          <w:cs/>
        </w:rPr>
        <w:t xml:space="preserve"> พฤษภาคม </w:t>
      </w:r>
      <w:r w:rsidRPr="0033612C">
        <w:rPr>
          <w:rFonts w:eastAsia="Browallia New" w:cs="Browallia New"/>
          <w:szCs w:val="28"/>
          <w:cs/>
        </w:rPr>
        <w:t xml:space="preserve">พ.ศ. </w:t>
      </w:r>
      <w:r w:rsidR="0033612C" w:rsidRPr="0033612C">
        <w:rPr>
          <w:rFonts w:eastAsia="Browallia New" w:cs="Browallia New"/>
          <w:szCs w:val="28"/>
        </w:rPr>
        <w:t>2566</w:t>
      </w:r>
      <w:r w:rsidRPr="0033612C">
        <w:rPr>
          <w:rFonts w:eastAsia="Browallia New" w:cs="Browallia New"/>
          <w:szCs w:val="28"/>
          <w:cs/>
        </w:rPr>
        <w:t xml:space="preserve"> </w:t>
      </w:r>
      <w:r w:rsidRPr="0033612C">
        <w:rPr>
          <w:rFonts w:eastAsia="Browallia New" w:cs="Browallia New"/>
          <w:noProof/>
          <w:szCs w:val="28"/>
          <w:cs/>
        </w:rPr>
        <w:t xml:space="preserve">ได้มีมติอนุมัติให้จ่ายเงินปันผลระหว่างกาลจากกำไรสะสม ในอัตราหุ้นละ </w:t>
      </w:r>
      <w:r w:rsidR="0033612C" w:rsidRPr="0033612C">
        <w:rPr>
          <w:rFonts w:eastAsia="Browallia New" w:cs="Browallia New"/>
          <w:noProof/>
          <w:szCs w:val="28"/>
        </w:rPr>
        <w:t>41</w:t>
      </w:r>
      <w:r w:rsidRPr="0033612C">
        <w:rPr>
          <w:rFonts w:eastAsia="Browallia New" w:cs="Browallia New"/>
          <w:noProof/>
          <w:szCs w:val="28"/>
          <w:cs/>
        </w:rPr>
        <w:t>.</w:t>
      </w:r>
      <w:r w:rsidR="0033612C" w:rsidRPr="0033612C">
        <w:rPr>
          <w:rFonts w:eastAsia="Browallia New" w:cs="Browallia New"/>
          <w:noProof/>
          <w:szCs w:val="28"/>
        </w:rPr>
        <w:t>67</w:t>
      </w:r>
      <w:r w:rsidRPr="0033612C">
        <w:rPr>
          <w:rFonts w:eastAsia="Browallia New" w:cs="Browallia New"/>
          <w:noProof/>
          <w:szCs w:val="28"/>
          <w:cs/>
        </w:rPr>
        <w:t xml:space="preserve"> บาทต่อหุ้น รวมเป็นเงินทั้งสิ้น </w:t>
      </w:r>
      <w:r w:rsidR="0033612C" w:rsidRPr="0033612C">
        <w:rPr>
          <w:rFonts w:eastAsia="Browallia New" w:cs="Browallia New"/>
          <w:noProof/>
          <w:szCs w:val="28"/>
        </w:rPr>
        <w:t>25</w:t>
      </w:r>
      <w:r w:rsidRPr="0033612C">
        <w:rPr>
          <w:rFonts w:eastAsia="Browallia New" w:cs="Browallia New"/>
          <w:noProof/>
          <w:szCs w:val="28"/>
          <w:cs/>
        </w:rPr>
        <w:t xml:space="preserve"> ล้านบาท </w:t>
      </w:r>
      <w:r w:rsidRPr="0033612C">
        <w:rPr>
          <w:rFonts w:eastAsia="Browallia New" w:cs="Browallia New"/>
          <w:szCs w:val="28"/>
          <w:cs/>
        </w:rPr>
        <w:t xml:space="preserve">ได้จ่ายให้กับผู้ถือหุ้นเมื่อวันที่ </w:t>
      </w:r>
      <w:r w:rsidR="0033612C" w:rsidRPr="0033612C">
        <w:rPr>
          <w:rFonts w:eastAsia="Browallia New" w:cs="Browallia New"/>
          <w:noProof/>
          <w:szCs w:val="28"/>
        </w:rPr>
        <w:t>13</w:t>
      </w:r>
      <w:r w:rsidRPr="0033612C">
        <w:rPr>
          <w:rFonts w:eastAsia="Browallia New" w:cs="Browallia New"/>
          <w:noProof/>
          <w:szCs w:val="28"/>
          <w:cs/>
        </w:rPr>
        <w:t xml:space="preserve"> มิถุนายน พ.ศ. </w:t>
      </w:r>
      <w:r w:rsidR="0033612C" w:rsidRPr="0033612C">
        <w:rPr>
          <w:rFonts w:eastAsia="Browallia New" w:cs="Browallia New"/>
          <w:noProof/>
          <w:szCs w:val="28"/>
        </w:rPr>
        <w:t>2566</w:t>
      </w:r>
    </w:p>
    <w:p w14:paraId="6A2FFF4D" w14:textId="77777777" w:rsidR="008C680C" w:rsidRPr="0033612C" w:rsidRDefault="008C680C" w:rsidP="007C4394">
      <w:pPr>
        <w:jc w:val="thaiDistribute"/>
        <w:rPr>
          <w:rFonts w:eastAsia="Arial Unicode MS" w:cs="Browallia New"/>
          <w:color w:val="000000" w:themeColor="text1"/>
          <w:szCs w:val="28"/>
        </w:rPr>
      </w:pPr>
    </w:p>
    <w:p w14:paraId="431C0FAA" w14:textId="33F08958" w:rsidR="002B319A" w:rsidRPr="0033612C" w:rsidRDefault="002B319A" w:rsidP="007C4394">
      <w:pPr>
        <w:tabs>
          <w:tab w:val="right" w:pos="7200"/>
          <w:tab w:val="right" w:pos="8540"/>
        </w:tabs>
        <w:jc w:val="thaiDistribute"/>
        <w:outlineLvl w:val="0"/>
        <w:rPr>
          <w:rFonts w:cs="Browallia New"/>
          <w:b/>
          <w:bCs/>
          <w:color w:val="CF4A02"/>
          <w:szCs w:val="28"/>
        </w:rPr>
      </w:pPr>
      <w:r w:rsidRPr="0033612C">
        <w:rPr>
          <w:rFonts w:cs="Browallia New"/>
          <w:b/>
          <w:bCs/>
          <w:color w:val="CF4A02"/>
          <w:szCs w:val="28"/>
          <w:cs/>
        </w:rPr>
        <w:t xml:space="preserve">พ.ศ. </w:t>
      </w:r>
      <w:r w:rsidR="0033612C" w:rsidRPr="0033612C">
        <w:rPr>
          <w:rFonts w:cs="Browallia New"/>
          <w:b/>
          <w:bCs/>
          <w:color w:val="CF4A02"/>
          <w:szCs w:val="28"/>
        </w:rPr>
        <w:t>2565</w:t>
      </w:r>
    </w:p>
    <w:p w14:paraId="26ABFA60" w14:textId="77777777" w:rsidR="00AC5264" w:rsidRPr="0033612C" w:rsidRDefault="00AC5264" w:rsidP="007C4394">
      <w:pPr>
        <w:tabs>
          <w:tab w:val="right" w:pos="7200"/>
          <w:tab w:val="right" w:pos="8540"/>
        </w:tabs>
        <w:jc w:val="thaiDistribute"/>
        <w:outlineLvl w:val="0"/>
        <w:rPr>
          <w:rFonts w:cs="Browallia New"/>
          <w:b/>
          <w:bCs/>
          <w:color w:val="CF4A02"/>
          <w:szCs w:val="28"/>
        </w:rPr>
      </w:pPr>
    </w:p>
    <w:p w14:paraId="2691B823" w14:textId="7C5E0020" w:rsidR="002B319A" w:rsidRPr="0033612C" w:rsidRDefault="00AC5264" w:rsidP="007C4394">
      <w:pPr>
        <w:jc w:val="thaiDistribute"/>
        <w:rPr>
          <w:rFonts w:eastAsia="Arial Unicode MS" w:cs="Browallia New"/>
          <w:color w:val="000000" w:themeColor="text1"/>
          <w:szCs w:val="28"/>
        </w:rPr>
      </w:pPr>
      <w:r w:rsidRPr="0033612C">
        <w:rPr>
          <w:rFonts w:eastAsia="Arial Unicode MS" w:cs="Browallia New"/>
          <w:color w:val="000000" w:themeColor="text1"/>
          <w:szCs w:val="28"/>
          <w:cs/>
        </w:rPr>
        <w:t xml:space="preserve">ที่ประชุมคณะกรรมการบริษัทเมื่อวันที่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13</w:t>
      </w:r>
      <w:r w:rsidRPr="0033612C">
        <w:rPr>
          <w:rFonts w:eastAsia="Arial Unicode MS" w:cs="Browallia New"/>
          <w:color w:val="000000" w:themeColor="text1"/>
          <w:szCs w:val="28"/>
        </w:rPr>
        <w:t xml:space="preserve"> </w:t>
      </w:r>
      <w:r w:rsidRPr="0033612C">
        <w:rPr>
          <w:rFonts w:eastAsia="Arial Unicode MS" w:cs="Browallia New"/>
          <w:color w:val="000000" w:themeColor="text1"/>
          <w:szCs w:val="28"/>
          <w:cs/>
        </w:rPr>
        <w:t xml:space="preserve">ธันวาคม พ.ศ.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2565</w:t>
      </w:r>
      <w:r w:rsidRPr="0033612C">
        <w:rPr>
          <w:rFonts w:eastAsia="Arial Unicode MS" w:cs="Browallia New"/>
          <w:color w:val="000000" w:themeColor="text1"/>
          <w:szCs w:val="28"/>
          <w:cs/>
        </w:rPr>
        <w:t xml:space="preserve"> ได้มีมติอนุมัติให้จ่ายเงินปันผลระหว่างกาลจากกำไรสะสมยังไม่ได้จัดสรร ในอัตราหุ้นละ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1</w:t>
      </w:r>
      <w:r w:rsidRPr="0033612C">
        <w:rPr>
          <w:rFonts w:eastAsia="Arial Unicode MS" w:cs="Browallia New"/>
          <w:color w:val="000000" w:themeColor="text1"/>
          <w:szCs w:val="28"/>
        </w:rPr>
        <w:t>,</w:t>
      </w:r>
      <w:r w:rsidR="0033612C" w:rsidRPr="0033612C">
        <w:rPr>
          <w:rFonts w:eastAsia="Arial Unicode MS" w:cs="Browallia New"/>
          <w:color w:val="000000" w:themeColor="text1"/>
          <w:szCs w:val="28"/>
        </w:rPr>
        <w:t>833</w:t>
      </w:r>
      <w:r w:rsidRPr="0033612C">
        <w:rPr>
          <w:rFonts w:eastAsia="Arial Unicode MS" w:cs="Browallia New"/>
          <w:color w:val="000000" w:themeColor="text1"/>
          <w:szCs w:val="28"/>
        </w:rPr>
        <w:t>,</w:t>
      </w:r>
      <w:r w:rsidR="0033612C" w:rsidRPr="0033612C">
        <w:rPr>
          <w:rFonts w:eastAsia="Arial Unicode MS" w:cs="Browallia New"/>
          <w:color w:val="000000" w:themeColor="text1"/>
          <w:szCs w:val="28"/>
        </w:rPr>
        <w:t>33</w:t>
      </w:r>
      <w:r w:rsidRPr="0033612C">
        <w:rPr>
          <w:rFonts w:eastAsia="Arial Unicode MS" w:cs="Browallia New"/>
          <w:color w:val="000000" w:themeColor="text1"/>
          <w:szCs w:val="28"/>
        </w:rPr>
        <w:t xml:space="preserve"> </w:t>
      </w:r>
      <w:r w:rsidRPr="0033612C">
        <w:rPr>
          <w:rFonts w:eastAsia="Arial Unicode MS" w:cs="Browallia New"/>
          <w:color w:val="000000" w:themeColor="text1"/>
          <w:szCs w:val="28"/>
          <w:cs/>
        </w:rPr>
        <w:t>บาทต่อหุ้น โดย</w:t>
      </w:r>
      <w:r w:rsidR="00242F4C" w:rsidRPr="0033612C">
        <w:rPr>
          <w:rFonts w:eastAsia="Arial Unicode MS" w:cs="Browallia New"/>
          <w:color w:val="000000" w:themeColor="text1"/>
          <w:szCs w:val="28"/>
          <w:cs/>
        </w:rPr>
        <w:t xml:space="preserve">ครั้งที่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1</w:t>
      </w:r>
      <w:r w:rsidR="00242F4C" w:rsidRPr="0033612C">
        <w:rPr>
          <w:rFonts w:eastAsia="Arial Unicode MS" w:cs="Browallia New"/>
          <w:color w:val="000000" w:themeColor="text1"/>
          <w:szCs w:val="28"/>
        </w:rPr>
        <w:t xml:space="preserve"> </w:t>
      </w:r>
      <w:r w:rsidRPr="0033612C">
        <w:rPr>
          <w:rFonts w:eastAsia="Arial Unicode MS" w:cs="Browallia New"/>
          <w:color w:val="000000" w:themeColor="text1"/>
          <w:szCs w:val="28"/>
          <w:cs/>
        </w:rPr>
        <w:t xml:space="preserve">จ่ายเป็นเงินสดจำนวน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1</w:t>
      </w:r>
      <w:r w:rsidRPr="0033612C">
        <w:rPr>
          <w:rFonts w:eastAsia="Arial Unicode MS" w:cs="Browallia New"/>
          <w:color w:val="000000" w:themeColor="text1"/>
          <w:szCs w:val="28"/>
        </w:rPr>
        <w:t>,</w:t>
      </w:r>
      <w:r w:rsidR="0033612C" w:rsidRPr="0033612C">
        <w:rPr>
          <w:rFonts w:eastAsia="Arial Unicode MS" w:cs="Browallia New"/>
          <w:color w:val="000000" w:themeColor="text1"/>
          <w:szCs w:val="28"/>
        </w:rPr>
        <w:t>000</w:t>
      </w:r>
      <w:r w:rsidRPr="0033612C">
        <w:rPr>
          <w:rFonts w:eastAsia="Arial Unicode MS" w:cs="Browallia New"/>
          <w:color w:val="000000" w:themeColor="text1"/>
          <w:szCs w:val="28"/>
        </w:rPr>
        <w:t xml:space="preserve"> </w:t>
      </w:r>
      <w:r w:rsidRPr="0033612C">
        <w:rPr>
          <w:rFonts w:eastAsia="Arial Unicode MS" w:cs="Browallia New"/>
          <w:color w:val="000000" w:themeColor="text1"/>
          <w:szCs w:val="28"/>
          <w:cs/>
        </w:rPr>
        <w:t xml:space="preserve">บาทต่อหุ้น </w:t>
      </w:r>
      <w:r w:rsidR="009A4B78" w:rsidRPr="0033612C">
        <w:rPr>
          <w:rFonts w:eastAsia="Arial Unicode MS" w:cs="Browallia New"/>
          <w:color w:val="000000" w:themeColor="text1"/>
          <w:szCs w:val="28"/>
        </w:rPr>
        <w:br/>
      </w:r>
      <w:r w:rsidRPr="0033612C">
        <w:rPr>
          <w:rFonts w:eastAsia="Arial Unicode MS" w:cs="Browallia New"/>
          <w:color w:val="000000" w:themeColor="text1"/>
          <w:szCs w:val="28"/>
          <w:cs/>
        </w:rPr>
        <w:t xml:space="preserve">รวมเป็นเงินทั้งสิ้น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60</w:t>
      </w:r>
      <w:r w:rsidRPr="0033612C">
        <w:rPr>
          <w:rFonts w:eastAsia="Arial Unicode MS" w:cs="Browallia New"/>
          <w:color w:val="000000" w:themeColor="text1"/>
          <w:szCs w:val="28"/>
          <w:cs/>
        </w:rPr>
        <w:t xml:space="preserve"> ล้านบาท เงินปันผลดังกล่าวได้จ่ายให้กับผู้ถือหุ้นเมื่อวันที่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28</w:t>
      </w:r>
      <w:r w:rsidRPr="0033612C">
        <w:rPr>
          <w:rFonts w:eastAsia="Arial Unicode MS" w:cs="Browallia New"/>
          <w:color w:val="000000" w:themeColor="text1"/>
          <w:szCs w:val="28"/>
          <w:cs/>
        </w:rPr>
        <w:t xml:space="preserve"> ธันวาคม พ.ศ.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2565</w:t>
      </w:r>
      <w:r w:rsidR="00242F4C" w:rsidRPr="0033612C">
        <w:rPr>
          <w:rFonts w:eastAsia="Arial Unicode MS" w:cs="Browallia New"/>
          <w:color w:val="000000" w:themeColor="text1"/>
          <w:szCs w:val="28"/>
          <w:cs/>
        </w:rPr>
        <w:t xml:space="preserve"> และครั้งที่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2</w:t>
      </w:r>
      <w:r w:rsidR="00242F4C" w:rsidRPr="0033612C">
        <w:rPr>
          <w:rFonts w:eastAsia="Arial Unicode MS" w:cs="Browallia New"/>
          <w:color w:val="000000" w:themeColor="text1"/>
          <w:szCs w:val="28"/>
        </w:rPr>
        <w:t xml:space="preserve"> </w:t>
      </w:r>
      <w:r w:rsidR="00242F4C" w:rsidRPr="0033612C">
        <w:rPr>
          <w:rFonts w:eastAsia="Arial Unicode MS" w:cs="Browallia New"/>
          <w:color w:val="000000" w:themeColor="text1"/>
          <w:szCs w:val="28"/>
          <w:cs/>
        </w:rPr>
        <w:t xml:space="preserve">จ่ายเป็นเงินสดจำนวน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833</w:t>
      </w:r>
      <w:r w:rsidR="00242F4C" w:rsidRPr="0033612C">
        <w:rPr>
          <w:rFonts w:eastAsia="Arial Unicode MS" w:cs="Browallia New"/>
          <w:color w:val="000000" w:themeColor="text1"/>
          <w:szCs w:val="28"/>
        </w:rPr>
        <w:t>.</w:t>
      </w:r>
      <w:r w:rsidR="0033612C" w:rsidRPr="0033612C">
        <w:rPr>
          <w:rFonts w:eastAsia="Arial Unicode MS" w:cs="Browallia New"/>
          <w:color w:val="000000" w:themeColor="text1"/>
          <w:szCs w:val="28"/>
        </w:rPr>
        <w:t>33</w:t>
      </w:r>
      <w:r w:rsidR="00242F4C" w:rsidRPr="0033612C">
        <w:rPr>
          <w:rFonts w:eastAsia="Arial Unicode MS" w:cs="Browallia New"/>
          <w:color w:val="000000" w:themeColor="text1"/>
          <w:szCs w:val="28"/>
        </w:rPr>
        <w:t xml:space="preserve"> </w:t>
      </w:r>
      <w:r w:rsidR="00242F4C" w:rsidRPr="0033612C">
        <w:rPr>
          <w:rFonts w:eastAsia="Arial Unicode MS" w:cs="Browallia New"/>
          <w:color w:val="000000" w:themeColor="text1"/>
          <w:szCs w:val="28"/>
          <w:cs/>
        </w:rPr>
        <w:t xml:space="preserve">บาทต่อหุ้น รวมเป็นเงินทั้งสิ้น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50</w:t>
      </w:r>
      <w:r w:rsidR="00242F4C" w:rsidRPr="0033612C">
        <w:rPr>
          <w:rFonts w:eastAsia="Arial Unicode MS" w:cs="Browallia New"/>
          <w:color w:val="000000" w:themeColor="text1"/>
          <w:szCs w:val="28"/>
          <w:cs/>
        </w:rPr>
        <w:t xml:space="preserve"> ล้านบาท</w:t>
      </w:r>
      <w:r w:rsidR="00DA7C17" w:rsidRPr="0033612C">
        <w:rPr>
          <w:rFonts w:eastAsia="Arial Unicode MS" w:cs="Browallia New"/>
          <w:color w:val="000000" w:themeColor="text1"/>
          <w:szCs w:val="28"/>
          <w:cs/>
        </w:rPr>
        <w:t xml:space="preserve"> </w:t>
      </w:r>
      <w:r w:rsidR="00242F4C" w:rsidRPr="0033612C">
        <w:rPr>
          <w:rFonts w:eastAsia="Arial Unicode MS" w:cs="Browallia New"/>
          <w:color w:val="000000" w:themeColor="text1"/>
          <w:szCs w:val="28"/>
          <w:cs/>
        </w:rPr>
        <w:t>เงินปันผลดังกล่าวจ่ายให้กับผู้ถือหุ้น</w:t>
      </w:r>
      <w:r w:rsidR="009A4B78" w:rsidRPr="0033612C">
        <w:rPr>
          <w:rFonts w:eastAsia="Arial Unicode MS" w:cs="Browallia New"/>
          <w:color w:val="000000" w:themeColor="text1"/>
          <w:szCs w:val="28"/>
        </w:rPr>
        <w:br/>
      </w:r>
      <w:r w:rsidR="00242F4C" w:rsidRPr="0033612C">
        <w:rPr>
          <w:rFonts w:eastAsia="Arial Unicode MS" w:cs="Browallia New"/>
          <w:color w:val="000000" w:themeColor="text1"/>
          <w:szCs w:val="28"/>
          <w:cs/>
        </w:rPr>
        <w:t xml:space="preserve">ในวันที่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10</w:t>
      </w:r>
      <w:r w:rsidR="00242F4C" w:rsidRPr="0033612C">
        <w:rPr>
          <w:rFonts w:eastAsia="Arial Unicode MS" w:cs="Browallia New"/>
          <w:color w:val="000000" w:themeColor="text1"/>
          <w:szCs w:val="28"/>
          <w:cs/>
        </w:rPr>
        <w:t xml:space="preserve"> มกราคม พ.ศ. </w:t>
      </w:r>
      <w:r w:rsidR="0033612C" w:rsidRPr="0033612C">
        <w:rPr>
          <w:rFonts w:eastAsia="Arial Unicode MS" w:cs="Browallia New"/>
          <w:color w:val="000000" w:themeColor="text1"/>
          <w:szCs w:val="28"/>
        </w:rPr>
        <w:t>2566</w:t>
      </w:r>
    </w:p>
    <w:p w14:paraId="2567F80C" w14:textId="386E62EE" w:rsidR="00D65D0E" w:rsidRPr="0033612C" w:rsidRDefault="00D65D0E" w:rsidP="007C4394">
      <w:pPr>
        <w:jc w:val="left"/>
        <w:rPr>
          <w:rFonts w:eastAsia="Arial Unicode MS" w:cs="Browallia New"/>
          <w:color w:val="000000" w:themeColor="text1"/>
          <w:szCs w:val="28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B319A" w:rsidRPr="0033612C" w14:paraId="637183AA" w14:textId="77777777" w:rsidTr="00123940">
        <w:trPr>
          <w:trHeight w:val="389"/>
        </w:trPr>
        <w:tc>
          <w:tcPr>
            <w:tcW w:w="9043" w:type="dxa"/>
            <w:shd w:val="clear" w:color="auto" w:fill="FFA543"/>
            <w:vAlign w:val="center"/>
          </w:tcPr>
          <w:p w14:paraId="36DD50CC" w14:textId="03399070" w:rsidR="002B319A" w:rsidRPr="0033612C" w:rsidRDefault="0033612C" w:rsidP="007C4394">
            <w:pPr>
              <w:ind w:left="432" w:hanging="432"/>
              <w:rPr>
                <w:rFonts w:eastAsia="Arial Unicode MS" w:cs="Browallia New"/>
                <w:b/>
                <w:bCs/>
                <w:color w:val="FFFFFF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  <w:lang w:eastAsia="th-TH"/>
              </w:rPr>
              <w:t>26</w:t>
            </w:r>
            <w:r w:rsidR="002B319A" w:rsidRPr="0033612C">
              <w:rPr>
                <w:rFonts w:eastAsia="Arial Unicode MS" w:cs="Browallia New"/>
                <w:b/>
                <w:bCs/>
                <w:color w:val="FFFFFF"/>
                <w:szCs w:val="28"/>
                <w:lang w:eastAsia="th-TH"/>
              </w:rPr>
              <w:tab/>
            </w:r>
            <w:r w:rsidR="002B319A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  <w:lang w:eastAsia="th-TH"/>
              </w:rPr>
              <w:t>รายได้อื่น</w:t>
            </w:r>
          </w:p>
        </w:tc>
      </w:tr>
    </w:tbl>
    <w:p w14:paraId="14D4FDA2" w14:textId="77777777" w:rsidR="002B319A" w:rsidRPr="0033612C" w:rsidRDefault="002B319A" w:rsidP="007C4394">
      <w:pPr>
        <w:tabs>
          <w:tab w:val="left" w:pos="540"/>
        </w:tabs>
        <w:jc w:val="left"/>
        <w:rPr>
          <w:rFonts w:cs="Browallia New"/>
          <w:bCs/>
          <w:color w:val="000000" w:themeColor="text1"/>
          <w:szCs w:val="28"/>
          <w:lang w:val="en-US"/>
        </w:rPr>
      </w:pPr>
    </w:p>
    <w:tbl>
      <w:tblPr>
        <w:tblW w:w="9029" w:type="dxa"/>
        <w:tblLook w:val="0000" w:firstRow="0" w:lastRow="0" w:firstColumn="0" w:lastColumn="0" w:noHBand="0" w:noVBand="0"/>
      </w:tblPr>
      <w:tblGrid>
        <w:gridCol w:w="6149"/>
        <w:gridCol w:w="1440"/>
        <w:gridCol w:w="1440"/>
      </w:tblGrid>
      <w:tr w:rsidR="002B319A" w:rsidRPr="0033612C" w14:paraId="11710E27" w14:textId="77777777" w:rsidTr="00463765">
        <w:tc>
          <w:tcPr>
            <w:tcW w:w="6149" w:type="dxa"/>
            <w:vAlign w:val="bottom"/>
          </w:tcPr>
          <w:p w14:paraId="2535E2E3" w14:textId="77777777" w:rsidR="002B319A" w:rsidRPr="0033612C" w:rsidRDefault="002B319A" w:rsidP="007C4394">
            <w:pPr>
              <w:ind w:left="-86" w:right="-72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F4DE86C" w14:textId="0C903A2D" w:rsidR="002B319A" w:rsidRPr="0033612C" w:rsidRDefault="002B319A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color w:val="000000" w:themeColor="text1"/>
                <w:szCs w:val="28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ADA356E" w14:textId="7411B04D" w:rsidR="002B319A" w:rsidRPr="0033612C" w:rsidRDefault="002B319A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color w:val="000000" w:themeColor="text1"/>
                <w:szCs w:val="28"/>
              </w:rPr>
              <w:t>2565</w:t>
            </w:r>
          </w:p>
        </w:tc>
      </w:tr>
      <w:tr w:rsidR="002B319A" w:rsidRPr="0033612C" w14:paraId="3880BA70" w14:textId="77777777" w:rsidTr="00463765">
        <w:tc>
          <w:tcPr>
            <w:tcW w:w="6149" w:type="dxa"/>
            <w:vAlign w:val="bottom"/>
          </w:tcPr>
          <w:p w14:paraId="3938B520" w14:textId="77777777" w:rsidR="002B319A" w:rsidRPr="0033612C" w:rsidRDefault="002B319A" w:rsidP="007C4394">
            <w:pPr>
              <w:ind w:left="-86" w:right="-72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8966FD" w14:textId="77777777" w:rsidR="002B319A" w:rsidRPr="0033612C" w:rsidRDefault="002B319A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40D3FF" w14:textId="77777777" w:rsidR="002B319A" w:rsidRPr="0033612C" w:rsidRDefault="002B319A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</w:tr>
      <w:tr w:rsidR="00F10F81" w:rsidRPr="0033612C" w14:paraId="27808933" w14:textId="77777777" w:rsidTr="00463765">
        <w:tc>
          <w:tcPr>
            <w:tcW w:w="6149" w:type="dxa"/>
            <w:vAlign w:val="bottom"/>
          </w:tcPr>
          <w:p w14:paraId="7A5CDD21" w14:textId="77777777" w:rsidR="00F10F81" w:rsidRPr="0033612C" w:rsidRDefault="00F10F81" w:rsidP="007C4394">
            <w:pPr>
              <w:ind w:left="-86" w:right="-72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shd w:val="clear" w:color="auto" w:fill="FAFAFA"/>
            <w:vAlign w:val="bottom"/>
          </w:tcPr>
          <w:p w14:paraId="579C3B1D" w14:textId="77777777" w:rsidR="00F10F81" w:rsidRPr="0033612C" w:rsidRDefault="00F10F81" w:rsidP="007C4394">
            <w:pPr>
              <w:ind w:right="-72"/>
              <w:jc w:val="right"/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F94B8C1" w14:textId="77777777" w:rsidR="00F10F81" w:rsidRPr="0033612C" w:rsidRDefault="00F10F81" w:rsidP="007C4394">
            <w:pPr>
              <w:ind w:right="-72"/>
              <w:jc w:val="right"/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</w:pPr>
          </w:p>
        </w:tc>
      </w:tr>
      <w:tr w:rsidR="00086532" w:rsidRPr="0033612C" w14:paraId="34F2F1F7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3D7D2085" w14:textId="0970728B" w:rsidR="00086532" w:rsidRPr="0033612C" w:rsidRDefault="00086532" w:rsidP="007C4394">
            <w:pPr>
              <w:ind w:left="-86"/>
              <w:jc w:val="thaiDistribute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  <w:lang w:val="en-US"/>
              </w:rPr>
              <w:t>ดอกเบี้ยรับ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04557340" w14:textId="55E2CEAE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53</w:t>
            </w:r>
            <w:r w:rsidR="008C680C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849</w:t>
            </w:r>
          </w:p>
        </w:tc>
        <w:tc>
          <w:tcPr>
            <w:tcW w:w="1440" w:type="dxa"/>
            <w:vAlign w:val="bottom"/>
          </w:tcPr>
          <w:p w14:paraId="5D330510" w14:textId="086E5096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17</w:t>
            </w:r>
            <w:r w:rsidR="00805558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016</w:t>
            </w:r>
          </w:p>
        </w:tc>
      </w:tr>
      <w:tr w:rsidR="00086532" w:rsidRPr="0033612C" w14:paraId="2520051A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19A1165B" w14:textId="516C4421" w:rsidR="00086532" w:rsidRPr="0033612C" w:rsidRDefault="008C680C" w:rsidP="007C4394">
            <w:pPr>
              <w:ind w:left="-86"/>
              <w:jc w:val="thaiDistribute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กำไรจากการจำหน่ายสินทรัพย์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3E36CCF" w14:textId="6D9C588D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7</w:t>
            </w:r>
            <w:r w:rsidR="008C680C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450</w:t>
            </w:r>
          </w:p>
        </w:tc>
        <w:tc>
          <w:tcPr>
            <w:tcW w:w="1440" w:type="dxa"/>
            <w:vAlign w:val="bottom"/>
          </w:tcPr>
          <w:p w14:paraId="56D2338A" w14:textId="295F6739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1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773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784</w:t>
            </w:r>
          </w:p>
        </w:tc>
      </w:tr>
      <w:tr w:rsidR="00086532" w:rsidRPr="0033612C" w14:paraId="2503A9D1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309770AD" w14:textId="77777777" w:rsidR="00086532" w:rsidRPr="0033612C" w:rsidRDefault="00086532" w:rsidP="007C4394">
            <w:pPr>
              <w:ind w:left="-86"/>
              <w:jc w:val="thaiDistribute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  <w:lang w:val="en-US"/>
              </w:rPr>
              <w:t>รายได้อื่น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CCA5D5D" w14:textId="55B536EC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  <w:lang w:val="en-US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12</w:t>
            </w:r>
            <w:r w:rsidR="008C680C" w:rsidRPr="0033612C">
              <w:rPr>
                <w:rFonts w:cs="Browallia New"/>
                <w:color w:val="000000" w:themeColor="text1"/>
                <w:szCs w:val="28"/>
                <w:lang w:val="en-US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098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A6C7B52" w14:textId="48FF7282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  <w:lang w:val="en-US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283</w:t>
            </w:r>
            <w:r w:rsidR="00086532" w:rsidRPr="0033612C">
              <w:rPr>
                <w:rFonts w:cs="Browallia New"/>
                <w:color w:val="000000" w:themeColor="text1"/>
                <w:szCs w:val="28"/>
                <w:lang w:val="en-US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682</w:t>
            </w:r>
          </w:p>
        </w:tc>
      </w:tr>
      <w:tr w:rsidR="00086532" w:rsidRPr="0033612C" w14:paraId="3F9B483D" w14:textId="77777777" w:rsidTr="00463765">
        <w:trPr>
          <w:trHeight w:val="80"/>
        </w:trPr>
        <w:tc>
          <w:tcPr>
            <w:tcW w:w="6149" w:type="dxa"/>
            <w:vAlign w:val="bottom"/>
          </w:tcPr>
          <w:p w14:paraId="18967F62" w14:textId="77777777" w:rsidR="00086532" w:rsidRPr="0033612C" w:rsidRDefault="00086532" w:rsidP="007C4394">
            <w:pPr>
              <w:ind w:left="-86"/>
              <w:jc w:val="thaiDistribute"/>
              <w:rPr>
                <w:rFonts w:cs="Browallia New"/>
                <w:color w:val="000000" w:themeColor="text1"/>
                <w:szCs w:val="28"/>
                <w:cs/>
                <w:lang w:val="en-US"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0A19EE0" w14:textId="05F58C0A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  <w:lang w:val="en-US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73</w:t>
            </w:r>
            <w:r w:rsidR="008C680C" w:rsidRPr="0033612C">
              <w:rPr>
                <w:rFonts w:cs="Browallia New"/>
                <w:color w:val="000000" w:themeColor="text1"/>
                <w:szCs w:val="28"/>
                <w:lang w:val="en-US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397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58F422" w14:textId="38C4D9BC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  <w:lang w:val="en-US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2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074</w:t>
            </w:r>
            <w:r w:rsidR="00805558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482</w:t>
            </w:r>
          </w:p>
        </w:tc>
      </w:tr>
    </w:tbl>
    <w:p w14:paraId="60CBBDF9" w14:textId="5456E0C6" w:rsidR="009A4B78" w:rsidRPr="0033612C" w:rsidRDefault="009A4B78" w:rsidP="007C4394">
      <w:pPr>
        <w:jc w:val="left"/>
        <w:rPr>
          <w:rFonts w:cs="Browallia New"/>
          <w:bCs/>
          <w:color w:val="000000" w:themeColor="text1"/>
          <w:szCs w:val="28"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B319A" w:rsidRPr="0033612C" w14:paraId="0C72ED75" w14:textId="77777777" w:rsidTr="00123940">
        <w:trPr>
          <w:trHeight w:val="418"/>
        </w:trPr>
        <w:tc>
          <w:tcPr>
            <w:tcW w:w="9043" w:type="dxa"/>
            <w:shd w:val="clear" w:color="auto" w:fill="FFA543"/>
            <w:vAlign w:val="center"/>
          </w:tcPr>
          <w:p w14:paraId="6E213ECB" w14:textId="14EC550F" w:rsidR="002B319A" w:rsidRPr="0033612C" w:rsidRDefault="0033612C" w:rsidP="007C4394">
            <w:pPr>
              <w:ind w:left="432" w:hanging="432"/>
              <w:rPr>
                <w:rFonts w:eastAsia="Arial Unicode MS" w:cs="Browallia New"/>
                <w:b/>
                <w:bCs/>
                <w:color w:val="FFFFFF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  <w:lang w:eastAsia="th-TH"/>
              </w:rPr>
              <w:t>27</w:t>
            </w:r>
            <w:r w:rsidR="002B319A" w:rsidRPr="0033612C">
              <w:rPr>
                <w:rFonts w:eastAsia="Arial Unicode MS" w:cs="Browallia New"/>
                <w:b/>
                <w:bCs/>
                <w:color w:val="FFFFFF"/>
                <w:szCs w:val="28"/>
                <w:lang w:eastAsia="th-TH"/>
              </w:rPr>
              <w:tab/>
            </w:r>
            <w:r w:rsidR="002B319A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  <w:lang w:eastAsia="th-TH"/>
              </w:rPr>
              <w:t>ต้นทุนทางการเงิน</w:t>
            </w:r>
          </w:p>
        </w:tc>
      </w:tr>
    </w:tbl>
    <w:p w14:paraId="300C67B7" w14:textId="77777777" w:rsidR="002B319A" w:rsidRPr="0033612C" w:rsidRDefault="002B319A" w:rsidP="007C4394">
      <w:pPr>
        <w:tabs>
          <w:tab w:val="left" w:pos="540"/>
          <w:tab w:val="left" w:pos="7380"/>
          <w:tab w:val="right" w:pos="8640"/>
        </w:tabs>
        <w:jc w:val="thaiDistribute"/>
        <w:rPr>
          <w:rFonts w:cs="Browallia New"/>
          <w:bCs/>
          <w:color w:val="000000" w:themeColor="text1"/>
          <w:szCs w:val="28"/>
        </w:rPr>
      </w:pPr>
    </w:p>
    <w:tbl>
      <w:tblPr>
        <w:tblW w:w="9036" w:type="dxa"/>
        <w:tblLook w:val="0000" w:firstRow="0" w:lastRow="0" w:firstColumn="0" w:lastColumn="0" w:noHBand="0" w:noVBand="0"/>
      </w:tblPr>
      <w:tblGrid>
        <w:gridCol w:w="6156"/>
        <w:gridCol w:w="1440"/>
        <w:gridCol w:w="1440"/>
      </w:tblGrid>
      <w:tr w:rsidR="002B319A" w:rsidRPr="0033612C" w14:paraId="3F906C99" w14:textId="77777777" w:rsidTr="009A4B78">
        <w:tc>
          <w:tcPr>
            <w:tcW w:w="6156" w:type="dxa"/>
            <w:vAlign w:val="bottom"/>
          </w:tcPr>
          <w:p w14:paraId="18A64C10" w14:textId="77777777" w:rsidR="002B319A" w:rsidRPr="0033612C" w:rsidRDefault="002B319A" w:rsidP="007C4394">
            <w:pPr>
              <w:ind w:left="-86" w:right="-72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3EC0CB51" w14:textId="17A1E77C" w:rsidR="002B319A" w:rsidRPr="0033612C" w:rsidRDefault="002B319A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color w:val="000000" w:themeColor="text1"/>
                <w:szCs w:val="28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0544C389" w14:textId="092229FE" w:rsidR="002B319A" w:rsidRPr="0033612C" w:rsidRDefault="002B319A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color w:val="000000" w:themeColor="text1"/>
                <w:szCs w:val="28"/>
              </w:rPr>
              <w:t>2565</w:t>
            </w:r>
          </w:p>
        </w:tc>
      </w:tr>
      <w:tr w:rsidR="002B319A" w:rsidRPr="0033612C" w14:paraId="14AB1BFF" w14:textId="77777777" w:rsidTr="009A4B78">
        <w:tc>
          <w:tcPr>
            <w:tcW w:w="6156" w:type="dxa"/>
            <w:vAlign w:val="bottom"/>
          </w:tcPr>
          <w:p w14:paraId="22A2F902" w14:textId="77777777" w:rsidR="002B319A" w:rsidRPr="0033612C" w:rsidRDefault="002B319A" w:rsidP="007C4394">
            <w:pPr>
              <w:ind w:left="-86" w:right="-72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3789E1" w14:textId="77777777" w:rsidR="002B319A" w:rsidRPr="0033612C" w:rsidRDefault="002B319A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B179DF" w14:textId="77777777" w:rsidR="002B319A" w:rsidRPr="0033612C" w:rsidRDefault="002B319A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</w:tr>
      <w:tr w:rsidR="002B319A" w:rsidRPr="0033612C" w14:paraId="66DEAEDC" w14:textId="77777777" w:rsidTr="009A4B78">
        <w:trPr>
          <w:trHeight w:val="80"/>
        </w:trPr>
        <w:tc>
          <w:tcPr>
            <w:tcW w:w="6156" w:type="dxa"/>
            <w:vAlign w:val="bottom"/>
          </w:tcPr>
          <w:p w14:paraId="035DC854" w14:textId="77777777" w:rsidR="002B319A" w:rsidRPr="0033612C" w:rsidRDefault="002B319A" w:rsidP="007C4394">
            <w:pPr>
              <w:ind w:left="-86"/>
              <w:jc w:val="thaiDistribute"/>
              <w:rPr>
                <w:rFonts w:cs="Browallia New"/>
                <w:color w:val="000000" w:themeColor="text1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FDAE4F4" w14:textId="77777777" w:rsidR="002B319A" w:rsidRPr="0033612C" w:rsidRDefault="002B319A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4B8E4573" w14:textId="77777777" w:rsidR="002B319A" w:rsidRPr="0033612C" w:rsidRDefault="002B319A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  <w:cs/>
              </w:rPr>
            </w:pPr>
          </w:p>
        </w:tc>
      </w:tr>
      <w:tr w:rsidR="00086532" w:rsidRPr="0033612C" w14:paraId="22F901EF" w14:textId="77777777" w:rsidTr="009A4B78">
        <w:trPr>
          <w:trHeight w:val="80"/>
        </w:trPr>
        <w:tc>
          <w:tcPr>
            <w:tcW w:w="6156" w:type="dxa"/>
            <w:vAlign w:val="bottom"/>
          </w:tcPr>
          <w:p w14:paraId="45AE6F2D" w14:textId="36800501" w:rsidR="00086532" w:rsidRPr="0033612C" w:rsidRDefault="00086532" w:rsidP="007C4394">
            <w:pPr>
              <w:ind w:left="-86"/>
              <w:jc w:val="left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ดอกเบี้ยและต้นทุนทางการเงินของหนี้สินทางการเงิน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FEBE09F" w14:textId="5E167A15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  <w:lang w:val="en-US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3</w:t>
            </w:r>
            <w:r w:rsidR="008C680C" w:rsidRPr="0033612C">
              <w:rPr>
                <w:rFonts w:cs="Browallia New"/>
                <w:color w:val="000000" w:themeColor="text1"/>
                <w:szCs w:val="28"/>
                <w:lang w:val="en-US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186</w:t>
            </w:r>
            <w:r w:rsidR="008C680C" w:rsidRPr="0033612C">
              <w:rPr>
                <w:rFonts w:cs="Browallia New"/>
                <w:color w:val="000000" w:themeColor="text1"/>
                <w:szCs w:val="28"/>
                <w:lang w:val="en-US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564</w:t>
            </w:r>
          </w:p>
        </w:tc>
        <w:tc>
          <w:tcPr>
            <w:tcW w:w="1440" w:type="dxa"/>
            <w:vAlign w:val="bottom"/>
          </w:tcPr>
          <w:p w14:paraId="27151459" w14:textId="737CC7A7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  <w:lang w:val="en-US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2</w:t>
            </w:r>
            <w:r w:rsidR="00086532" w:rsidRPr="0033612C">
              <w:rPr>
                <w:rFonts w:cs="Browallia New"/>
                <w:color w:val="000000" w:themeColor="text1"/>
                <w:szCs w:val="28"/>
                <w:lang w:val="en-US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601</w:t>
            </w:r>
            <w:r w:rsidR="00086532" w:rsidRPr="0033612C">
              <w:rPr>
                <w:rFonts w:cs="Browallia New"/>
                <w:color w:val="000000" w:themeColor="text1"/>
                <w:szCs w:val="28"/>
                <w:lang w:val="en-US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914</w:t>
            </w:r>
          </w:p>
        </w:tc>
      </w:tr>
      <w:tr w:rsidR="00086532" w:rsidRPr="0033612C" w14:paraId="35584ECB" w14:textId="77777777" w:rsidTr="009A4B78">
        <w:trPr>
          <w:trHeight w:val="80"/>
        </w:trPr>
        <w:tc>
          <w:tcPr>
            <w:tcW w:w="6156" w:type="dxa"/>
            <w:vAlign w:val="bottom"/>
          </w:tcPr>
          <w:p w14:paraId="45CBF694" w14:textId="77777777" w:rsidR="00086532" w:rsidRPr="0033612C" w:rsidRDefault="00086532" w:rsidP="007C4394">
            <w:pPr>
              <w:ind w:left="-86"/>
              <w:jc w:val="left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ดอกเบี้ยจากสัญญาเช่า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3CBF73EB" w14:textId="6180ACDC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97</w:t>
            </w:r>
            <w:r w:rsidR="008C680C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507</w:t>
            </w:r>
          </w:p>
        </w:tc>
        <w:tc>
          <w:tcPr>
            <w:tcW w:w="1440" w:type="dxa"/>
            <w:vAlign w:val="bottom"/>
          </w:tcPr>
          <w:p w14:paraId="17CEC448" w14:textId="3E035D49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174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267</w:t>
            </w:r>
          </w:p>
        </w:tc>
      </w:tr>
      <w:tr w:rsidR="008C680C" w:rsidRPr="0033612C" w14:paraId="0C707387" w14:textId="77777777" w:rsidTr="009A4B78">
        <w:trPr>
          <w:trHeight w:val="80"/>
        </w:trPr>
        <w:tc>
          <w:tcPr>
            <w:tcW w:w="6156" w:type="dxa"/>
            <w:vAlign w:val="bottom"/>
          </w:tcPr>
          <w:p w14:paraId="7747A141" w14:textId="60FB3625" w:rsidR="008C680C" w:rsidRPr="0033612C" w:rsidRDefault="008C680C" w:rsidP="007C4394">
            <w:pPr>
              <w:ind w:left="-86"/>
              <w:jc w:val="left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ดอกเบี้ยจากประมาณการค่ารื้อถอน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12022D55" w14:textId="078CBEAE" w:rsidR="008C680C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3</w:t>
            </w:r>
            <w:r w:rsidR="008C680C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367</w:t>
            </w:r>
          </w:p>
        </w:tc>
        <w:tc>
          <w:tcPr>
            <w:tcW w:w="1440" w:type="dxa"/>
            <w:vAlign w:val="bottom"/>
          </w:tcPr>
          <w:p w14:paraId="7891CCF3" w14:textId="54AE98E4" w:rsidR="008C680C" w:rsidRPr="0033612C" w:rsidRDefault="008C680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-</w:t>
            </w:r>
          </w:p>
        </w:tc>
      </w:tr>
      <w:tr w:rsidR="00086532" w:rsidRPr="0033612C" w14:paraId="1E8F9D5A" w14:textId="77777777" w:rsidTr="009A4B78">
        <w:trPr>
          <w:trHeight w:val="80"/>
        </w:trPr>
        <w:tc>
          <w:tcPr>
            <w:tcW w:w="6156" w:type="dxa"/>
            <w:vAlign w:val="bottom"/>
          </w:tcPr>
          <w:p w14:paraId="01802C05" w14:textId="77777777" w:rsidR="00086532" w:rsidRPr="0033612C" w:rsidRDefault="00086532" w:rsidP="007C4394">
            <w:pPr>
              <w:ind w:left="-86"/>
              <w:jc w:val="thaiDistribute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รวมต้นทุนทางการเงิน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D257058" w14:textId="05D88FC7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3</w:t>
            </w:r>
            <w:r w:rsidR="008C680C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287</w:t>
            </w:r>
            <w:r w:rsidR="008C680C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438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3A01D" w14:textId="737FE907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2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776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181</w:t>
            </w:r>
          </w:p>
        </w:tc>
      </w:tr>
    </w:tbl>
    <w:p w14:paraId="6EBA5AEB" w14:textId="77777777" w:rsidR="00F141E7" w:rsidRPr="0033612C" w:rsidRDefault="00F141E7" w:rsidP="00876627">
      <w:pPr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</w:rPr>
        <w:br w:type="page"/>
      </w:r>
    </w:p>
    <w:p w14:paraId="08ADAC38" w14:textId="77777777" w:rsidR="00F94A4D" w:rsidRPr="0033612C" w:rsidRDefault="00F94A4D" w:rsidP="007C4394">
      <w:pPr>
        <w:jc w:val="left"/>
        <w:rPr>
          <w:rFonts w:cs="Browallia New"/>
          <w:szCs w:val="28"/>
          <w:cs/>
        </w:rPr>
      </w:pPr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A1997" w:rsidRPr="0033612C" w14:paraId="466E9D09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4002CC91" w14:textId="79878941" w:rsidR="002A1997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28</w:t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ค่าใช้จ่ายตามลักษณะ</w:t>
            </w:r>
          </w:p>
        </w:tc>
      </w:tr>
    </w:tbl>
    <w:p w14:paraId="1C8B2B41" w14:textId="77777777" w:rsidR="001673BF" w:rsidRPr="0033612C" w:rsidRDefault="001673BF" w:rsidP="007C4394">
      <w:pPr>
        <w:rPr>
          <w:rFonts w:eastAsia="Arial Unicode MS" w:cs="Browallia New"/>
          <w:szCs w:val="28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F94A4D" w:rsidRPr="0033612C" w14:paraId="395D6C72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37741" w14:textId="77777777" w:rsidR="00F94A4D" w:rsidRPr="0033612C" w:rsidRDefault="00F94A4D" w:rsidP="009A4B78">
            <w:pPr>
              <w:ind w:left="-101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56BB8" w14:textId="634B906C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color w:val="000000" w:themeColor="text1"/>
                <w:szCs w:val="28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24A69" w14:textId="736DC162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Cs/>
                <w:color w:val="000000" w:themeColor="text1"/>
                <w:szCs w:val="28"/>
                <w:cs/>
              </w:rPr>
              <w:t xml:space="preserve">พ.ศ. </w:t>
            </w:r>
            <w:r w:rsidR="0033612C" w:rsidRPr="0033612C">
              <w:rPr>
                <w:rFonts w:cs="Browallia New"/>
                <w:b/>
                <w:color w:val="000000" w:themeColor="text1"/>
                <w:szCs w:val="28"/>
              </w:rPr>
              <w:t>2565</w:t>
            </w:r>
          </w:p>
        </w:tc>
      </w:tr>
      <w:tr w:rsidR="00F94A4D" w:rsidRPr="0033612C" w14:paraId="546E2CAD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B7B02" w14:textId="77777777" w:rsidR="00F94A4D" w:rsidRPr="0033612C" w:rsidRDefault="00F94A4D" w:rsidP="009A4B78">
            <w:pPr>
              <w:ind w:left="-101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DAF93C" w14:textId="05549F5F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982FC9" w14:textId="1A72C413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</w:tr>
      <w:tr w:rsidR="00A06B55" w:rsidRPr="0033612C" w14:paraId="2F6DBBDA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62422" w14:textId="77777777" w:rsidR="00A06B55" w:rsidRPr="0033612C" w:rsidRDefault="00A06B55" w:rsidP="009A4B78">
            <w:pPr>
              <w:ind w:left="-101"/>
              <w:rPr>
                <w:rFonts w:eastAsia="Arial Unicode MS" w:cs="Browallia New"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31A818C2" w14:textId="77777777" w:rsidR="00A06B55" w:rsidRPr="0033612C" w:rsidRDefault="00A06B55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A9974" w14:textId="77777777" w:rsidR="00A06B55" w:rsidRPr="0033612C" w:rsidRDefault="00A06B55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</w:tr>
      <w:tr w:rsidR="00086532" w:rsidRPr="0033612C" w14:paraId="178A5521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B4BC7" w14:textId="747D6865" w:rsidR="00086532" w:rsidRPr="0033612C" w:rsidRDefault="00086532" w:rsidP="009A4B78">
            <w:pPr>
              <w:ind w:left="-101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การเปลี่ยนแปลงในสินค้าสำเร็จรูป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078CD93" w14:textId="01A564CA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</w:rPr>
            </w:pPr>
            <w:r w:rsidRPr="0033612C">
              <w:rPr>
                <w:rFonts w:cs="Browallia New"/>
                <w:color w:val="000000"/>
                <w:szCs w:val="28"/>
              </w:rPr>
              <w:t>240</w:t>
            </w:r>
            <w:r w:rsidR="00282C46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164</w:t>
            </w:r>
            <w:r w:rsidR="00282C46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368DA" w14:textId="2D24F1FB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</w:rPr>
            </w:pPr>
            <w:r w:rsidRPr="0033612C">
              <w:rPr>
                <w:rFonts w:cs="Browallia New"/>
                <w:color w:val="000000"/>
                <w:szCs w:val="28"/>
              </w:rPr>
              <w:t>205</w:t>
            </w:r>
            <w:r w:rsidR="00086532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916</w:t>
            </w:r>
            <w:r w:rsidR="00086532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783</w:t>
            </w:r>
          </w:p>
        </w:tc>
      </w:tr>
      <w:tr w:rsidR="00086532" w:rsidRPr="0033612C" w14:paraId="7559EECE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095FA" w14:textId="5930115C" w:rsidR="00086532" w:rsidRPr="0033612C" w:rsidRDefault="00086532" w:rsidP="009A4B78">
            <w:pPr>
              <w:ind w:left="-101"/>
              <w:jc w:val="left"/>
              <w:rPr>
                <w:rFonts w:eastAsia="Arial Unicode MS" w:cs="Browallia New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ขาดทุนจากการลดลงของมูลค่าสินค้าคงเหลือ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6B6ADE6" w14:textId="00AE1F93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  <w:highlight w:val="yellow"/>
              </w:rPr>
            </w:pPr>
            <w:r w:rsidRPr="0033612C">
              <w:rPr>
                <w:rFonts w:cs="Browallia New"/>
                <w:color w:val="000000"/>
                <w:szCs w:val="28"/>
              </w:rPr>
              <w:t>7</w:t>
            </w:r>
            <w:r w:rsidR="008C680C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710</w:t>
            </w:r>
            <w:r w:rsidR="00943AB5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3A1C3B" w14:textId="55C4E99E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  <w:highlight w:val="yellow"/>
              </w:rPr>
            </w:pPr>
            <w:r w:rsidRPr="0033612C">
              <w:rPr>
                <w:rFonts w:cs="Browallia New"/>
                <w:color w:val="000000"/>
                <w:szCs w:val="28"/>
              </w:rPr>
              <w:t>409</w:t>
            </w:r>
            <w:r w:rsidR="00086532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801</w:t>
            </w:r>
          </w:p>
        </w:tc>
      </w:tr>
      <w:tr w:rsidR="00086532" w:rsidRPr="0033612C" w14:paraId="384CB9EE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7E4BC735" w14:textId="6BAEAB52" w:rsidR="00086532" w:rsidRPr="0033612C" w:rsidRDefault="00086532" w:rsidP="009A4B78">
            <w:pPr>
              <w:ind w:left="-101"/>
              <w:jc w:val="left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เงินเดือนค่าแรงและผลประโยชน์อื่น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C2649F2" w14:textId="71EC82F7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  <w:highlight w:val="yellow"/>
              </w:rPr>
            </w:pPr>
            <w:r w:rsidRPr="0033612C">
              <w:rPr>
                <w:rFonts w:cs="Browallia New"/>
                <w:color w:val="000000"/>
                <w:szCs w:val="28"/>
              </w:rPr>
              <w:t>31</w:t>
            </w:r>
            <w:r w:rsidR="008C680C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276</w:t>
            </w:r>
            <w:r w:rsidR="008C680C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EF8EF9" w14:textId="2EB05280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  <w:highlight w:val="yellow"/>
              </w:rPr>
            </w:pPr>
            <w:r w:rsidRPr="0033612C">
              <w:rPr>
                <w:rFonts w:cs="Browallia New"/>
                <w:color w:val="000000"/>
                <w:szCs w:val="28"/>
              </w:rPr>
              <w:t>41</w:t>
            </w:r>
            <w:r w:rsidR="00086532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793</w:t>
            </w:r>
            <w:r w:rsidR="00086532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859</w:t>
            </w:r>
          </w:p>
        </w:tc>
      </w:tr>
      <w:tr w:rsidR="00086532" w:rsidRPr="0033612C" w14:paraId="69416174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3B85C0E2" w14:textId="735584C4" w:rsidR="00086532" w:rsidRPr="0033612C" w:rsidRDefault="00086532" w:rsidP="009A4B78">
            <w:pPr>
              <w:ind w:left="-101"/>
              <w:jc w:val="left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 xml:space="preserve">ค่าเสื่อมราคาที่ดิน อาคาร และอุปกรณ์ (หมายเหตุ </w:t>
            </w:r>
            <w:r w:rsidR="0033612C" w:rsidRPr="0033612C">
              <w:rPr>
                <w:rFonts w:cs="Browallia New"/>
                <w:szCs w:val="28"/>
              </w:rPr>
              <w:t>14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5457446" w14:textId="038D2912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  <w:highlight w:val="yellow"/>
              </w:rPr>
            </w:pPr>
            <w:r w:rsidRPr="0033612C">
              <w:rPr>
                <w:rFonts w:cs="Browallia New"/>
                <w:color w:val="000000"/>
                <w:szCs w:val="28"/>
              </w:rPr>
              <w:t>11</w:t>
            </w:r>
            <w:r w:rsidR="008C680C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872</w:t>
            </w:r>
            <w:r w:rsidR="008C680C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48A5090" w14:textId="4FE6B581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  <w:highlight w:val="yellow"/>
              </w:rPr>
            </w:pPr>
            <w:r w:rsidRPr="0033612C">
              <w:rPr>
                <w:rFonts w:cs="Browallia New"/>
                <w:color w:val="000000"/>
                <w:szCs w:val="28"/>
              </w:rPr>
              <w:t>13</w:t>
            </w:r>
            <w:r w:rsidR="00086532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306</w:t>
            </w:r>
            <w:r w:rsidR="00086532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208</w:t>
            </w:r>
          </w:p>
        </w:tc>
      </w:tr>
      <w:tr w:rsidR="00086532" w:rsidRPr="0033612C" w14:paraId="03699B91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04345CF0" w14:textId="6D18BD71" w:rsidR="00086532" w:rsidRPr="0033612C" w:rsidRDefault="00086532" w:rsidP="009A4B78">
            <w:pPr>
              <w:ind w:left="-101"/>
              <w:jc w:val="left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 xml:space="preserve">ค่าเสื่อมราคาสินทรัพย์สิทธิการใช้ (หมายเหตุ </w:t>
            </w:r>
            <w:r w:rsidR="0033612C" w:rsidRPr="0033612C">
              <w:rPr>
                <w:rFonts w:cs="Browallia New"/>
                <w:szCs w:val="28"/>
              </w:rPr>
              <w:t>15</w:t>
            </w:r>
            <w:r w:rsidRPr="0033612C">
              <w:rPr>
                <w:rFonts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7DE0820" w14:textId="42AA1F80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  <w:highlight w:val="yellow"/>
              </w:rPr>
            </w:pPr>
            <w:r w:rsidRPr="0033612C">
              <w:rPr>
                <w:rFonts w:cs="Browallia New"/>
                <w:color w:val="000000"/>
                <w:szCs w:val="28"/>
              </w:rPr>
              <w:t>2</w:t>
            </w:r>
            <w:r w:rsidR="008C680C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605</w:t>
            </w:r>
            <w:r w:rsidR="008C680C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EAA285" w14:textId="364C6ECB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  <w:highlight w:val="yellow"/>
              </w:rPr>
            </w:pPr>
            <w:r w:rsidRPr="0033612C">
              <w:rPr>
                <w:rFonts w:cs="Browallia New"/>
                <w:color w:val="000000"/>
                <w:szCs w:val="28"/>
              </w:rPr>
              <w:t>3</w:t>
            </w:r>
            <w:r w:rsidR="00086532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209</w:t>
            </w:r>
            <w:r w:rsidR="00086532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163</w:t>
            </w:r>
          </w:p>
        </w:tc>
      </w:tr>
      <w:tr w:rsidR="00086532" w:rsidRPr="0033612C" w14:paraId="2F40C4DA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3E77EF24" w14:textId="48B440C4" w:rsidR="00086532" w:rsidRPr="0033612C" w:rsidRDefault="00086532" w:rsidP="009A4B78">
            <w:pPr>
              <w:ind w:left="-101"/>
              <w:rPr>
                <w:rFonts w:eastAsia="Arial Unicode MS"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ค่าเผื่อผลขาดทุนที่คาดว่าจะเกิดขึ้น</w:t>
            </w:r>
            <w:r w:rsidRPr="0033612C">
              <w:rPr>
                <w:rFonts w:cs="Browallia New"/>
                <w:szCs w:val="28"/>
              </w:rPr>
              <w:t xml:space="preserve"> (</w:t>
            </w:r>
            <w:r w:rsidRPr="0033612C">
              <w:rPr>
                <w:rFonts w:cs="Browallia New"/>
                <w:szCs w:val="28"/>
                <w:cs/>
              </w:rPr>
              <w:t>กลับรายการ)</w:t>
            </w:r>
            <w:r w:rsidRPr="0033612C">
              <w:rPr>
                <w:rFonts w:cs="Browallia New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496C500" w14:textId="49A40BCB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  <w:highlight w:val="yellow"/>
              </w:rPr>
            </w:pPr>
            <w:r w:rsidRPr="0033612C">
              <w:rPr>
                <w:rFonts w:cs="Browallia New"/>
                <w:color w:val="000000"/>
                <w:szCs w:val="28"/>
              </w:rPr>
              <w:t>248</w:t>
            </w:r>
            <w:r w:rsidR="008C680C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108164" w14:textId="0446BE37" w:rsidR="00086532" w:rsidRPr="0033612C" w:rsidRDefault="00086532" w:rsidP="007C4394">
            <w:pPr>
              <w:ind w:right="-72"/>
              <w:jc w:val="right"/>
              <w:rPr>
                <w:rFonts w:cs="Browallia New"/>
                <w:color w:val="000000"/>
                <w:szCs w:val="28"/>
                <w:highlight w:val="yellow"/>
              </w:rPr>
            </w:pPr>
            <w:r w:rsidRPr="0033612C">
              <w:rPr>
                <w:rFonts w:cs="Browallia New"/>
                <w:color w:val="000000"/>
                <w:szCs w:val="28"/>
              </w:rPr>
              <w:t>(</w:t>
            </w:r>
            <w:r w:rsidR="0033612C" w:rsidRPr="0033612C">
              <w:rPr>
                <w:rFonts w:cs="Browallia New"/>
                <w:color w:val="000000"/>
                <w:szCs w:val="28"/>
              </w:rPr>
              <w:t>135</w:t>
            </w:r>
            <w:r w:rsidRPr="0033612C">
              <w:rPr>
                <w:rFonts w:cs="Browallia New"/>
                <w:color w:val="000000"/>
                <w:szCs w:val="28"/>
              </w:rPr>
              <w:t>,</w:t>
            </w:r>
            <w:r w:rsidR="0033612C" w:rsidRPr="0033612C">
              <w:rPr>
                <w:rFonts w:cs="Browallia New"/>
                <w:color w:val="000000"/>
                <w:szCs w:val="28"/>
              </w:rPr>
              <w:t>911</w:t>
            </w:r>
            <w:r w:rsidRPr="0033612C">
              <w:rPr>
                <w:rFonts w:cs="Browallia New"/>
                <w:color w:val="000000"/>
                <w:szCs w:val="28"/>
              </w:rPr>
              <w:t>)</w:t>
            </w:r>
          </w:p>
        </w:tc>
      </w:tr>
    </w:tbl>
    <w:p w14:paraId="00CE0AAB" w14:textId="289AB187" w:rsidR="009A4B78" w:rsidRPr="0033612C" w:rsidRDefault="009A4B78" w:rsidP="007C4394">
      <w:pPr>
        <w:rPr>
          <w:rFonts w:cs="Browallia New"/>
          <w:szCs w:val="28"/>
        </w:rPr>
      </w:pPr>
      <w:bookmarkStart w:id="48" w:name="_Toc494266715"/>
      <w:bookmarkEnd w:id="46"/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A1997" w:rsidRPr="0033612C" w14:paraId="105515BD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5B636CE3" w14:textId="65E3AE94" w:rsidR="002A1997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29</w:t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ภาษีเงินได้</w:t>
            </w:r>
          </w:p>
        </w:tc>
      </w:tr>
    </w:tbl>
    <w:p w14:paraId="2B2F9BE6" w14:textId="77777777" w:rsidR="002A1997" w:rsidRPr="0033612C" w:rsidRDefault="002A1997" w:rsidP="007C4394">
      <w:pPr>
        <w:rPr>
          <w:rFonts w:eastAsia="Arial Unicode MS" w:cs="Browallia New"/>
          <w:szCs w:val="28"/>
        </w:rPr>
      </w:pPr>
    </w:p>
    <w:p w14:paraId="317E92C2" w14:textId="7EA46333" w:rsidR="009F5960" w:rsidRPr="0033612C" w:rsidRDefault="009F5960" w:rsidP="007C4394">
      <w:pPr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ภาษีเงินได้สำหรับปีประกอบด้วยรายการดังต่อไปนี้</w:t>
      </w:r>
    </w:p>
    <w:p w14:paraId="037E8BED" w14:textId="77777777" w:rsidR="00207C4A" w:rsidRPr="0033612C" w:rsidRDefault="00207C4A" w:rsidP="007C4394">
      <w:pPr>
        <w:rPr>
          <w:rFonts w:eastAsia="Arial Unicode MS" w:cs="Browallia New"/>
          <w:szCs w:val="28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D40993" w:rsidRPr="0033612C" w14:paraId="610B94FE" w14:textId="77777777" w:rsidTr="00463765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C4359" w14:textId="77777777" w:rsidR="00D40993" w:rsidRPr="0033612C" w:rsidRDefault="00D40993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13274" w14:textId="3ACEF59E" w:rsidR="00D40993" w:rsidRPr="0033612C" w:rsidRDefault="00D4099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96C47" w14:textId="257F60F0" w:rsidR="00D40993" w:rsidRPr="0033612C" w:rsidRDefault="00D4099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2565</w:t>
            </w:r>
          </w:p>
        </w:tc>
      </w:tr>
      <w:tr w:rsidR="003C5396" w:rsidRPr="0033612C" w14:paraId="262808C3" w14:textId="77777777" w:rsidTr="00463765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44AC8" w14:textId="77777777" w:rsidR="003C5396" w:rsidRPr="0033612C" w:rsidRDefault="003C5396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5B253" w14:textId="5B2A6D03" w:rsidR="003C5396" w:rsidRPr="0033612C" w:rsidRDefault="003C5396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A6E190" w14:textId="05A4F85D" w:rsidR="003C5396" w:rsidRPr="0033612C" w:rsidRDefault="003C5396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</w:tr>
      <w:tr w:rsidR="003C5396" w:rsidRPr="0033612C" w14:paraId="1B52BD8A" w14:textId="77777777" w:rsidTr="00463765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FACC4" w14:textId="77777777" w:rsidR="003C5396" w:rsidRPr="0033612C" w:rsidRDefault="003C5396" w:rsidP="007C4394">
            <w:pPr>
              <w:ind w:left="-86"/>
              <w:rPr>
                <w:rFonts w:eastAsia="Arial Unicode MS" w:cs="Browallia New"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1E9BA685" w14:textId="77777777" w:rsidR="003C5396" w:rsidRPr="0033612C" w:rsidRDefault="003C5396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FFABB" w14:textId="77777777" w:rsidR="003C5396" w:rsidRPr="0033612C" w:rsidRDefault="003C5396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</w:tr>
      <w:tr w:rsidR="003C5396" w:rsidRPr="0033612C" w14:paraId="153586BA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503E164C" w14:textId="77777777" w:rsidR="003C5396" w:rsidRPr="0033612C" w:rsidRDefault="003C5396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ภาษีเงินได้งวดปัจจุบัน: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C2305A" w14:textId="77777777" w:rsidR="003C5396" w:rsidRPr="0033612C" w:rsidRDefault="003C5396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4C5D97D" w14:textId="77777777" w:rsidR="003C5396" w:rsidRPr="0033612C" w:rsidRDefault="003C5396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</w:tr>
      <w:tr w:rsidR="00086532" w:rsidRPr="0033612C" w14:paraId="4CA6BD53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227B6794" w14:textId="3296E71C" w:rsidR="00086532" w:rsidRPr="0033612C" w:rsidRDefault="00086532" w:rsidP="007C4394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</w:rPr>
              <w:t xml:space="preserve">   </w:t>
            </w:r>
            <w:r w:rsidRPr="0033612C">
              <w:rPr>
                <w:rFonts w:eastAsia="Arial Unicode MS" w:cs="Browallia New"/>
                <w:szCs w:val="28"/>
                <w:cs/>
              </w:rPr>
              <w:t>ภาษีเงินได้งวดปัจจุบันสำหรับกำไรทางภาษีสำหรับปี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921A2C7" w14:textId="2B3F4C8D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</w:rPr>
            </w:pPr>
            <w:r w:rsidRPr="0033612C">
              <w:rPr>
                <w:rFonts w:cs="Browallia New"/>
                <w:color w:val="000000"/>
                <w:szCs w:val="28"/>
              </w:rPr>
              <w:t>5</w:t>
            </w:r>
            <w:r w:rsidR="00441B96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893</w:t>
            </w:r>
            <w:r w:rsidR="00441B96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A6E8310" w14:textId="45CFDE12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</w:rPr>
            </w:pPr>
            <w:r w:rsidRPr="0033612C">
              <w:rPr>
                <w:rFonts w:cs="Browallia New"/>
                <w:color w:val="000000"/>
                <w:szCs w:val="28"/>
              </w:rPr>
              <w:t>5</w:t>
            </w:r>
            <w:r w:rsidR="00086532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050</w:t>
            </w:r>
            <w:r w:rsidR="00086532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087</w:t>
            </w:r>
          </w:p>
        </w:tc>
      </w:tr>
      <w:tr w:rsidR="00086532" w:rsidRPr="0033612C" w14:paraId="0B37866F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5A78D252" w14:textId="77777777" w:rsidR="00086532" w:rsidRPr="0033612C" w:rsidRDefault="00086532" w:rsidP="007C4394">
            <w:pPr>
              <w:ind w:left="-86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4A5FC17" w14:textId="7333AA4D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C4B3ED" w14:textId="77777777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</w:tr>
      <w:tr w:rsidR="00086532" w:rsidRPr="0033612C" w14:paraId="778F8EF1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6C2D0333" w14:textId="77777777" w:rsidR="00086532" w:rsidRPr="0033612C" w:rsidRDefault="00086532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ภาษีเงินได้รอการตัดบัญชี: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1A0B4B9" w14:textId="77777777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1FCE4" w14:textId="77777777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</w:tr>
      <w:tr w:rsidR="00086532" w:rsidRPr="0033612C" w14:paraId="38D98A1C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119CDEBA" w14:textId="6F2AF02E" w:rsidR="00086532" w:rsidRPr="0033612C" w:rsidRDefault="00086532" w:rsidP="007C4394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</w:rPr>
              <w:t xml:space="preserve">   </w:t>
            </w:r>
            <w:r w:rsidRPr="0033612C">
              <w:rPr>
                <w:rFonts w:eastAsia="Arial Unicode MS" w:cs="Browallia New"/>
                <w:szCs w:val="28"/>
                <w:cs/>
              </w:rPr>
              <w:t xml:space="preserve">ลดในสินทรัพย์ภาษีเงินได้รอการตัดบัญชี (หมายเหตุ </w:t>
            </w:r>
            <w:r w:rsidR="0033612C" w:rsidRPr="0033612C">
              <w:rPr>
                <w:rFonts w:eastAsia="Arial Unicode MS" w:cs="Browallia New"/>
                <w:szCs w:val="28"/>
              </w:rPr>
              <w:t>17</w:t>
            </w:r>
            <w:r w:rsidRPr="0033612C">
              <w:rPr>
                <w:rFonts w:eastAsia="Arial Unicode MS"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CD8C4AB" w14:textId="37A45D0D" w:rsidR="00086532" w:rsidRPr="0033612C" w:rsidRDefault="00282C46" w:rsidP="007C4394">
            <w:pPr>
              <w:ind w:right="-72"/>
              <w:jc w:val="right"/>
              <w:rPr>
                <w:rFonts w:cs="Browallia New"/>
                <w:color w:val="000000"/>
                <w:szCs w:val="28"/>
              </w:rPr>
            </w:pPr>
            <w:r w:rsidRPr="0033612C">
              <w:rPr>
                <w:rFonts w:cs="Browallia New"/>
                <w:color w:val="000000"/>
                <w:szCs w:val="28"/>
              </w:rPr>
              <w:t>(</w:t>
            </w:r>
            <w:r w:rsidR="0033612C" w:rsidRPr="0033612C">
              <w:rPr>
                <w:rFonts w:cs="Browallia New"/>
                <w:color w:val="000000"/>
                <w:szCs w:val="28"/>
              </w:rPr>
              <w:t>3</w:t>
            </w:r>
            <w:r w:rsidRPr="0033612C">
              <w:rPr>
                <w:rFonts w:cs="Browallia New"/>
                <w:color w:val="000000"/>
                <w:szCs w:val="28"/>
              </w:rPr>
              <w:t>,</w:t>
            </w:r>
            <w:r w:rsidR="0033612C" w:rsidRPr="0033612C">
              <w:rPr>
                <w:rFonts w:cs="Browallia New"/>
                <w:color w:val="000000"/>
                <w:szCs w:val="28"/>
              </w:rPr>
              <w:t>939</w:t>
            </w:r>
            <w:r w:rsidRPr="0033612C">
              <w:rPr>
                <w:rFonts w:cs="Browallia New"/>
                <w:color w:val="000000"/>
                <w:szCs w:val="28"/>
              </w:rPr>
              <w:t>,</w:t>
            </w:r>
            <w:r w:rsidR="0033612C" w:rsidRPr="0033612C">
              <w:rPr>
                <w:rFonts w:cs="Browallia New"/>
                <w:color w:val="000000"/>
                <w:szCs w:val="28"/>
              </w:rPr>
              <w:t>787</w:t>
            </w:r>
            <w:r w:rsidRPr="0033612C">
              <w:rPr>
                <w:rFonts w:cs="Browallia New"/>
                <w:color w:val="000000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2FDACC2" w14:textId="0D49E972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/>
                <w:szCs w:val="28"/>
              </w:rPr>
            </w:pPr>
            <w:r w:rsidRPr="0033612C">
              <w:rPr>
                <w:rFonts w:cs="Browallia New"/>
                <w:color w:val="000000"/>
                <w:szCs w:val="28"/>
              </w:rPr>
              <w:t>176</w:t>
            </w:r>
            <w:r w:rsidR="00086532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093</w:t>
            </w:r>
          </w:p>
        </w:tc>
      </w:tr>
      <w:tr w:rsidR="00086532" w:rsidRPr="0033612C" w14:paraId="0BE1F815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2A06CE2A" w14:textId="1C58B5AA" w:rsidR="00086532" w:rsidRPr="0033612C" w:rsidRDefault="00086532" w:rsidP="007C4394">
            <w:pPr>
              <w:ind w:left="-86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 xml:space="preserve">   </w:t>
            </w:r>
            <w:r w:rsidRPr="0033612C">
              <w:rPr>
                <w:rFonts w:eastAsia="Arial Unicode MS" w:cs="Browallia New"/>
                <w:szCs w:val="28"/>
                <w:cs/>
              </w:rPr>
              <w:t xml:space="preserve">ลดในหนี้สินภาษีเงินได้รอการตัดบัญชี (หมายเหตุ </w:t>
            </w:r>
            <w:r w:rsidR="0033612C" w:rsidRPr="0033612C">
              <w:rPr>
                <w:rFonts w:eastAsia="Arial Unicode MS" w:cs="Browallia New"/>
                <w:szCs w:val="28"/>
              </w:rPr>
              <w:t>17</w:t>
            </w:r>
            <w:r w:rsidRPr="0033612C">
              <w:rPr>
                <w:rFonts w:eastAsia="Arial Unicode MS" w:cs="Browallia New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1738DE3" w14:textId="37E8B390" w:rsidR="00086532" w:rsidRPr="0033612C" w:rsidRDefault="0033612C" w:rsidP="00441B96">
            <w:pPr>
              <w:tabs>
                <w:tab w:val="left" w:pos="1104"/>
              </w:tabs>
              <w:ind w:right="-72"/>
              <w:jc w:val="right"/>
              <w:rPr>
                <w:rFonts w:cs="Browallia New"/>
                <w:color w:val="000000"/>
                <w:szCs w:val="28"/>
              </w:rPr>
            </w:pPr>
            <w:r w:rsidRPr="0033612C">
              <w:rPr>
                <w:rFonts w:cs="Browallia New"/>
                <w:color w:val="000000"/>
                <w:szCs w:val="28"/>
              </w:rPr>
              <w:t>3</w:t>
            </w:r>
            <w:r w:rsidR="00441B96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661</w:t>
            </w:r>
            <w:r w:rsidR="00441B96" w:rsidRPr="0033612C">
              <w:rPr>
                <w:rFonts w:cs="Browallia New"/>
                <w:color w:val="000000"/>
                <w:szCs w:val="28"/>
              </w:rPr>
              <w:t>,</w:t>
            </w:r>
            <w:r w:rsidRPr="0033612C">
              <w:rPr>
                <w:rFonts w:cs="Browallia New"/>
                <w:color w:val="000000"/>
                <w:szCs w:val="28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73F3D" w14:textId="7807B5A1" w:rsidR="00086532" w:rsidRPr="0033612C" w:rsidRDefault="00086532" w:rsidP="007C4394">
            <w:pPr>
              <w:ind w:right="-72"/>
              <w:jc w:val="right"/>
              <w:rPr>
                <w:rFonts w:cs="Browallia New"/>
                <w:color w:val="000000"/>
                <w:szCs w:val="28"/>
              </w:rPr>
            </w:pPr>
            <w:r w:rsidRPr="0033612C">
              <w:rPr>
                <w:rFonts w:cs="Browallia New"/>
                <w:color w:val="000000"/>
                <w:szCs w:val="28"/>
              </w:rPr>
              <w:t>(</w:t>
            </w:r>
            <w:r w:rsidR="0033612C" w:rsidRPr="0033612C">
              <w:rPr>
                <w:rFonts w:cs="Browallia New"/>
                <w:color w:val="000000"/>
                <w:szCs w:val="28"/>
              </w:rPr>
              <w:t>502</w:t>
            </w:r>
            <w:r w:rsidRPr="0033612C">
              <w:rPr>
                <w:rFonts w:cs="Browallia New"/>
                <w:color w:val="000000"/>
                <w:szCs w:val="28"/>
              </w:rPr>
              <w:t>,</w:t>
            </w:r>
            <w:r w:rsidR="0033612C" w:rsidRPr="0033612C">
              <w:rPr>
                <w:rFonts w:cs="Browallia New"/>
                <w:color w:val="000000"/>
                <w:szCs w:val="28"/>
              </w:rPr>
              <w:t>500</w:t>
            </w:r>
            <w:r w:rsidRPr="0033612C">
              <w:rPr>
                <w:rFonts w:cs="Browallia New"/>
                <w:color w:val="000000"/>
                <w:szCs w:val="28"/>
              </w:rPr>
              <w:t>)</w:t>
            </w:r>
          </w:p>
        </w:tc>
      </w:tr>
      <w:tr w:rsidR="00086532" w:rsidRPr="0033612C" w14:paraId="12EE7E06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76F6E6E9" w14:textId="77777777" w:rsidR="00086532" w:rsidRPr="0033612C" w:rsidRDefault="00086532" w:rsidP="007C4394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รวมภาษีเงินได้รอการตัดบัญชี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2192D5E" w14:textId="4E2F3418" w:rsidR="00086532" w:rsidRPr="0033612C" w:rsidRDefault="00282C46" w:rsidP="007C4394">
            <w:pPr>
              <w:ind w:right="-72"/>
              <w:jc w:val="right"/>
              <w:rPr>
                <w:rFonts w:cs="Browallia New"/>
                <w:color w:val="000000"/>
                <w:szCs w:val="28"/>
              </w:rPr>
            </w:pPr>
            <w:r w:rsidRPr="0033612C">
              <w:rPr>
                <w:rFonts w:cs="Browallia New"/>
                <w:color w:val="000000"/>
                <w:szCs w:val="28"/>
              </w:rPr>
              <w:t>(</w:t>
            </w:r>
            <w:r w:rsidR="0033612C" w:rsidRPr="0033612C">
              <w:rPr>
                <w:rFonts w:cs="Browallia New"/>
                <w:color w:val="000000"/>
                <w:szCs w:val="28"/>
              </w:rPr>
              <w:t>278</w:t>
            </w:r>
            <w:r w:rsidRPr="0033612C">
              <w:rPr>
                <w:rFonts w:cs="Browallia New"/>
                <w:color w:val="000000"/>
                <w:szCs w:val="28"/>
              </w:rPr>
              <w:t>,</w:t>
            </w:r>
            <w:r w:rsidR="0033612C" w:rsidRPr="0033612C">
              <w:rPr>
                <w:rFonts w:cs="Browallia New"/>
                <w:color w:val="000000"/>
                <w:szCs w:val="28"/>
              </w:rPr>
              <w:t>296</w:t>
            </w:r>
            <w:r w:rsidRPr="0033612C">
              <w:rPr>
                <w:rFonts w:cs="Browallia New"/>
                <w:color w:val="000000"/>
                <w:szCs w:val="28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E4C36" w14:textId="6E629580" w:rsidR="00086532" w:rsidRPr="0033612C" w:rsidRDefault="00086532" w:rsidP="007C4394">
            <w:pPr>
              <w:ind w:right="-72"/>
              <w:jc w:val="right"/>
              <w:rPr>
                <w:rFonts w:cs="Browallia New"/>
                <w:color w:val="000000"/>
                <w:szCs w:val="28"/>
              </w:rPr>
            </w:pPr>
            <w:r w:rsidRPr="0033612C">
              <w:rPr>
                <w:rFonts w:cs="Browallia New"/>
                <w:color w:val="000000"/>
                <w:szCs w:val="28"/>
                <w:cs/>
              </w:rPr>
              <w:t>(</w:t>
            </w:r>
            <w:r w:rsidR="0033612C" w:rsidRPr="0033612C">
              <w:rPr>
                <w:rFonts w:cs="Browallia New"/>
                <w:color w:val="000000"/>
                <w:szCs w:val="28"/>
              </w:rPr>
              <w:t>326</w:t>
            </w:r>
            <w:r w:rsidRPr="0033612C">
              <w:rPr>
                <w:rFonts w:cs="Browallia New"/>
                <w:color w:val="000000"/>
                <w:szCs w:val="28"/>
              </w:rPr>
              <w:t>,</w:t>
            </w:r>
            <w:r w:rsidR="0033612C" w:rsidRPr="0033612C">
              <w:rPr>
                <w:rFonts w:cs="Browallia New"/>
                <w:color w:val="000000"/>
                <w:szCs w:val="28"/>
              </w:rPr>
              <w:t>407</w:t>
            </w:r>
            <w:r w:rsidRPr="0033612C">
              <w:rPr>
                <w:rFonts w:cs="Browallia New"/>
                <w:color w:val="000000"/>
                <w:szCs w:val="28"/>
                <w:cs/>
              </w:rPr>
              <w:t>)</w:t>
            </w:r>
          </w:p>
        </w:tc>
      </w:tr>
      <w:tr w:rsidR="00086532" w:rsidRPr="0033612C" w14:paraId="072728BA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62656DD1" w14:textId="77777777" w:rsidR="00086532" w:rsidRPr="0033612C" w:rsidRDefault="00086532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BB29035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color w:val="000000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52FFAC" w14:textId="77777777" w:rsidR="00086532" w:rsidRPr="0033612C" w:rsidRDefault="00086532" w:rsidP="007C4394">
            <w:pPr>
              <w:ind w:right="-72"/>
              <w:jc w:val="right"/>
              <w:rPr>
                <w:rFonts w:cs="Browallia New"/>
                <w:color w:val="000000"/>
                <w:szCs w:val="28"/>
              </w:rPr>
            </w:pPr>
          </w:p>
        </w:tc>
      </w:tr>
      <w:tr w:rsidR="00086532" w:rsidRPr="0033612C" w14:paraId="35B49498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045226BD" w14:textId="77777777" w:rsidR="00086532" w:rsidRPr="0033612C" w:rsidRDefault="00086532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รวมค่าใช้จ่ายภาษีเงินได้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E4E0277" w14:textId="0750514D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282C4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615</w:t>
            </w:r>
            <w:r w:rsidR="00282C4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1750F" w14:textId="15584F76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4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723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680</w:t>
            </w:r>
          </w:p>
        </w:tc>
      </w:tr>
    </w:tbl>
    <w:p w14:paraId="79E257A3" w14:textId="77777777" w:rsidR="003E5B96" w:rsidRPr="0033612C" w:rsidRDefault="003E5B96" w:rsidP="007C4394">
      <w:pPr>
        <w:jc w:val="thaiDistribute"/>
        <w:rPr>
          <w:rFonts w:eastAsia="Arial Unicode MS" w:cs="Browallia New"/>
          <w:szCs w:val="28"/>
        </w:rPr>
      </w:pPr>
    </w:p>
    <w:p w14:paraId="4919B3CE" w14:textId="77777777" w:rsidR="00F141E7" w:rsidRPr="0033612C" w:rsidRDefault="00F141E7">
      <w:pPr>
        <w:spacing w:after="160" w:line="259" w:lineRule="auto"/>
        <w:jc w:val="left"/>
        <w:rPr>
          <w:rFonts w:eastAsia="Arial Unicode MS" w:cs="Browallia New"/>
          <w:szCs w:val="28"/>
          <w:cs/>
        </w:rPr>
      </w:pPr>
      <w:r w:rsidRPr="0033612C">
        <w:rPr>
          <w:rFonts w:eastAsia="Arial Unicode MS" w:cs="Browallia New"/>
          <w:szCs w:val="28"/>
          <w:cs/>
        </w:rPr>
        <w:br w:type="page"/>
      </w:r>
    </w:p>
    <w:p w14:paraId="63B2B5C0" w14:textId="77777777" w:rsidR="00F141E7" w:rsidRPr="0033612C" w:rsidRDefault="00F141E7" w:rsidP="007C4394">
      <w:pPr>
        <w:jc w:val="thaiDistribute"/>
        <w:rPr>
          <w:rFonts w:eastAsia="Arial Unicode MS" w:cs="Browallia New"/>
          <w:szCs w:val="28"/>
          <w:lang w:val="en-US"/>
        </w:rPr>
      </w:pPr>
    </w:p>
    <w:p w14:paraId="4F13B083" w14:textId="2EDE1D98" w:rsidR="009F5960" w:rsidRPr="0033612C" w:rsidRDefault="009F5960" w:rsidP="007C4394">
      <w:pPr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ภาษีเงินได้สำหรับกำไรก่อนหักภาษีของ</w:t>
      </w:r>
      <w:r w:rsidR="00A06B55" w:rsidRPr="0033612C">
        <w:rPr>
          <w:rFonts w:eastAsia="Arial Unicode MS" w:cs="Browallia New"/>
          <w:szCs w:val="28"/>
          <w:cs/>
        </w:rPr>
        <w:t>บริษัท</w:t>
      </w:r>
      <w:r w:rsidRPr="0033612C">
        <w:rPr>
          <w:rFonts w:eastAsia="Arial Unicode MS" w:cs="Browallia New"/>
          <w:szCs w:val="28"/>
          <w:cs/>
        </w:rPr>
        <w:t>มียอดจำนวนเงินที่แตกต่างจากการคำนวณกำไรทางบัญชีคูณกับ</w:t>
      </w:r>
      <w:r w:rsidR="00DF51BC">
        <w:rPr>
          <w:rFonts w:eastAsia="Arial Unicode MS" w:cs="Browallia New"/>
          <w:szCs w:val="28"/>
        </w:rPr>
        <w:br/>
      </w:r>
      <w:r w:rsidR="009E3DBD" w:rsidRPr="0033612C">
        <w:rPr>
          <w:rFonts w:eastAsia="Arial Unicode MS" w:cs="Browallia New"/>
          <w:szCs w:val="28"/>
          <w:cs/>
        </w:rPr>
        <w:t>อัตรา</w:t>
      </w:r>
      <w:r w:rsidRPr="0033612C">
        <w:rPr>
          <w:rFonts w:eastAsia="Arial Unicode MS" w:cs="Browallia New"/>
          <w:szCs w:val="28"/>
          <w:cs/>
        </w:rPr>
        <w:t>ภาษี โดยมีรายละเอียดดังนี้</w:t>
      </w:r>
      <w:r w:rsidR="00F94A4D" w:rsidRPr="0033612C">
        <w:rPr>
          <w:rFonts w:eastAsia="Arial Unicode MS" w:cs="Browallia New"/>
          <w:szCs w:val="28"/>
          <w:cs/>
        </w:rPr>
        <w:t xml:space="preserve"> </w:t>
      </w:r>
      <w:r w:rsidRPr="0033612C">
        <w:rPr>
          <w:rFonts w:eastAsia="Arial Unicode MS" w:cs="Browallia New"/>
          <w:szCs w:val="28"/>
          <w:cs/>
        </w:rPr>
        <w:t>:</w:t>
      </w:r>
    </w:p>
    <w:p w14:paraId="16A8470D" w14:textId="77777777" w:rsidR="00207C4A" w:rsidRPr="0033612C" w:rsidRDefault="00207C4A" w:rsidP="007C4394">
      <w:pPr>
        <w:jc w:val="thaiDistribute"/>
        <w:rPr>
          <w:rFonts w:eastAsia="Arial Unicode MS" w:cs="Browallia New"/>
          <w:sz w:val="26"/>
          <w:szCs w:val="26"/>
        </w:rPr>
      </w:pPr>
    </w:p>
    <w:tbl>
      <w:tblPr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9"/>
        <w:gridCol w:w="1440"/>
        <w:gridCol w:w="1440"/>
      </w:tblGrid>
      <w:tr w:rsidR="00D40993" w:rsidRPr="0033612C" w14:paraId="3C7CFF90" w14:textId="77777777" w:rsidTr="00463765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D9C37" w14:textId="77777777" w:rsidR="00D40993" w:rsidRPr="0033612C" w:rsidRDefault="00D40993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115D5" w14:textId="0DE15AF7" w:rsidR="00D40993" w:rsidRPr="0033612C" w:rsidRDefault="00D4099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F5642" w14:textId="49C6BB62" w:rsidR="00D40993" w:rsidRPr="0033612C" w:rsidRDefault="00D4099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2565</w:t>
            </w:r>
          </w:p>
        </w:tc>
      </w:tr>
      <w:tr w:rsidR="00F94A4D" w:rsidRPr="0033612C" w14:paraId="0F023831" w14:textId="77777777" w:rsidTr="00463765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A2189" w14:textId="77777777" w:rsidR="00F94A4D" w:rsidRPr="0033612C" w:rsidRDefault="00F94A4D" w:rsidP="007C4394">
            <w:pPr>
              <w:ind w:left="-86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954AE6" w14:textId="20E077E7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675A5B" w14:textId="5E64AF3C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D40993" w:rsidRPr="0033612C" w14:paraId="0A43F762" w14:textId="77777777" w:rsidTr="00463765">
        <w:trPr>
          <w:tblHeader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50C22" w14:textId="77777777" w:rsidR="00D40993" w:rsidRPr="0033612C" w:rsidRDefault="00D40993" w:rsidP="007C4394">
            <w:pPr>
              <w:ind w:left="-86"/>
              <w:rPr>
                <w:rFonts w:eastAsia="Arial Unicode MS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11B90BC8" w14:textId="77777777" w:rsidR="00D40993" w:rsidRPr="0033612C" w:rsidRDefault="00D40993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5A2D2" w14:textId="77777777" w:rsidR="00D40993" w:rsidRPr="0033612C" w:rsidRDefault="00D40993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086532" w:rsidRPr="0033612C" w14:paraId="77D4E86B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6C761AB5" w14:textId="77777777" w:rsidR="00086532" w:rsidRPr="0033612C" w:rsidRDefault="00086532" w:rsidP="007C4394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กำไรก่อนภาษี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12BA33DB" w14:textId="6AF6EC8C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  <w:cs/>
                <w:lang w:val="en-US"/>
              </w:rPr>
            </w:pPr>
            <w:r w:rsidRPr="0033612C">
              <w:rPr>
                <w:rFonts w:cs="Browallia New"/>
                <w:szCs w:val="28"/>
              </w:rPr>
              <w:t>27</w:t>
            </w:r>
            <w:r w:rsidR="00282C4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485</w:t>
            </w:r>
            <w:r w:rsidR="00282C4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41DB9" w14:textId="1233D410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22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586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881</w:t>
            </w:r>
          </w:p>
        </w:tc>
      </w:tr>
      <w:tr w:rsidR="00086532" w:rsidRPr="0033612C" w14:paraId="6C73124F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3DE54323" w14:textId="77777777" w:rsidR="00086532" w:rsidRPr="0033612C" w:rsidRDefault="00086532" w:rsidP="007C4394">
            <w:pPr>
              <w:ind w:left="-86"/>
              <w:rPr>
                <w:rFonts w:eastAsia="Arial Unicode MS" w:cs="Browallia New"/>
                <w:sz w:val="26"/>
                <w:szCs w:val="26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27BCD25" w14:textId="77777777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79F9DB" w14:textId="77777777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086532" w:rsidRPr="0033612C" w14:paraId="2EF141EF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298887AB" w14:textId="2CD4A0FF" w:rsidR="00086532" w:rsidRPr="0033612C" w:rsidRDefault="00086532" w:rsidP="007C4394">
            <w:pPr>
              <w:ind w:left="-86"/>
              <w:rPr>
                <w:rFonts w:eastAsia="Arial Unicode MS" w:cs="Browallia New"/>
                <w:szCs w:val="28"/>
                <w:highlight w:val="lightGray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ภาษีคำนวณจากอัตราภาษี ร้อยละ</w:t>
            </w:r>
            <w:r w:rsidRPr="0033612C">
              <w:rPr>
                <w:rFonts w:eastAsia="Arial Unicode MS" w:cs="Browallia New"/>
                <w:szCs w:val="28"/>
              </w:rPr>
              <w:t xml:space="preserve"> </w:t>
            </w:r>
            <w:r w:rsidR="0033612C" w:rsidRPr="0033612C">
              <w:rPr>
                <w:rFonts w:eastAsia="Arial Unicode MS" w:cs="Browallia New"/>
                <w:szCs w:val="28"/>
              </w:rPr>
              <w:t>20</w:t>
            </w:r>
            <w:r w:rsidRPr="0033612C">
              <w:rPr>
                <w:rFonts w:eastAsia="Arial Unicode MS" w:cs="Browallia New"/>
                <w:szCs w:val="28"/>
                <w:cs/>
              </w:rPr>
              <w:t xml:space="preserve"> (พ.ศ. </w:t>
            </w:r>
            <w:r w:rsidR="0033612C" w:rsidRPr="0033612C">
              <w:rPr>
                <w:rFonts w:eastAsia="Arial Unicode MS" w:cs="Browallia New"/>
                <w:szCs w:val="28"/>
              </w:rPr>
              <w:t>2565</w:t>
            </w:r>
            <w:r w:rsidRPr="0033612C">
              <w:rPr>
                <w:rFonts w:eastAsia="Arial Unicode MS" w:cs="Browallia New"/>
                <w:szCs w:val="28"/>
                <w:cs/>
              </w:rPr>
              <w:t xml:space="preserve"> </w:t>
            </w:r>
            <w:r w:rsidRPr="0033612C">
              <w:rPr>
                <w:rFonts w:eastAsia="Arial Unicode MS" w:cs="Browallia New"/>
                <w:szCs w:val="28"/>
              </w:rPr>
              <w:t>:</w:t>
            </w:r>
            <w:r w:rsidRPr="0033612C">
              <w:rPr>
                <w:rFonts w:eastAsia="Arial Unicode MS" w:cs="Browallia New"/>
                <w:szCs w:val="28"/>
                <w:cs/>
              </w:rPr>
              <w:t xml:space="preserve"> ร้อยละ</w:t>
            </w:r>
            <w:r w:rsidRPr="0033612C">
              <w:rPr>
                <w:rFonts w:eastAsia="Arial Unicode MS" w:cs="Browallia New"/>
                <w:szCs w:val="28"/>
              </w:rPr>
              <w:t xml:space="preserve"> </w:t>
            </w:r>
            <w:r w:rsidR="0033612C" w:rsidRPr="0033612C">
              <w:rPr>
                <w:rFonts w:eastAsia="Arial Unicode MS" w:cs="Browallia New"/>
                <w:szCs w:val="28"/>
              </w:rPr>
              <w:t>20</w:t>
            </w:r>
            <w:r w:rsidRPr="0033612C">
              <w:rPr>
                <w:rFonts w:eastAsia="Arial Unicode MS" w:cs="Browallia New"/>
                <w:szCs w:val="28"/>
                <w:cs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68F5982" w14:textId="5CAAFF3B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282C4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497</w:t>
            </w:r>
            <w:r w:rsidR="00282C4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6983C8" w14:textId="3B260536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4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517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376</w:t>
            </w:r>
          </w:p>
        </w:tc>
      </w:tr>
      <w:tr w:rsidR="00086532" w:rsidRPr="0033612C" w14:paraId="1298844D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787B4317" w14:textId="77777777" w:rsidR="00086532" w:rsidRPr="0033612C" w:rsidRDefault="00086532" w:rsidP="007C4394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ผลกระทบ: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084356C" w14:textId="77777777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24EDF" w14:textId="77777777" w:rsidR="00086532" w:rsidRPr="0033612C" w:rsidRDefault="00086532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</w:tr>
      <w:tr w:rsidR="00086532" w:rsidRPr="0033612C" w14:paraId="5BC2B492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6610DA56" w14:textId="0B9A6C20" w:rsidR="00086532" w:rsidRPr="0033612C" w:rsidRDefault="00086532" w:rsidP="007C4394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</w:rPr>
              <w:t xml:space="preserve">   </w:t>
            </w:r>
            <w:r w:rsidRPr="0033612C">
              <w:rPr>
                <w:rFonts w:eastAsia="Arial Unicode MS" w:cs="Browallia New"/>
                <w:szCs w:val="28"/>
                <w:cs/>
              </w:rPr>
              <w:t>ค่าใช้จ่ายที่ไม่สามารถหักภาษี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908B184" w14:textId="6FC604EE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78</w:t>
            </w:r>
            <w:r w:rsidR="00441B9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8ED65F" w14:textId="29FBD4C0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68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638</w:t>
            </w:r>
          </w:p>
        </w:tc>
      </w:tr>
      <w:tr w:rsidR="00086532" w:rsidRPr="0033612C" w14:paraId="7BC13F92" w14:textId="77777777" w:rsidTr="00463765"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57962D3A" w14:textId="1D43412C" w:rsidR="00086532" w:rsidRPr="0033612C" w:rsidRDefault="00086532" w:rsidP="007C4394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</w:rPr>
              <w:t xml:space="preserve">   </w:t>
            </w:r>
            <w:r w:rsidRPr="0033612C">
              <w:rPr>
                <w:rFonts w:eastAsia="Arial Unicode MS" w:cs="Browallia New"/>
                <w:szCs w:val="28"/>
                <w:cs/>
              </w:rPr>
              <w:t>รายจ่ายที่มีสิทธิหักได้เพิ่มขึ้นจากรายจ่ายที่จ่ายจริง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267D1C5" w14:textId="22696982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39</w:t>
            </w:r>
            <w:r w:rsidR="00441B9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3E74EA8" w14:textId="20E39551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137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666</w:t>
            </w:r>
          </w:p>
        </w:tc>
      </w:tr>
      <w:tr w:rsidR="00086532" w:rsidRPr="0033612C" w14:paraId="40CD410B" w14:textId="77777777" w:rsidTr="00463765">
        <w:trPr>
          <w:trHeight w:val="127"/>
        </w:trPr>
        <w:tc>
          <w:tcPr>
            <w:tcW w:w="6149" w:type="dxa"/>
            <w:tcBorders>
              <w:top w:val="nil"/>
              <w:left w:val="nil"/>
              <w:bottom w:val="nil"/>
              <w:right w:val="nil"/>
            </w:tcBorders>
          </w:tcPr>
          <w:p w14:paraId="7D036313" w14:textId="77777777" w:rsidR="00086532" w:rsidRPr="0033612C" w:rsidRDefault="00086532" w:rsidP="007C4394">
            <w:pPr>
              <w:ind w:left="-86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ภาษีเงินได้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669E63E0" w14:textId="178A8730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5</w:t>
            </w:r>
            <w:r w:rsidR="00282C4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615</w:t>
            </w:r>
            <w:r w:rsidR="00282C46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233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A79BD" w14:textId="32EEE27D" w:rsidR="00086532" w:rsidRPr="0033612C" w:rsidRDefault="0033612C" w:rsidP="007C4394">
            <w:pPr>
              <w:ind w:right="-72"/>
              <w:jc w:val="right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</w:rPr>
              <w:t>4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723</w:t>
            </w:r>
            <w:r w:rsidR="00086532" w:rsidRPr="0033612C">
              <w:rPr>
                <w:rFonts w:cs="Browallia New"/>
                <w:szCs w:val="28"/>
              </w:rPr>
              <w:t>,</w:t>
            </w:r>
            <w:r w:rsidRPr="0033612C">
              <w:rPr>
                <w:rFonts w:cs="Browallia New"/>
                <w:szCs w:val="28"/>
              </w:rPr>
              <w:t>680</w:t>
            </w:r>
          </w:p>
        </w:tc>
      </w:tr>
    </w:tbl>
    <w:p w14:paraId="5D899EC2" w14:textId="0A2D0FB3" w:rsidR="00B66ED2" w:rsidRPr="0033612C" w:rsidRDefault="00B66ED2" w:rsidP="007C4394">
      <w:pPr>
        <w:rPr>
          <w:rFonts w:eastAsia="Arial Unicode MS" w:cs="Browallia New"/>
          <w:sz w:val="26"/>
          <w:szCs w:val="26"/>
        </w:rPr>
      </w:pPr>
    </w:p>
    <w:p w14:paraId="33E8C445" w14:textId="6C3F8330" w:rsidR="00944112" w:rsidRPr="0033612C" w:rsidRDefault="00D40993" w:rsidP="007C4394">
      <w:pPr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>บริษัท</w:t>
      </w:r>
      <w:r w:rsidR="00ED246B" w:rsidRPr="0033612C">
        <w:rPr>
          <w:rFonts w:eastAsia="Arial Unicode MS" w:cs="Browallia New"/>
          <w:szCs w:val="28"/>
          <w:cs/>
        </w:rPr>
        <w:t>มี</w:t>
      </w:r>
      <w:r w:rsidR="00944112" w:rsidRPr="0033612C">
        <w:rPr>
          <w:rFonts w:eastAsia="Arial Unicode MS" w:cs="Browallia New"/>
          <w:szCs w:val="28"/>
          <w:cs/>
        </w:rPr>
        <w:t>อัตราภาษีเงินได้ถัวเฉลี่ยคิดเป็นร้อยละ</w:t>
      </w:r>
      <w:r w:rsidR="00CB74AC" w:rsidRPr="0033612C">
        <w:rPr>
          <w:rFonts w:eastAsia="Arial Unicode MS" w:cs="Browallia New"/>
          <w:szCs w:val="28"/>
        </w:rPr>
        <w:t xml:space="preserve"> </w:t>
      </w:r>
      <w:r w:rsidR="0033612C" w:rsidRPr="0033612C">
        <w:rPr>
          <w:rFonts w:eastAsia="Arial Unicode MS" w:cs="Browallia New"/>
          <w:szCs w:val="28"/>
        </w:rPr>
        <w:t>20</w:t>
      </w:r>
      <w:r w:rsidR="00441B96" w:rsidRPr="0033612C">
        <w:rPr>
          <w:rFonts w:eastAsia="Arial Unicode MS" w:cs="Browallia New"/>
          <w:szCs w:val="28"/>
        </w:rPr>
        <w:t>.</w:t>
      </w:r>
      <w:r w:rsidR="0033612C" w:rsidRPr="0033612C">
        <w:rPr>
          <w:rFonts w:eastAsia="Arial Unicode MS" w:cs="Browallia New"/>
          <w:szCs w:val="28"/>
        </w:rPr>
        <w:t>43</w:t>
      </w:r>
      <w:r w:rsidR="00ED246B" w:rsidRPr="0033612C">
        <w:rPr>
          <w:rFonts w:eastAsia="Arial Unicode MS" w:cs="Browallia New"/>
          <w:szCs w:val="28"/>
        </w:rPr>
        <w:t xml:space="preserve"> </w:t>
      </w:r>
      <w:r w:rsidR="00944112" w:rsidRPr="0033612C">
        <w:rPr>
          <w:rFonts w:eastAsia="Arial Unicode MS" w:cs="Browallia New"/>
          <w:szCs w:val="28"/>
        </w:rPr>
        <w:t>(</w:t>
      </w:r>
      <w:r w:rsidR="00944112" w:rsidRPr="0033612C">
        <w:rPr>
          <w:rFonts w:eastAsia="Arial Unicode MS" w:cs="Browallia New"/>
          <w:szCs w:val="28"/>
          <w:cs/>
        </w:rPr>
        <w:t xml:space="preserve">พ.ศ. </w:t>
      </w:r>
      <w:r w:rsidR="0033612C" w:rsidRPr="0033612C">
        <w:rPr>
          <w:rFonts w:eastAsia="Arial Unicode MS" w:cs="Browallia New"/>
          <w:szCs w:val="28"/>
        </w:rPr>
        <w:t>2565</w:t>
      </w:r>
      <w:r w:rsidR="00F94A4D" w:rsidRPr="0033612C">
        <w:rPr>
          <w:rFonts w:eastAsia="Arial Unicode MS" w:cs="Browallia New"/>
          <w:szCs w:val="28"/>
          <w:cs/>
        </w:rPr>
        <w:t xml:space="preserve"> </w:t>
      </w:r>
      <w:r w:rsidR="00944112" w:rsidRPr="0033612C">
        <w:rPr>
          <w:rFonts w:eastAsia="Arial Unicode MS" w:cs="Browallia New"/>
          <w:szCs w:val="28"/>
          <w:cs/>
        </w:rPr>
        <w:t>: ร้อยล</w:t>
      </w:r>
      <w:r w:rsidR="001D7758" w:rsidRPr="0033612C">
        <w:rPr>
          <w:rFonts w:eastAsia="Arial Unicode MS" w:cs="Browallia New"/>
          <w:szCs w:val="28"/>
          <w:cs/>
        </w:rPr>
        <w:t>ะ</w:t>
      </w:r>
      <w:r w:rsidR="00CB74AC" w:rsidRPr="0033612C">
        <w:rPr>
          <w:rFonts w:eastAsia="Arial Unicode MS" w:cs="Browallia New"/>
          <w:szCs w:val="28"/>
        </w:rPr>
        <w:t xml:space="preserve"> </w:t>
      </w:r>
      <w:r w:rsidR="0033612C" w:rsidRPr="0033612C">
        <w:rPr>
          <w:rFonts w:eastAsia="Arial Unicode MS" w:cs="Browallia New"/>
          <w:szCs w:val="28"/>
        </w:rPr>
        <w:t>20</w:t>
      </w:r>
      <w:r w:rsidR="00086532" w:rsidRPr="0033612C">
        <w:rPr>
          <w:rFonts w:eastAsia="Arial Unicode MS" w:cs="Browallia New"/>
          <w:szCs w:val="28"/>
        </w:rPr>
        <w:t>.</w:t>
      </w:r>
      <w:r w:rsidR="0033612C" w:rsidRPr="0033612C">
        <w:rPr>
          <w:rFonts w:eastAsia="Arial Unicode MS" w:cs="Browallia New"/>
          <w:szCs w:val="28"/>
        </w:rPr>
        <w:t>91</w:t>
      </w:r>
      <w:r w:rsidR="00944112" w:rsidRPr="0033612C">
        <w:rPr>
          <w:rFonts w:eastAsia="Arial Unicode MS" w:cs="Browallia New"/>
          <w:szCs w:val="28"/>
        </w:rPr>
        <w:t>)</w:t>
      </w:r>
    </w:p>
    <w:p w14:paraId="6042C9CB" w14:textId="77777777" w:rsidR="009A4B78" w:rsidRPr="0033612C" w:rsidRDefault="009A4B78">
      <w:pPr>
        <w:rPr>
          <w:rFonts w:cs="Browallia New"/>
          <w:sz w:val="26"/>
          <w:szCs w:val="26"/>
        </w:rPr>
      </w:pPr>
      <w:bookmarkStart w:id="49" w:name="OLE_LINK3"/>
      <w:bookmarkEnd w:id="48"/>
    </w:p>
    <w:tbl>
      <w:tblPr>
        <w:tblW w:w="9043" w:type="dxa"/>
        <w:shd w:val="clear" w:color="auto" w:fill="FFA543"/>
        <w:tblLook w:val="04A0" w:firstRow="1" w:lastRow="0" w:firstColumn="1" w:lastColumn="0" w:noHBand="0" w:noVBand="1"/>
      </w:tblPr>
      <w:tblGrid>
        <w:gridCol w:w="9043"/>
      </w:tblGrid>
      <w:tr w:rsidR="002A1997" w:rsidRPr="0033612C" w14:paraId="550A0B94" w14:textId="77777777" w:rsidTr="00123940">
        <w:trPr>
          <w:trHeight w:val="386"/>
        </w:trPr>
        <w:tc>
          <w:tcPr>
            <w:tcW w:w="9043" w:type="dxa"/>
            <w:shd w:val="clear" w:color="auto" w:fill="FFA543"/>
            <w:vAlign w:val="center"/>
          </w:tcPr>
          <w:p w14:paraId="66C9568B" w14:textId="30B9786E" w:rsidR="002A1997" w:rsidRPr="0033612C" w:rsidRDefault="0033612C" w:rsidP="007C4394">
            <w:pPr>
              <w:ind w:left="432" w:hanging="432"/>
              <w:jc w:val="thaiDistribute"/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>30</w:t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</w:rPr>
              <w:tab/>
            </w:r>
            <w:r w:rsidR="002A1997" w:rsidRPr="0033612C">
              <w:rPr>
                <w:rFonts w:eastAsia="Arial Unicode MS" w:cs="Browallia New"/>
                <w:b/>
                <w:bCs/>
                <w:color w:val="FFFFFF"/>
                <w:szCs w:val="28"/>
                <w:cs/>
              </w:rPr>
              <w:t>กำไรต่อหุ้น</w:t>
            </w:r>
          </w:p>
        </w:tc>
      </w:tr>
    </w:tbl>
    <w:p w14:paraId="10F716CF" w14:textId="77777777" w:rsidR="009F5960" w:rsidRPr="0033612C" w:rsidRDefault="009F5960" w:rsidP="007C4394">
      <w:pPr>
        <w:jc w:val="thaiDistribute"/>
        <w:rPr>
          <w:rFonts w:eastAsia="Arial Unicode MS" w:cs="Browallia New"/>
          <w:szCs w:val="28"/>
        </w:rPr>
      </w:pPr>
      <w:bookmarkStart w:id="50" w:name="_Hlk43295886"/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1440"/>
        <w:gridCol w:w="1440"/>
      </w:tblGrid>
      <w:tr w:rsidR="00A06B55" w:rsidRPr="0033612C" w14:paraId="5F548FD0" w14:textId="77777777" w:rsidTr="009A4B78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81400" w14:textId="77777777" w:rsidR="00A06B55" w:rsidRPr="0033612C" w:rsidRDefault="00A06B55" w:rsidP="009A4B78">
            <w:pPr>
              <w:ind w:left="-101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B5DA8" w14:textId="34526DEA" w:rsidR="00A06B55" w:rsidRPr="0033612C" w:rsidRDefault="00A06B55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74CFCC" w14:textId="5BBE1F47" w:rsidR="00A06B55" w:rsidRPr="0033612C" w:rsidRDefault="00A06B55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2565</w:t>
            </w:r>
          </w:p>
        </w:tc>
      </w:tr>
      <w:tr w:rsidR="00F94A4D" w:rsidRPr="0033612C" w14:paraId="44AA6DF9" w14:textId="77777777" w:rsidTr="009A4B78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E11B7" w14:textId="77777777" w:rsidR="00F94A4D" w:rsidRPr="0033612C" w:rsidRDefault="00F94A4D" w:rsidP="009A4B78">
            <w:pPr>
              <w:ind w:left="-101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FA7231" w14:textId="158CC61F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FBC467" w14:textId="54995725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F94A4D" w:rsidRPr="0033612C" w14:paraId="32A8328F" w14:textId="77777777" w:rsidTr="009A4B78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DFC13" w14:textId="77777777" w:rsidR="00F94A4D" w:rsidRPr="0033612C" w:rsidRDefault="00F94A4D" w:rsidP="009A4B78">
            <w:pPr>
              <w:ind w:left="-101"/>
              <w:rPr>
                <w:rFonts w:eastAsia="Arial Unicode MS" w:cs="Browallia New"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553E7B2" w14:textId="77777777" w:rsidR="00F94A4D" w:rsidRPr="0033612C" w:rsidRDefault="00F94A4D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C849C" w14:textId="77777777" w:rsidR="00F94A4D" w:rsidRPr="0033612C" w:rsidRDefault="00F94A4D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 w:val="26"/>
                <w:szCs w:val="26"/>
                <w:highlight w:val="green"/>
              </w:rPr>
            </w:pPr>
          </w:p>
        </w:tc>
      </w:tr>
      <w:tr w:rsidR="00F94A4D" w:rsidRPr="0033612C" w14:paraId="4BC5DB95" w14:textId="77777777" w:rsidTr="009A4B78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14:paraId="79A86246" w14:textId="77777777" w:rsidR="00F94A4D" w:rsidRPr="0033612C" w:rsidRDefault="00F94A4D" w:rsidP="009A4B78">
            <w:pPr>
              <w:ind w:left="-101"/>
              <w:rPr>
                <w:rFonts w:eastAsia="Arial Unicode MS" w:cs="Browallia New"/>
                <w:szCs w:val="28"/>
                <w:highlight w:val="green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กำไรต่อหุ้นขั้นพื้นฐาน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6294A71" w14:textId="77777777" w:rsidR="00F94A4D" w:rsidRPr="0033612C" w:rsidRDefault="00F94A4D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19BF1F" w14:textId="77777777" w:rsidR="00F94A4D" w:rsidRPr="0033612C" w:rsidRDefault="00F94A4D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</w:tr>
      <w:tr w:rsidR="00086532" w:rsidRPr="0033612C" w14:paraId="5486FDA1" w14:textId="77777777" w:rsidTr="009A4B78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14:paraId="0085BC5F" w14:textId="77777777" w:rsidR="00086532" w:rsidRPr="0033612C" w:rsidRDefault="00086532" w:rsidP="009A4B78">
            <w:pPr>
              <w:ind w:left="-101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กำไรที่เป็นส่วนของผู้ถือหุ้นสามัญ (บาท)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A713653" w14:textId="2878DADB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  <w:lang w:val="en-US"/>
              </w:rPr>
            </w:pPr>
            <w:r w:rsidRPr="0033612C">
              <w:rPr>
                <w:rFonts w:eastAsia="Arial Unicode MS" w:cs="Browallia New"/>
                <w:szCs w:val="28"/>
              </w:rPr>
              <w:t>21</w:t>
            </w:r>
            <w:r w:rsidR="003B37BE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870</w:t>
            </w:r>
            <w:r w:rsidR="003B37BE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3DDE54" w14:textId="6688D3A2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17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863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201</w:t>
            </w:r>
          </w:p>
        </w:tc>
      </w:tr>
      <w:tr w:rsidR="00086532" w:rsidRPr="0033612C" w14:paraId="27B8541C" w14:textId="77777777" w:rsidTr="009A4B78"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14:paraId="59BCDD68" w14:textId="77777777" w:rsidR="00086532" w:rsidRPr="0033612C" w:rsidRDefault="00086532" w:rsidP="009A4B78">
            <w:pPr>
              <w:ind w:left="-101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 xml:space="preserve">จำนวนหุ้นสามัญถัวเฉลี่ยถ่วงน้ำหนัก </w:t>
            </w:r>
            <w:r w:rsidRPr="0033612C">
              <w:rPr>
                <w:rFonts w:eastAsia="Arial Unicode MS" w:cs="Browallia New"/>
                <w:szCs w:val="28"/>
              </w:rPr>
              <w:t>(</w:t>
            </w:r>
            <w:r w:rsidRPr="0033612C">
              <w:rPr>
                <w:rFonts w:eastAsia="Arial Unicode MS" w:cs="Browallia New"/>
                <w:szCs w:val="28"/>
                <w:cs/>
              </w:rPr>
              <w:t>หุ้น)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2268C38" w14:textId="0D3C8570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107</w:t>
            </w:r>
            <w:r w:rsidR="004249D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893</w:t>
            </w:r>
            <w:r w:rsidR="004249D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E3C33" w14:textId="13A1AEF2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100</w:t>
            </w:r>
            <w:r w:rsidR="004249D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208</w:t>
            </w:r>
            <w:r w:rsidR="004249D3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013</w:t>
            </w:r>
          </w:p>
        </w:tc>
      </w:tr>
      <w:tr w:rsidR="00086532" w:rsidRPr="0033612C" w14:paraId="54A11F60" w14:textId="77777777" w:rsidTr="009A4B78">
        <w:trPr>
          <w:trHeight w:val="152"/>
        </w:trPr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14:paraId="657F7902" w14:textId="77777777" w:rsidR="00086532" w:rsidRPr="0033612C" w:rsidRDefault="00086532" w:rsidP="009A4B78">
            <w:pPr>
              <w:ind w:left="-101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กำไรต่อหุ้นขั้นพื้นฐาน (บาทต่อหุ้น)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5C223568" w14:textId="585AF5F8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0</w:t>
            </w:r>
            <w:r w:rsidR="004249D3" w:rsidRPr="0033612C">
              <w:rPr>
                <w:rFonts w:eastAsia="Arial Unicode MS" w:cs="Browallia New"/>
                <w:szCs w:val="28"/>
              </w:rPr>
              <w:t>.</w:t>
            </w:r>
            <w:r w:rsidRPr="0033612C">
              <w:rPr>
                <w:rFonts w:eastAsia="Arial Unicode MS" w:cs="Browallia New"/>
                <w:szCs w:val="28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7CFF1" w14:textId="5AFCBB3B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0</w:t>
            </w:r>
            <w:r w:rsidR="004249D3" w:rsidRPr="0033612C">
              <w:rPr>
                <w:rFonts w:eastAsia="Arial Unicode MS" w:cs="Browallia New"/>
                <w:szCs w:val="28"/>
              </w:rPr>
              <w:t>.</w:t>
            </w:r>
            <w:r w:rsidRPr="0033612C">
              <w:rPr>
                <w:rFonts w:eastAsia="Arial Unicode MS" w:cs="Browallia New"/>
                <w:szCs w:val="28"/>
              </w:rPr>
              <w:t>18</w:t>
            </w:r>
          </w:p>
        </w:tc>
      </w:tr>
    </w:tbl>
    <w:p w14:paraId="443D8303" w14:textId="0F56FC6C" w:rsidR="009F5960" w:rsidRPr="0033612C" w:rsidRDefault="009F5960" w:rsidP="007C4394">
      <w:pPr>
        <w:jc w:val="thaiDistribute"/>
        <w:rPr>
          <w:rFonts w:eastAsia="Arial Unicode MS" w:cs="Browallia New"/>
          <w:sz w:val="26"/>
          <w:szCs w:val="26"/>
        </w:rPr>
      </w:pPr>
    </w:p>
    <w:p w14:paraId="171E67E5" w14:textId="080D75F3" w:rsidR="005A677B" w:rsidRPr="0033612C" w:rsidRDefault="005A677B" w:rsidP="007C4394">
      <w:pPr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 xml:space="preserve">จากหมายเหตุข้อ </w:t>
      </w:r>
      <w:r w:rsidR="0033612C" w:rsidRPr="0033612C">
        <w:rPr>
          <w:rFonts w:eastAsia="Arial Unicode MS" w:cs="Browallia New"/>
          <w:szCs w:val="28"/>
        </w:rPr>
        <w:t>22</w:t>
      </w:r>
      <w:r w:rsidRPr="0033612C">
        <w:rPr>
          <w:rFonts w:eastAsia="Arial Unicode MS" w:cs="Browallia New"/>
          <w:szCs w:val="28"/>
        </w:rPr>
        <w:t xml:space="preserve"> </w:t>
      </w:r>
      <w:r w:rsidRPr="0033612C">
        <w:rPr>
          <w:rFonts w:eastAsia="Arial Unicode MS" w:cs="Browallia New"/>
          <w:szCs w:val="28"/>
          <w:cs/>
        </w:rPr>
        <w:t>บริษัทได้เพิ่มทุนด้วยมูลค่าหุ้นที่ตราไว้ ซึ่งต่ำกว่ามูลค่ายุติธรรมเสมือนเป็นการให้หุ้นโบนัส และจดทะเบียนเปลี่ยนแปลงมูลค่าหุ้นที่ตราไว้กับกระทรวงพาณิชย์ บริษัทจึงได้ปรับปรุงจำนวนหุ้นสามัญถัวเฉลี่ย</w:t>
      </w:r>
      <w:r w:rsidR="00F141E7" w:rsidRPr="0033612C">
        <w:rPr>
          <w:rFonts w:eastAsia="Arial Unicode MS" w:cs="Browallia New"/>
          <w:szCs w:val="28"/>
        </w:rPr>
        <w:br/>
      </w:r>
      <w:r w:rsidRPr="0033612C">
        <w:rPr>
          <w:rFonts w:eastAsia="Arial Unicode MS" w:cs="Browallia New"/>
          <w:szCs w:val="28"/>
          <w:cs/>
        </w:rPr>
        <w:t xml:space="preserve">ถ่วงน้ำหนักใหม่เพื่อใช้ในการคำนวณกำไรต่อหุ้นขั้นพื้นฐานสำหรับงวดสิ้นสุดวันที่ </w:t>
      </w:r>
      <w:r w:rsidR="0033612C" w:rsidRPr="0033612C">
        <w:rPr>
          <w:rFonts w:eastAsia="Arial Unicode MS" w:cs="Browallia New"/>
          <w:szCs w:val="28"/>
        </w:rPr>
        <w:t>31</w:t>
      </w:r>
      <w:r w:rsidRPr="0033612C">
        <w:rPr>
          <w:rFonts w:eastAsia="Arial Unicode MS" w:cs="Browallia New"/>
          <w:szCs w:val="28"/>
        </w:rPr>
        <w:t xml:space="preserve"> </w:t>
      </w:r>
      <w:r w:rsidRPr="0033612C">
        <w:rPr>
          <w:rFonts w:eastAsia="Arial Unicode MS" w:cs="Browallia New"/>
          <w:szCs w:val="28"/>
          <w:cs/>
        </w:rPr>
        <w:t xml:space="preserve">ธันวาคม พ.ศ. </w:t>
      </w:r>
      <w:r w:rsidR="0033612C" w:rsidRPr="0033612C">
        <w:rPr>
          <w:rFonts w:eastAsia="Arial Unicode MS" w:cs="Browallia New"/>
          <w:szCs w:val="28"/>
        </w:rPr>
        <w:t>2566</w:t>
      </w:r>
      <w:r w:rsidRPr="0033612C">
        <w:rPr>
          <w:rFonts w:eastAsia="Arial Unicode MS" w:cs="Browallia New"/>
          <w:szCs w:val="28"/>
        </w:rPr>
        <w:t xml:space="preserve"> </w:t>
      </w:r>
      <w:r w:rsidRPr="0033612C">
        <w:rPr>
          <w:rFonts w:eastAsia="Arial Unicode MS" w:cs="Browallia New"/>
          <w:szCs w:val="28"/>
          <w:cs/>
        </w:rPr>
        <w:t xml:space="preserve">และ </w:t>
      </w:r>
      <w:r w:rsidR="00F141E7" w:rsidRPr="0033612C">
        <w:rPr>
          <w:rFonts w:eastAsia="Arial Unicode MS" w:cs="Browallia New"/>
          <w:szCs w:val="28"/>
        </w:rPr>
        <w:br/>
      </w:r>
      <w:r w:rsidRPr="0033612C">
        <w:rPr>
          <w:rFonts w:eastAsia="Arial Unicode MS" w:cs="Browallia New"/>
          <w:szCs w:val="28"/>
          <w:cs/>
        </w:rPr>
        <w:t xml:space="preserve">พ.ศ. </w:t>
      </w:r>
      <w:r w:rsidR="0033612C" w:rsidRPr="0033612C">
        <w:rPr>
          <w:rFonts w:eastAsia="Arial Unicode MS" w:cs="Browallia New"/>
          <w:szCs w:val="28"/>
        </w:rPr>
        <w:t>2565</w:t>
      </w:r>
      <w:r w:rsidRPr="0033612C">
        <w:rPr>
          <w:rFonts w:eastAsia="Arial Unicode MS" w:cs="Browallia New"/>
          <w:szCs w:val="28"/>
        </w:rPr>
        <w:t xml:space="preserve"> </w:t>
      </w:r>
      <w:r w:rsidRPr="0033612C">
        <w:rPr>
          <w:rFonts w:eastAsia="Arial Unicode MS" w:cs="Browallia New"/>
          <w:szCs w:val="28"/>
          <w:cs/>
        </w:rPr>
        <w:t>เพื่อให้กำไรต่อหุ้นเหล่านั้นสะท้อนการเปลี่ยนแปลงในจำนวนหุ้นดังกล่าว</w:t>
      </w:r>
    </w:p>
    <w:p w14:paraId="254B5CB5" w14:textId="0D1B67AC" w:rsidR="005A677B" w:rsidRPr="0033612C" w:rsidRDefault="005A677B" w:rsidP="007C4394">
      <w:pPr>
        <w:jc w:val="thaiDistribute"/>
        <w:rPr>
          <w:rFonts w:eastAsia="Arial Unicode MS" w:cs="Browallia New"/>
          <w:sz w:val="26"/>
          <w:szCs w:val="26"/>
        </w:rPr>
      </w:pPr>
    </w:p>
    <w:p w14:paraId="6F64F18C" w14:textId="7849B5B3" w:rsidR="005A677B" w:rsidRPr="0033612C" w:rsidRDefault="005A677B" w:rsidP="007C4394">
      <w:pPr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zCs w:val="28"/>
          <w:cs/>
        </w:rPr>
        <w:t xml:space="preserve">จากหมายเหตุข้อ </w:t>
      </w:r>
      <w:r w:rsidR="0033612C" w:rsidRPr="0033612C">
        <w:rPr>
          <w:rFonts w:eastAsia="Arial Unicode MS" w:cs="Browallia New"/>
          <w:szCs w:val="28"/>
        </w:rPr>
        <w:t>22</w:t>
      </w:r>
      <w:r w:rsidRPr="0033612C">
        <w:rPr>
          <w:rFonts w:eastAsia="Arial Unicode MS" w:cs="Browallia New"/>
          <w:szCs w:val="28"/>
          <w:cs/>
        </w:rPr>
        <w:t xml:space="preserve"> บริษัทเปลี่ยนแปลงมูลค่าที่ตราไว้จากเดิมหุ้นละ </w:t>
      </w:r>
      <w:r w:rsidR="0033612C" w:rsidRPr="0033612C">
        <w:rPr>
          <w:rFonts w:eastAsia="Arial Unicode MS" w:cs="Browallia New"/>
          <w:szCs w:val="28"/>
        </w:rPr>
        <w:t>100</w:t>
      </w:r>
      <w:r w:rsidRPr="0033612C">
        <w:rPr>
          <w:rFonts w:eastAsia="Arial Unicode MS" w:cs="Browallia New"/>
          <w:szCs w:val="28"/>
          <w:cs/>
        </w:rPr>
        <w:t xml:space="preserve"> บาท เป็นหุ้นละ </w:t>
      </w:r>
      <w:r w:rsidR="0033612C" w:rsidRPr="0033612C">
        <w:rPr>
          <w:rFonts w:eastAsia="Arial Unicode MS" w:cs="Browallia New"/>
          <w:szCs w:val="28"/>
        </w:rPr>
        <w:t>0</w:t>
      </w:r>
      <w:r w:rsidRPr="0033612C">
        <w:rPr>
          <w:rFonts w:eastAsia="Arial Unicode MS" w:cs="Browallia New"/>
          <w:szCs w:val="28"/>
          <w:cs/>
        </w:rPr>
        <w:t>.</w:t>
      </w:r>
      <w:r w:rsidR="0033612C" w:rsidRPr="0033612C">
        <w:rPr>
          <w:rFonts w:eastAsia="Arial Unicode MS" w:cs="Browallia New"/>
          <w:szCs w:val="28"/>
        </w:rPr>
        <w:t>5</w:t>
      </w:r>
      <w:r w:rsidRPr="0033612C">
        <w:rPr>
          <w:rFonts w:eastAsia="Arial Unicode MS" w:cs="Browallia New"/>
          <w:szCs w:val="28"/>
          <w:cs/>
        </w:rPr>
        <w:t xml:space="preserve"> บาท เพื่อประโยชน์</w:t>
      </w:r>
      <w:r w:rsidR="00F141E7" w:rsidRPr="0033612C">
        <w:rPr>
          <w:rFonts w:eastAsia="Arial Unicode MS" w:cs="Browallia New"/>
          <w:szCs w:val="28"/>
        </w:rPr>
        <w:br/>
      </w:r>
      <w:r w:rsidRPr="0033612C">
        <w:rPr>
          <w:rFonts w:eastAsia="Arial Unicode MS" w:cs="Browallia New"/>
          <w:szCs w:val="28"/>
          <w:cs/>
        </w:rPr>
        <w:t xml:space="preserve">ในการเปรียบเทียบจำนวนหุ้นสามัญถัวเฉลี่ยถ่วงน้ำหนักที่นำมาใช้ในการคำนวณกำไรต่อหุ้นสำหรับงวดสิ้นสุดวันที่ </w:t>
      </w:r>
      <w:r w:rsidR="00F141E7" w:rsidRPr="0033612C">
        <w:rPr>
          <w:rFonts w:eastAsia="Arial Unicode MS" w:cs="Browallia New"/>
          <w:szCs w:val="28"/>
        </w:rPr>
        <w:br/>
      </w:r>
      <w:r w:rsidR="0033612C" w:rsidRPr="0033612C">
        <w:rPr>
          <w:rFonts w:eastAsia="Arial Unicode MS" w:cs="Browallia New"/>
          <w:szCs w:val="28"/>
        </w:rPr>
        <w:t>31</w:t>
      </w:r>
      <w:r w:rsidRPr="0033612C">
        <w:rPr>
          <w:rFonts w:eastAsia="Arial Unicode MS" w:cs="Browallia New"/>
          <w:szCs w:val="28"/>
          <w:cs/>
        </w:rPr>
        <w:t xml:space="preserve"> ธันวาคม พ.ศ.</w:t>
      </w:r>
      <w:r w:rsidR="00A17CE5" w:rsidRPr="0033612C">
        <w:rPr>
          <w:rFonts w:eastAsia="Arial Unicode MS" w:cs="Browallia New"/>
          <w:szCs w:val="28"/>
          <w:cs/>
        </w:rPr>
        <w:t xml:space="preserve"> </w:t>
      </w:r>
      <w:r w:rsidR="0033612C" w:rsidRPr="0033612C">
        <w:rPr>
          <w:rFonts w:eastAsia="Arial Unicode MS" w:cs="Browallia New"/>
          <w:szCs w:val="28"/>
        </w:rPr>
        <w:t>2565</w:t>
      </w:r>
      <w:r w:rsidRPr="0033612C">
        <w:rPr>
          <w:rFonts w:eastAsia="Arial Unicode MS" w:cs="Browallia New"/>
          <w:szCs w:val="28"/>
          <w:cs/>
        </w:rPr>
        <w:t xml:space="preserve"> ได้ถูกปรับปรุงเพื่อให้สอดคล้องกับการเปลี่ยนแปลงจำนวนหุ้นในปีปัจจุบันเสมือนว่า</w:t>
      </w:r>
      <w:r w:rsidR="00F141E7" w:rsidRPr="0033612C">
        <w:rPr>
          <w:rFonts w:eastAsia="Arial Unicode MS" w:cs="Browallia New"/>
          <w:szCs w:val="28"/>
        </w:rPr>
        <w:br/>
      </w:r>
      <w:r w:rsidRPr="0033612C">
        <w:rPr>
          <w:rFonts w:eastAsia="Arial Unicode MS" w:cs="Browallia New"/>
          <w:szCs w:val="28"/>
          <w:cs/>
        </w:rPr>
        <w:t xml:space="preserve">การเปลี่ยนแปลงมูลค่าที่ตราไว้นั้นได้เกิดขึ้นตั้งแต่ต้นงวด พ.ศ. </w:t>
      </w:r>
      <w:r w:rsidR="0033612C" w:rsidRPr="0033612C">
        <w:rPr>
          <w:rFonts w:eastAsia="Arial Unicode MS" w:cs="Browallia New"/>
          <w:szCs w:val="28"/>
        </w:rPr>
        <w:t>2565</w:t>
      </w:r>
    </w:p>
    <w:p w14:paraId="09AC5F4F" w14:textId="77777777" w:rsidR="005A677B" w:rsidRPr="0033612C" w:rsidRDefault="005A677B" w:rsidP="007C4394">
      <w:pPr>
        <w:jc w:val="thaiDistribute"/>
        <w:rPr>
          <w:rFonts w:eastAsia="Arial Unicode MS" w:cs="Browallia New"/>
          <w:sz w:val="26"/>
          <w:szCs w:val="26"/>
        </w:rPr>
      </w:pPr>
    </w:p>
    <w:bookmarkEnd w:id="50"/>
    <w:p w14:paraId="25B08B6D" w14:textId="3C743AE7" w:rsidR="00F141E7" w:rsidRPr="0033612C" w:rsidRDefault="00D40993" w:rsidP="00584A0D">
      <w:pPr>
        <w:rPr>
          <w:rFonts w:eastAsia="Arial Unicode MS" w:cs="Browallia New"/>
          <w:szCs w:val="28"/>
        </w:rPr>
      </w:pPr>
      <w:r w:rsidRPr="0033612C">
        <w:rPr>
          <w:rFonts w:cs="Browallia New"/>
          <w:szCs w:val="28"/>
          <w:cs/>
        </w:rPr>
        <w:t>บริษัท</w:t>
      </w:r>
      <w:r w:rsidR="009F5960" w:rsidRPr="0033612C">
        <w:rPr>
          <w:rFonts w:cs="Browallia New"/>
          <w:szCs w:val="28"/>
          <w:cs/>
          <w:lang w:val="en-US"/>
        </w:rPr>
        <w:t xml:space="preserve">ไม่มีการออกหุ้นสามัญเทียบเท่าปรับลดในระหว่างปี </w:t>
      </w:r>
      <w:r w:rsidR="009F5960" w:rsidRPr="0033612C">
        <w:rPr>
          <w:rFonts w:eastAsia="Arial Unicode MS" w:cs="Browallia New"/>
          <w:szCs w:val="28"/>
          <w:cs/>
        </w:rPr>
        <w:t>พ.ศ.</w:t>
      </w:r>
      <w:r w:rsidR="009F5960" w:rsidRPr="0033612C">
        <w:rPr>
          <w:rFonts w:eastAsia="Arial Unicode MS" w:cs="Browallia New"/>
          <w:szCs w:val="28"/>
        </w:rPr>
        <w:t xml:space="preserve"> </w:t>
      </w:r>
      <w:r w:rsidR="0033612C" w:rsidRPr="0033612C">
        <w:rPr>
          <w:rFonts w:eastAsia="Arial Unicode MS" w:cs="Browallia New"/>
          <w:szCs w:val="28"/>
        </w:rPr>
        <w:t>2566</w:t>
      </w:r>
      <w:r w:rsidR="009F5960" w:rsidRPr="0033612C">
        <w:rPr>
          <w:rFonts w:eastAsia="Arial Unicode MS" w:cs="Browallia New"/>
          <w:szCs w:val="28"/>
        </w:rPr>
        <w:t xml:space="preserve"> </w:t>
      </w:r>
      <w:r w:rsidR="00F62D24" w:rsidRPr="0033612C">
        <w:rPr>
          <w:rFonts w:eastAsia="Arial Unicode MS" w:cs="Browallia New"/>
          <w:szCs w:val="28"/>
          <w:cs/>
        </w:rPr>
        <w:t>และไม่มีกำไรต่อหุ้นปรับลด</w:t>
      </w:r>
      <w:r w:rsidR="00F141E7" w:rsidRPr="0033612C">
        <w:rPr>
          <w:rFonts w:eastAsia="Arial Unicode MS" w:cs="Browallia New"/>
          <w:szCs w:val="28"/>
        </w:rPr>
        <w:br w:type="page"/>
      </w:r>
    </w:p>
    <w:p w14:paraId="1A9CD672" w14:textId="77777777" w:rsidR="00F94A4D" w:rsidRPr="0033612C" w:rsidRDefault="00F94A4D" w:rsidP="007C4394">
      <w:pPr>
        <w:rPr>
          <w:rFonts w:eastAsia="Arial Unicode MS" w:cs="Browallia New"/>
          <w:szCs w:val="28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546A" w:themeFill="text2"/>
        <w:tblLook w:val="04A0" w:firstRow="1" w:lastRow="0" w:firstColumn="1" w:lastColumn="0" w:noHBand="0" w:noVBand="1"/>
      </w:tblPr>
      <w:tblGrid>
        <w:gridCol w:w="9032"/>
      </w:tblGrid>
      <w:tr w:rsidR="002D1AB3" w:rsidRPr="0033612C" w14:paraId="4417FC94" w14:textId="77777777" w:rsidTr="000D33CD">
        <w:trPr>
          <w:trHeight w:val="386"/>
        </w:trPr>
        <w:tc>
          <w:tcPr>
            <w:tcW w:w="9464" w:type="dxa"/>
            <w:shd w:val="clear" w:color="auto" w:fill="FFA543"/>
            <w:vAlign w:val="center"/>
          </w:tcPr>
          <w:bookmarkEnd w:id="49"/>
          <w:p w14:paraId="5F831DB8" w14:textId="206C548D" w:rsidR="002D1AB3" w:rsidRPr="0033612C" w:rsidRDefault="0033612C" w:rsidP="007C4394">
            <w:pPr>
              <w:ind w:left="432" w:hanging="432"/>
              <w:rPr>
                <w:rFonts w:eastAsia="Arial Unicode MS" w:cs="Browallia New"/>
                <w:b/>
                <w:bCs/>
                <w:color w:val="FFFFFF" w:themeColor="background1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 w:themeColor="background1"/>
                <w:szCs w:val="28"/>
              </w:rPr>
              <w:t>31</w:t>
            </w:r>
            <w:r w:rsidR="002D1AB3" w:rsidRPr="0033612C">
              <w:rPr>
                <w:rFonts w:eastAsia="Arial Unicode MS" w:cs="Browallia New"/>
                <w:b/>
                <w:bCs/>
                <w:color w:val="FFFFFF" w:themeColor="background1"/>
                <w:szCs w:val="28"/>
                <w:cs/>
              </w:rPr>
              <w:tab/>
              <w:t>รายการกับกิจการที่เกี่ยวข้องกัน</w:t>
            </w:r>
          </w:p>
        </w:tc>
      </w:tr>
    </w:tbl>
    <w:p w14:paraId="027B1FAF" w14:textId="77777777" w:rsidR="001253B3" w:rsidRPr="0033612C" w:rsidRDefault="001253B3" w:rsidP="007C4394">
      <w:pPr>
        <w:jc w:val="thaiDistribute"/>
        <w:rPr>
          <w:rFonts w:cs="Browallia New"/>
          <w:szCs w:val="28"/>
          <w:lang w:val="en-US"/>
        </w:rPr>
      </w:pPr>
      <w:bookmarkStart w:id="51" w:name="_Toc86937283"/>
    </w:p>
    <w:p w14:paraId="79D1CBC6" w14:textId="241296A2" w:rsidR="00A600DB" w:rsidRPr="0033612C" w:rsidRDefault="00A600DB" w:rsidP="007C4394">
      <w:pPr>
        <w:jc w:val="thaiDistribute"/>
        <w:rPr>
          <w:rFonts w:cs="Browallia New"/>
          <w:szCs w:val="28"/>
          <w:lang w:val="en-US"/>
        </w:rPr>
      </w:pPr>
      <w:r w:rsidRPr="0033612C">
        <w:rPr>
          <w:rFonts w:cs="Browallia New"/>
          <w:szCs w:val="28"/>
          <w:cs/>
          <w:lang w:val="en-US"/>
        </w:rPr>
        <w:t>กิจการและบุคคลที่ควบคุมบริษัท หรือถูกควบคุมโดยบริษัทหรืออยู่ภายใต้การควบคุมเดียวกับบริษัททั้งทางตรงหรือทางอ้อม ไม่ว่า</w:t>
      </w:r>
      <w:r w:rsidRPr="0033612C">
        <w:rPr>
          <w:rFonts w:cs="Browallia New"/>
          <w:spacing w:val="-4"/>
          <w:szCs w:val="28"/>
          <w:cs/>
          <w:lang w:val="en-US"/>
        </w:rPr>
        <w:t>จะโดยทอดเดียวหรือหลายทอด กิจการและบุคคลดังกล่าวเป็นบุคคลหรือกิจการที่เกี่ยวข้องกับบริษัท และบุคคลที่เป็นเจ้าของส่วนได้เสียในสิทธิออกเสียงของบริษัท ซึ่งมีอิทธิพลอย่างเป็นสาระสำคัญเหนือกิจการ ผู้บริหารสำคัญรวมทั้งกรรมการและพนักงานของบริษัท ตลอดจนสมาชิกในครอบครัวที่ใกล้ชิดกับบุคคลเหล่านั้น กิจการและบุคคลทั้งหมด</w:t>
      </w:r>
      <w:r w:rsidRPr="0033612C">
        <w:rPr>
          <w:rFonts w:cs="Browallia New"/>
          <w:szCs w:val="28"/>
          <w:cs/>
          <w:lang w:val="en-US"/>
        </w:rPr>
        <w:t>ถือเป็นบุคคลหรือกิจการที่เกี่ยวข้องกับบริษัท</w:t>
      </w:r>
    </w:p>
    <w:p w14:paraId="48E07512" w14:textId="1325B310" w:rsidR="00A600DB" w:rsidRPr="0033612C" w:rsidRDefault="00A600DB" w:rsidP="007C4394">
      <w:pPr>
        <w:jc w:val="thaiDistribute"/>
        <w:rPr>
          <w:rFonts w:cs="Browallia New"/>
          <w:szCs w:val="28"/>
          <w:lang w:val="en-US"/>
        </w:rPr>
      </w:pPr>
    </w:p>
    <w:p w14:paraId="7105549D" w14:textId="582C8352" w:rsidR="004C742B" w:rsidRPr="0033612C" w:rsidRDefault="00EF5778" w:rsidP="007C4394">
      <w:pPr>
        <w:jc w:val="thaiDistribute"/>
        <w:rPr>
          <w:rFonts w:cs="Browallia New"/>
          <w:szCs w:val="28"/>
          <w:lang w:val="en-US"/>
        </w:rPr>
      </w:pPr>
      <w:r w:rsidRPr="0033612C">
        <w:rPr>
          <w:rFonts w:cs="Browallia New"/>
          <w:szCs w:val="28"/>
          <w:cs/>
          <w:lang w:val="en-US"/>
        </w:rPr>
        <w:t xml:space="preserve">ผู้ถือหุ้นรายใหญ่ของบริษัท ได้แก่ นายธีระ ปุญญเจริญสิน และนายกานต์ ปุญญเจริญสิน ซึ่งถือหุ้นในบริษัทคิดเป็นจำนวนร้อยละ </w:t>
      </w:r>
      <w:r w:rsidR="0033612C" w:rsidRPr="0033612C">
        <w:rPr>
          <w:rFonts w:cs="Browallia New"/>
          <w:szCs w:val="28"/>
        </w:rPr>
        <w:t>50</w:t>
      </w:r>
      <w:r w:rsidRPr="0033612C">
        <w:rPr>
          <w:rFonts w:cs="Browallia New"/>
          <w:szCs w:val="28"/>
          <w:cs/>
          <w:lang w:val="en-US"/>
        </w:rPr>
        <w:t xml:space="preserve"> ร้อยละ </w:t>
      </w:r>
      <w:r w:rsidR="0033612C" w:rsidRPr="0033612C">
        <w:rPr>
          <w:rFonts w:cs="Browallia New"/>
          <w:szCs w:val="28"/>
        </w:rPr>
        <w:t>45</w:t>
      </w:r>
      <w:r w:rsidRPr="0033612C">
        <w:rPr>
          <w:rFonts w:cs="Browallia New"/>
          <w:szCs w:val="28"/>
          <w:cs/>
          <w:lang w:val="en-US"/>
        </w:rPr>
        <w:t xml:space="preserve"> ตามลำดับจำนวนหุ้นที่เหลือร้อยละ </w:t>
      </w:r>
      <w:r w:rsidR="0033612C" w:rsidRPr="0033612C">
        <w:rPr>
          <w:rFonts w:cs="Browallia New"/>
          <w:szCs w:val="28"/>
        </w:rPr>
        <w:t>5</w:t>
      </w:r>
      <w:r w:rsidRPr="0033612C">
        <w:rPr>
          <w:rFonts w:cs="Browallia New"/>
          <w:szCs w:val="28"/>
          <w:cs/>
          <w:lang w:val="en-US"/>
        </w:rPr>
        <w:t xml:space="preserve"> ถือโดยบุคคลอื่นในครอบครัวปุญญเจริญสิน</w:t>
      </w:r>
    </w:p>
    <w:p w14:paraId="6359A0EA" w14:textId="77777777" w:rsidR="00EF5778" w:rsidRPr="0033612C" w:rsidRDefault="00EF5778" w:rsidP="007C4394">
      <w:pPr>
        <w:jc w:val="thaiDistribute"/>
        <w:rPr>
          <w:rFonts w:cs="Browallia New"/>
          <w:szCs w:val="28"/>
          <w:lang w:val="en-US"/>
        </w:rPr>
      </w:pPr>
    </w:p>
    <w:p w14:paraId="6E53FAFB" w14:textId="24762B65" w:rsidR="00747657" w:rsidRPr="0033612C" w:rsidRDefault="00A600DB" w:rsidP="007C4394">
      <w:pPr>
        <w:jc w:val="thaiDistribute"/>
        <w:rPr>
          <w:rFonts w:cs="Browallia New"/>
          <w:szCs w:val="28"/>
          <w:lang w:val="en-US"/>
        </w:rPr>
      </w:pPr>
      <w:r w:rsidRPr="0033612C">
        <w:rPr>
          <w:rFonts w:cs="Browallia New"/>
          <w:szCs w:val="28"/>
          <w:cs/>
          <w:lang w:val="en-US"/>
        </w:rPr>
        <w:t>ผู้ถือหุ้น</w:t>
      </w:r>
      <w:r w:rsidR="008718D7" w:rsidRPr="0033612C">
        <w:rPr>
          <w:rFonts w:cs="Browallia New"/>
          <w:szCs w:val="28"/>
          <w:cs/>
          <w:lang w:val="en-US"/>
        </w:rPr>
        <w:t>ราย</w:t>
      </w:r>
      <w:r w:rsidRPr="0033612C">
        <w:rPr>
          <w:rFonts w:cs="Browallia New"/>
          <w:szCs w:val="28"/>
          <w:cs/>
          <w:lang w:val="en-US"/>
        </w:rPr>
        <w:t>ใหญ่ของบริษัทดำรงตำแหน่งเป็นกรรมการของบริษัท ดังนั้นจึงถือเป็นบุคคลที่เกี่ยวข้องกัน</w:t>
      </w:r>
    </w:p>
    <w:p w14:paraId="66717B7E" w14:textId="2A9B90C1" w:rsidR="00996B85" w:rsidRPr="0033612C" w:rsidRDefault="00996B85" w:rsidP="007C4394">
      <w:pPr>
        <w:jc w:val="thaiDistribute"/>
        <w:rPr>
          <w:rFonts w:cs="Browallia New"/>
          <w:szCs w:val="28"/>
          <w:lang w:val="en-US"/>
        </w:rPr>
      </w:pPr>
    </w:p>
    <w:p w14:paraId="5B1E1DB0" w14:textId="1893CA56" w:rsidR="00D910E7" w:rsidRPr="0033612C" w:rsidRDefault="0033612C" w:rsidP="007C4394">
      <w:pPr>
        <w:ind w:left="540" w:hanging="540"/>
        <w:rPr>
          <w:rFonts w:cs="Browallia New"/>
          <w:b/>
          <w:bCs/>
          <w:color w:val="CF4A02"/>
          <w:szCs w:val="28"/>
        </w:rPr>
      </w:pPr>
      <w:r w:rsidRPr="0033612C">
        <w:rPr>
          <w:rFonts w:eastAsiaTheme="majorEastAsia" w:cs="Browallia New"/>
          <w:b/>
          <w:bCs/>
          <w:color w:val="CF4A02"/>
          <w:szCs w:val="28"/>
        </w:rPr>
        <w:t>31</w:t>
      </w:r>
      <w:r w:rsidR="00D910E7" w:rsidRPr="0033612C">
        <w:rPr>
          <w:rFonts w:eastAsiaTheme="majorEastAsia" w:cs="Browallia New"/>
          <w:b/>
          <w:bCs/>
          <w:color w:val="CF4A02"/>
          <w:szCs w:val="28"/>
        </w:rPr>
        <w:t>.</w:t>
      </w:r>
      <w:r w:rsidRPr="0033612C">
        <w:rPr>
          <w:rFonts w:eastAsiaTheme="majorEastAsia" w:cs="Browallia New"/>
          <w:b/>
          <w:bCs/>
          <w:color w:val="CF4A02"/>
          <w:szCs w:val="28"/>
        </w:rPr>
        <w:t>1</w:t>
      </w:r>
      <w:r w:rsidR="00946B4D" w:rsidRPr="0033612C">
        <w:rPr>
          <w:rFonts w:eastAsiaTheme="majorEastAsia" w:cs="Browallia New"/>
          <w:b/>
          <w:bCs/>
          <w:color w:val="CF4A02"/>
          <w:szCs w:val="28"/>
        </w:rPr>
        <w:tab/>
      </w:r>
      <w:r w:rsidR="00D910E7" w:rsidRPr="0033612C">
        <w:rPr>
          <w:rFonts w:eastAsiaTheme="majorEastAsia" w:cs="Browallia New"/>
          <w:b/>
          <w:bCs/>
          <w:color w:val="CF4A02"/>
          <w:szCs w:val="28"/>
          <w:cs/>
        </w:rPr>
        <w:t>รายการกับบุคคลหรือกิจการที่เกี่ยวข้องกัน</w:t>
      </w:r>
    </w:p>
    <w:p w14:paraId="2D65C0FB" w14:textId="77777777" w:rsidR="00D910E7" w:rsidRPr="0033612C" w:rsidRDefault="00D910E7" w:rsidP="007C4394">
      <w:pPr>
        <w:ind w:left="540"/>
        <w:jc w:val="thaiDistribute"/>
        <w:rPr>
          <w:rFonts w:cs="Browallia New"/>
          <w:szCs w:val="28"/>
          <w:lang w:val="en-US"/>
        </w:rPr>
      </w:pPr>
    </w:p>
    <w:p w14:paraId="33A92112" w14:textId="77777777" w:rsidR="00D910E7" w:rsidRPr="0033612C" w:rsidRDefault="00D910E7" w:rsidP="007C4394">
      <w:pPr>
        <w:ind w:left="540"/>
        <w:jc w:val="thaiDistribute"/>
        <w:rPr>
          <w:rFonts w:cs="Browallia New"/>
          <w:szCs w:val="28"/>
          <w:lang w:val="en-US"/>
        </w:rPr>
      </w:pPr>
      <w:r w:rsidRPr="0033612C">
        <w:rPr>
          <w:rFonts w:cs="Browallia New"/>
          <w:szCs w:val="28"/>
          <w:cs/>
          <w:lang w:val="en-US"/>
        </w:rPr>
        <w:t>รายการต่อไปนี้เป็นรายการกับบุคคลหรือกิจการที่เกี่ยวข้องกัน</w:t>
      </w:r>
    </w:p>
    <w:p w14:paraId="7A6678BE" w14:textId="77777777" w:rsidR="00D910E7" w:rsidRPr="0033612C" w:rsidRDefault="00D910E7" w:rsidP="007C4394">
      <w:pPr>
        <w:ind w:left="540"/>
        <w:jc w:val="thaiDistribute"/>
        <w:rPr>
          <w:rFonts w:cs="Browallia New"/>
          <w:szCs w:val="28"/>
          <w:lang w:val="en-US"/>
        </w:rPr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D910E7" w:rsidRPr="0033612C" w14:paraId="2AA66C70" w14:textId="77777777" w:rsidTr="00812444">
        <w:trPr>
          <w:tblHeader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5B9FA" w14:textId="77777777" w:rsidR="00D910E7" w:rsidRPr="0033612C" w:rsidRDefault="00D910E7" w:rsidP="007C4394">
            <w:pPr>
              <w:ind w:left="43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33D059" w14:textId="646EB49F" w:rsidR="00D910E7" w:rsidRPr="0033612C" w:rsidRDefault="00D910E7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  <w:p w14:paraId="336C5A94" w14:textId="4264AA5A" w:rsidR="00EB4E23" w:rsidRPr="0033612C" w:rsidRDefault="00EB4E2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DFEA04" w14:textId="4D4437FA" w:rsidR="00D910E7" w:rsidRPr="0033612C" w:rsidRDefault="00D910E7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2565</w:t>
            </w:r>
          </w:p>
          <w:p w14:paraId="5EDBA06D" w14:textId="4BEF9D70" w:rsidR="00EB4E23" w:rsidRPr="0033612C" w:rsidRDefault="00EB4E2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</w:tr>
      <w:tr w:rsidR="00D910E7" w:rsidRPr="0033612C" w14:paraId="0736CCF1" w14:textId="77777777" w:rsidTr="00812444">
        <w:trPr>
          <w:tblHeader/>
        </w:trPr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4D9ABB4F" w14:textId="77777777" w:rsidR="00D910E7" w:rsidRPr="0033612C" w:rsidRDefault="00D910E7" w:rsidP="007C4394">
            <w:pPr>
              <w:ind w:left="431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410AF7F" w14:textId="77777777" w:rsidR="00D910E7" w:rsidRPr="0033612C" w:rsidRDefault="00D910E7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98742" w14:textId="77777777" w:rsidR="00D910E7" w:rsidRPr="0033612C" w:rsidRDefault="00D910E7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D910E7" w:rsidRPr="0033612C" w14:paraId="16089DA0" w14:textId="77777777" w:rsidTr="00A17CE5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5C60E47C" w14:textId="77777777" w:rsidR="00D910E7" w:rsidRPr="0033612C" w:rsidRDefault="00D910E7" w:rsidP="007C4394">
            <w:pPr>
              <w:ind w:left="431" w:right="-155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รายได้จากการขายสินค้าและบริการ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C2A45F6" w14:textId="77777777" w:rsidR="00D910E7" w:rsidRPr="0033612C" w:rsidRDefault="00D910E7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CCAAAD5" w14:textId="77777777" w:rsidR="00D910E7" w:rsidRPr="0033612C" w:rsidRDefault="00D910E7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086532" w:rsidRPr="0033612C" w14:paraId="0C8DC6C0" w14:textId="77777777" w:rsidTr="00A17CE5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6393BA58" w14:textId="77777777" w:rsidR="00086532" w:rsidRPr="0033612C" w:rsidRDefault="00086532" w:rsidP="007C4394">
            <w:pPr>
              <w:ind w:left="431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บุคคลหรือกิจการที่เกี่ยวข้องกันอื่น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560BD27" w14:textId="2416D715" w:rsidR="00086532" w:rsidRPr="0033612C" w:rsidRDefault="008C680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54C52" w14:textId="575D3A9C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8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542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056</w:t>
            </w:r>
          </w:p>
        </w:tc>
      </w:tr>
      <w:tr w:rsidR="00086532" w:rsidRPr="0033612C" w14:paraId="3A777432" w14:textId="77777777" w:rsidTr="00A17CE5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360E68E0" w14:textId="77777777" w:rsidR="00086532" w:rsidRPr="0033612C" w:rsidRDefault="00086532" w:rsidP="007C4394">
            <w:pPr>
              <w:ind w:left="431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1DA2AE5" w14:textId="77777777" w:rsidR="00086532" w:rsidRPr="0033612C" w:rsidRDefault="00086532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C8503" w14:textId="77777777" w:rsidR="00086532" w:rsidRPr="0033612C" w:rsidRDefault="00086532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</w:p>
        </w:tc>
      </w:tr>
      <w:tr w:rsidR="008C680C" w:rsidRPr="0033612C" w14:paraId="717F4F38" w14:textId="77777777" w:rsidTr="00A17CE5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2D9059AF" w14:textId="7663970A" w:rsidR="008C680C" w:rsidRPr="0033612C" w:rsidRDefault="008C680C" w:rsidP="007C4394">
            <w:pPr>
              <w:ind w:left="431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รายได้อื่น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5CD6100" w14:textId="77777777" w:rsidR="008C680C" w:rsidRPr="0033612C" w:rsidRDefault="008C680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0EFFFD" w14:textId="77777777" w:rsidR="008C680C" w:rsidRPr="0033612C" w:rsidRDefault="008C680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</w:p>
        </w:tc>
      </w:tr>
      <w:tr w:rsidR="008C680C" w:rsidRPr="0033612C" w14:paraId="3668C136" w14:textId="77777777" w:rsidTr="00A17CE5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35C3B577" w14:textId="0A5F2225" w:rsidR="008C680C" w:rsidRPr="0033612C" w:rsidRDefault="008C680C" w:rsidP="007C4394">
            <w:pPr>
              <w:ind w:left="431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บุคคลหรือกิจการที่เกี่ยวข้องกันอื่น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3015740B" w14:textId="4729EC20" w:rsidR="008C680C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7</w:t>
            </w:r>
            <w:r w:rsidR="008C680C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18D5B" w14:textId="7CE9975F" w:rsidR="008C680C" w:rsidRPr="0033612C" w:rsidRDefault="007D7C02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-</w:t>
            </w:r>
          </w:p>
        </w:tc>
      </w:tr>
      <w:tr w:rsidR="008C680C" w:rsidRPr="0033612C" w14:paraId="1B498BEA" w14:textId="77777777" w:rsidTr="00A17CE5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012DA524" w14:textId="77777777" w:rsidR="008C680C" w:rsidRPr="0033612C" w:rsidRDefault="008C680C" w:rsidP="007C4394">
            <w:pPr>
              <w:ind w:left="431"/>
              <w:rPr>
                <w:rFonts w:eastAsia="Arial Unicode MS" w:cs="Browallia New"/>
                <w:b/>
                <w:bCs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F250CED" w14:textId="77777777" w:rsidR="008C680C" w:rsidRPr="0033612C" w:rsidRDefault="008C680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DB870" w14:textId="77777777" w:rsidR="008C680C" w:rsidRPr="0033612C" w:rsidRDefault="008C680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</w:p>
        </w:tc>
      </w:tr>
      <w:tr w:rsidR="00086532" w:rsidRPr="0033612C" w14:paraId="1552677A" w14:textId="77777777" w:rsidTr="00A17CE5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13B16D2C" w14:textId="77777777" w:rsidR="00086532" w:rsidRPr="0033612C" w:rsidRDefault="00086532" w:rsidP="007C4394">
            <w:pPr>
              <w:ind w:left="431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ซื้อสินค้าและบริการ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8B5DDA5" w14:textId="77777777" w:rsidR="00086532" w:rsidRPr="0033612C" w:rsidRDefault="00086532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04C050" w14:textId="77777777" w:rsidR="00086532" w:rsidRPr="0033612C" w:rsidRDefault="00086532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</w:p>
        </w:tc>
      </w:tr>
      <w:tr w:rsidR="00086532" w:rsidRPr="0033612C" w14:paraId="5823E9CA" w14:textId="77777777" w:rsidTr="00A17CE5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15585F75" w14:textId="548F6B48" w:rsidR="00086532" w:rsidRPr="0033612C" w:rsidRDefault="00086532" w:rsidP="007C4394">
            <w:pPr>
              <w:ind w:left="431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บุคคลหรือกิจการที่เกี่ยวข้องกันอื่น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7A52BE74" w14:textId="1083CA1D" w:rsidR="00086532" w:rsidRPr="0033612C" w:rsidRDefault="00477B7A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155C3" w14:textId="0CD28DC5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228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710</w:t>
            </w:r>
          </w:p>
        </w:tc>
      </w:tr>
    </w:tbl>
    <w:p w14:paraId="5C7F16CB" w14:textId="77777777" w:rsidR="00812444" w:rsidRPr="0033612C" w:rsidRDefault="00812444" w:rsidP="007C4394">
      <w:pPr>
        <w:ind w:left="540" w:hanging="540"/>
        <w:rPr>
          <w:rFonts w:eastAsiaTheme="majorEastAsia" w:cs="Browallia New"/>
          <w:b/>
          <w:bCs/>
          <w:color w:val="CF4A02"/>
          <w:szCs w:val="28"/>
        </w:rPr>
      </w:pPr>
    </w:p>
    <w:p w14:paraId="6177B395" w14:textId="77777777" w:rsidR="00F141E7" w:rsidRPr="0033612C" w:rsidRDefault="00F141E7">
      <w:pPr>
        <w:spacing w:after="160" w:line="259" w:lineRule="auto"/>
        <w:jc w:val="left"/>
        <w:rPr>
          <w:rFonts w:eastAsiaTheme="majorEastAsia" w:cs="Browallia New"/>
          <w:b/>
          <w:bCs/>
          <w:color w:val="CF4A02"/>
          <w:szCs w:val="28"/>
        </w:rPr>
      </w:pPr>
      <w:r w:rsidRPr="0033612C">
        <w:rPr>
          <w:rFonts w:eastAsiaTheme="majorEastAsia" w:cs="Browallia New"/>
          <w:b/>
          <w:bCs/>
          <w:color w:val="CF4A02"/>
          <w:szCs w:val="28"/>
        </w:rPr>
        <w:br w:type="page"/>
      </w:r>
    </w:p>
    <w:p w14:paraId="25144563" w14:textId="77777777" w:rsidR="00F141E7" w:rsidRPr="0033612C" w:rsidRDefault="00F141E7" w:rsidP="007C4394">
      <w:pPr>
        <w:ind w:left="540" w:hanging="540"/>
        <w:rPr>
          <w:rFonts w:eastAsiaTheme="majorEastAsia" w:cs="Browallia New"/>
          <w:b/>
          <w:bCs/>
          <w:color w:val="CF4A02"/>
          <w:szCs w:val="28"/>
        </w:rPr>
      </w:pPr>
    </w:p>
    <w:p w14:paraId="2914EC83" w14:textId="541E632D" w:rsidR="0064280F" w:rsidRPr="0033612C" w:rsidRDefault="0033612C" w:rsidP="007C4394">
      <w:pPr>
        <w:ind w:left="540" w:hanging="540"/>
        <w:rPr>
          <w:rFonts w:eastAsiaTheme="majorEastAsia" w:cs="Browallia New"/>
          <w:b/>
          <w:bCs/>
          <w:color w:val="CF4A02"/>
          <w:szCs w:val="28"/>
        </w:rPr>
      </w:pPr>
      <w:r w:rsidRPr="0033612C">
        <w:rPr>
          <w:rFonts w:eastAsiaTheme="majorEastAsia" w:cs="Browallia New"/>
          <w:b/>
          <w:bCs/>
          <w:color w:val="CF4A02"/>
          <w:szCs w:val="28"/>
        </w:rPr>
        <w:t>31</w:t>
      </w:r>
      <w:r w:rsidR="0064280F" w:rsidRPr="0033612C">
        <w:rPr>
          <w:rFonts w:eastAsiaTheme="majorEastAsia" w:cs="Browallia New"/>
          <w:b/>
          <w:bCs/>
          <w:color w:val="CF4A02"/>
          <w:szCs w:val="28"/>
        </w:rPr>
        <w:t>.</w:t>
      </w:r>
      <w:r w:rsidRPr="0033612C">
        <w:rPr>
          <w:rFonts w:eastAsiaTheme="majorEastAsia" w:cs="Browallia New"/>
          <w:b/>
          <w:bCs/>
          <w:color w:val="CF4A02"/>
          <w:szCs w:val="28"/>
        </w:rPr>
        <w:t>2</w:t>
      </w:r>
      <w:r w:rsidR="0064280F" w:rsidRPr="0033612C">
        <w:rPr>
          <w:rFonts w:eastAsiaTheme="majorEastAsia" w:cs="Browallia New"/>
          <w:b/>
          <w:bCs/>
          <w:color w:val="CF4A02"/>
          <w:szCs w:val="28"/>
        </w:rPr>
        <w:tab/>
      </w:r>
      <w:r w:rsidR="0064280F" w:rsidRPr="0033612C">
        <w:rPr>
          <w:rFonts w:eastAsiaTheme="majorEastAsia" w:cs="Browallia New"/>
          <w:b/>
          <w:bCs/>
          <w:color w:val="CF4A02"/>
          <w:szCs w:val="28"/>
          <w:cs/>
        </w:rPr>
        <w:t>หนี้สินตามสัญญาเช่า</w:t>
      </w:r>
    </w:p>
    <w:p w14:paraId="2C5C22FE" w14:textId="77777777" w:rsidR="008B77F7" w:rsidRPr="0033612C" w:rsidRDefault="008B77F7" w:rsidP="007C4394">
      <w:pPr>
        <w:ind w:left="540"/>
        <w:jc w:val="thaiDistribute"/>
        <w:rPr>
          <w:rFonts w:cs="Browallia New"/>
          <w:color w:val="000000"/>
          <w:szCs w:val="28"/>
        </w:rPr>
      </w:pP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6"/>
        <w:gridCol w:w="1440"/>
        <w:gridCol w:w="1440"/>
      </w:tblGrid>
      <w:tr w:rsidR="0064280F" w:rsidRPr="0033612C" w14:paraId="12079413" w14:textId="77777777" w:rsidTr="00812444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05362" w14:textId="77777777" w:rsidR="0064280F" w:rsidRPr="0033612C" w:rsidRDefault="0064280F" w:rsidP="007C4394">
            <w:pPr>
              <w:ind w:left="427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B1CB0" w14:textId="68A14B32" w:rsidR="0064280F" w:rsidRPr="0033612C" w:rsidRDefault="0064280F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  <w:p w14:paraId="701BC14C" w14:textId="7FFD9322" w:rsidR="00EB4E23" w:rsidRPr="0033612C" w:rsidRDefault="00EB4E2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3FE12E" w14:textId="2A60A68C" w:rsidR="0064280F" w:rsidRPr="0033612C" w:rsidRDefault="0064280F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2565</w:t>
            </w:r>
          </w:p>
          <w:p w14:paraId="73D3739F" w14:textId="3DADA653" w:rsidR="00EB4E23" w:rsidRPr="0033612C" w:rsidRDefault="00EB4E23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>บาท</w:t>
            </w:r>
          </w:p>
        </w:tc>
      </w:tr>
      <w:tr w:rsidR="0064280F" w:rsidRPr="0033612C" w14:paraId="0BC21DAF" w14:textId="77777777" w:rsidTr="00812444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85360" w14:textId="77777777" w:rsidR="0064280F" w:rsidRPr="0033612C" w:rsidRDefault="0064280F" w:rsidP="007C4394">
            <w:pPr>
              <w:ind w:left="427"/>
              <w:rPr>
                <w:rFonts w:eastAsia="Arial Unicode MS" w:cs="Browallia New"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B3365BC" w14:textId="77777777" w:rsidR="0064280F" w:rsidRPr="0033612C" w:rsidRDefault="0064280F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2D1A9" w14:textId="77777777" w:rsidR="0064280F" w:rsidRPr="0033612C" w:rsidRDefault="0064280F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</w:tr>
      <w:tr w:rsidR="0064280F" w:rsidRPr="0033612C" w14:paraId="1E66E914" w14:textId="77777777" w:rsidTr="00812444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40739411" w14:textId="77777777" w:rsidR="0064280F" w:rsidRPr="0033612C" w:rsidRDefault="0064280F" w:rsidP="007C4394">
            <w:pPr>
              <w:ind w:left="427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0427EB" w14:textId="77777777" w:rsidR="0064280F" w:rsidRPr="0033612C" w:rsidRDefault="0064280F" w:rsidP="007C4394">
            <w:pPr>
              <w:ind w:right="-72"/>
              <w:rPr>
                <w:rFonts w:eastAsia="Arial Unicode MS" w:cs="Browallia New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7C30C0" w14:textId="77777777" w:rsidR="0064280F" w:rsidRPr="0033612C" w:rsidRDefault="0064280F" w:rsidP="007C4394">
            <w:pPr>
              <w:ind w:right="-72"/>
              <w:rPr>
                <w:rFonts w:eastAsia="Arial Unicode MS" w:cs="Browallia New"/>
                <w:szCs w:val="28"/>
              </w:rPr>
            </w:pPr>
          </w:p>
        </w:tc>
      </w:tr>
      <w:tr w:rsidR="00086532" w:rsidRPr="0033612C" w14:paraId="01303E43" w14:textId="77777777" w:rsidTr="00812444"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6D086800" w14:textId="77777777" w:rsidR="00086532" w:rsidRPr="0033612C" w:rsidRDefault="00086532" w:rsidP="007C4394">
            <w:pPr>
              <w:ind w:left="427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กรรมการ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68AA9A1" w14:textId="2FC96EA1" w:rsidR="00086532" w:rsidRPr="0033612C" w:rsidRDefault="008C680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A7967" w14:textId="768DBC5E" w:rsidR="00086532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526</w:t>
            </w:r>
            <w:r w:rsidR="00086532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003</w:t>
            </w:r>
          </w:p>
        </w:tc>
      </w:tr>
    </w:tbl>
    <w:p w14:paraId="1EC7FCB8" w14:textId="77777777" w:rsidR="008B77F7" w:rsidRPr="0033612C" w:rsidRDefault="008B77F7" w:rsidP="007C4394">
      <w:pPr>
        <w:ind w:left="540"/>
        <w:jc w:val="thaiDistribute"/>
        <w:rPr>
          <w:rFonts w:cs="Browallia New"/>
          <w:color w:val="000000"/>
          <w:szCs w:val="28"/>
        </w:rPr>
      </w:pPr>
    </w:p>
    <w:p w14:paraId="1FEA28B3" w14:textId="630054F4" w:rsidR="0064280F" w:rsidRPr="0033612C" w:rsidRDefault="0064280F" w:rsidP="007C4394">
      <w:pPr>
        <w:ind w:left="540"/>
        <w:jc w:val="thaiDistribute"/>
        <w:rPr>
          <w:rFonts w:cs="Browallia New"/>
          <w:color w:val="000000"/>
          <w:szCs w:val="28"/>
        </w:rPr>
      </w:pPr>
      <w:r w:rsidRPr="0033612C">
        <w:rPr>
          <w:rFonts w:cs="Browallia New"/>
          <w:color w:val="000000"/>
          <w:szCs w:val="28"/>
          <w:cs/>
        </w:rPr>
        <w:t>การเปลี่ยนแปลงของหนี้สินสัญญาเช่า สามารถวิเคราะห์ได้ดังนี้</w:t>
      </w:r>
    </w:p>
    <w:p w14:paraId="75280E63" w14:textId="77777777" w:rsidR="0064280F" w:rsidRPr="0033612C" w:rsidRDefault="0064280F" w:rsidP="007C4394">
      <w:pPr>
        <w:ind w:left="540"/>
        <w:jc w:val="thaiDistribute"/>
        <w:rPr>
          <w:rFonts w:cs="Browallia New"/>
          <w:color w:val="00000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09"/>
        <w:gridCol w:w="1448"/>
        <w:gridCol w:w="1470"/>
      </w:tblGrid>
      <w:tr w:rsidR="0064280F" w:rsidRPr="0033612C" w14:paraId="27F668CC" w14:textId="77777777" w:rsidTr="00812444">
        <w:trPr>
          <w:trHeight w:val="327"/>
        </w:trPr>
        <w:tc>
          <w:tcPr>
            <w:tcW w:w="3383" w:type="pct"/>
            <w:vAlign w:val="bottom"/>
          </w:tcPr>
          <w:p w14:paraId="1CBCECBB" w14:textId="77777777" w:rsidR="0064280F" w:rsidRPr="0033612C" w:rsidRDefault="0064280F" w:rsidP="007C4394">
            <w:pPr>
              <w:ind w:left="431" w:right="-72"/>
              <w:rPr>
                <w:rFonts w:cs="Browallia New"/>
                <w:szCs w:val="28"/>
                <w: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D28E70" w14:textId="4652A713" w:rsidR="0064280F" w:rsidRPr="0033612C" w:rsidRDefault="0064280F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2566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F23A0" w14:textId="1BFA16DC" w:rsidR="0064280F" w:rsidRPr="0033612C" w:rsidRDefault="0064280F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 xml:space="preserve">พ.ศ. </w:t>
            </w:r>
            <w:r w:rsidR="0033612C" w:rsidRPr="0033612C">
              <w:rPr>
                <w:rFonts w:eastAsia="Arial Unicode MS" w:cs="Browallia New"/>
                <w:b/>
                <w:bCs/>
                <w:szCs w:val="28"/>
              </w:rPr>
              <w:t>2565</w:t>
            </w:r>
          </w:p>
        </w:tc>
      </w:tr>
      <w:tr w:rsidR="0064280F" w:rsidRPr="0033612C" w14:paraId="26658317" w14:textId="77777777" w:rsidTr="00812444">
        <w:trPr>
          <w:trHeight w:val="327"/>
        </w:trPr>
        <w:tc>
          <w:tcPr>
            <w:tcW w:w="3383" w:type="pct"/>
            <w:vAlign w:val="bottom"/>
          </w:tcPr>
          <w:p w14:paraId="331F3260" w14:textId="77777777" w:rsidR="0064280F" w:rsidRPr="0033612C" w:rsidRDefault="0064280F" w:rsidP="007C4394">
            <w:pPr>
              <w:ind w:left="431" w:right="-72"/>
              <w:rPr>
                <w:rFonts w:cs="Browallia New"/>
                <w:szCs w:val="28"/>
                <w:cs/>
                <w:lang w:val="en-US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DC65AA" w14:textId="77777777" w:rsidR="0064280F" w:rsidRPr="0033612C" w:rsidRDefault="0064280F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50DF6" w14:textId="77777777" w:rsidR="0064280F" w:rsidRPr="0033612C" w:rsidRDefault="0064280F" w:rsidP="007C4394">
            <w:pPr>
              <w:ind w:right="-72"/>
              <w:jc w:val="right"/>
              <w:rPr>
                <w:rFonts w:eastAsia="Arial Unicode MS" w:cs="Browallia New"/>
                <w:b/>
                <w:bCs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64280F" w:rsidRPr="0033612C" w14:paraId="6C0A8E28" w14:textId="77777777" w:rsidTr="00812444">
        <w:trPr>
          <w:trHeight w:val="315"/>
        </w:trPr>
        <w:tc>
          <w:tcPr>
            <w:tcW w:w="3383" w:type="pct"/>
            <w:vAlign w:val="bottom"/>
          </w:tcPr>
          <w:p w14:paraId="1F62D26A" w14:textId="77777777" w:rsidR="0064280F" w:rsidRPr="0033612C" w:rsidRDefault="0064280F" w:rsidP="007C4394">
            <w:pPr>
              <w:ind w:left="431" w:right="-72"/>
              <w:rPr>
                <w:rFonts w:cs="Browallia New"/>
                <w:szCs w:val="28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2EE3CE" w14:textId="77777777" w:rsidR="0064280F" w:rsidRPr="0033612C" w:rsidRDefault="0064280F" w:rsidP="007C4394">
            <w:pPr>
              <w:pStyle w:val="a0"/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E6319F" w14:textId="77777777" w:rsidR="0064280F" w:rsidRPr="0033612C" w:rsidRDefault="0064280F" w:rsidP="007C4394">
            <w:pPr>
              <w:pStyle w:val="a0"/>
              <w:ind w:right="-72"/>
              <w:jc w:val="right"/>
              <w:rPr>
                <w:rFonts w:ascii="Browallia New" w:hAnsi="Browallia New" w:cs="Browallia New"/>
                <w:sz w:val="28"/>
                <w:szCs w:val="28"/>
                <w:cs/>
                <w:lang w:val="en-GB"/>
              </w:rPr>
            </w:pPr>
          </w:p>
        </w:tc>
      </w:tr>
      <w:tr w:rsidR="00086532" w:rsidRPr="0033612C" w14:paraId="4CBB397E" w14:textId="77777777" w:rsidTr="00812444">
        <w:trPr>
          <w:trHeight w:val="315"/>
        </w:trPr>
        <w:tc>
          <w:tcPr>
            <w:tcW w:w="3383" w:type="pct"/>
            <w:shd w:val="clear" w:color="auto" w:fill="auto"/>
            <w:vAlign w:val="bottom"/>
            <w:hideMark/>
          </w:tcPr>
          <w:p w14:paraId="6BFC75DC" w14:textId="77777777" w:rsidR="00086532" w:rsidRPr="0033612C" w:rsidRDefault="00086532" w:rsidP="007C4394">
            <w:pPr>
              <w:ind w:left="431" w:right="-72"/>
              <w:rPr>
                <w:rFonts w:cs="Browallia New"/>
                <w:szCs w:val="28"/>
                <w:lang w:val="en-US"/>
              </w:rPr>
            </w:pPr>
            <w:r w:rsidRPr="0033612C">
              <w:rPr>
                <w:rFonts w:cs="Browallia New"/>
                <w:szCs w:val="28"/>
                <w:cs/>
              </w:rPr>
              <w:t>ยอดคงเหลือต้นปี</w:t>
            </w:r>
          </w:p>
        </w:tc>
        <w:tc>
          <w:tcPr>
            <w:tcW w:w="802" w:type="pct"/>
            <w:shd w:val="clear" w:color="auto" w:fill="FAFAFA"/>
          </w:tcPr>
          <w:p w14:paraId="4F427753" w14:textId="45E23D66" w:rsidR="00086532" w:rsidRPr="0033612C" w:rsidRDefault="0033612C" w:rsidP="007C4394">
            <w:pPr>
              <w:pStyle w:val="a0"/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526</w:t>
            </w:r>
            <w:r w:rsidR="008C680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003</w:t>
            </w:r>
          </w:p>
        </w:tc>
        <w:tc>
          <w:tcPr>
            <w:tcW w:w="814" w:type="pct"/>
            <w:shd w:val="clear" w:color="auto" w:fill="auto"/>
          </w:tcPr>
          <w:p w14:paraId="43E8957A" w14:textId="44EFEE63" w:rsidR="00086532" w:rsidRPr="0033612C" w:rsidRDefault="0033612C" w:rsidP="007C4394">
            <w:pPr>
              <w:pStyle w:val="a0"/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1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487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891</w:t>
            </w:r>
          </w:p>
        </w:tc>
      </w:tr>
      <w:tr w:rsidR="00086532" w:rsidRPr="0033612C" w14:paraId="01E1013E" w14:textId="77777777" w:rsidTr="00812444">
        <w:trPr>
          <w:trHeight w:val="315"/>
        </w:trPr>
        <w:tc>
          <w:tcPr>
            <w:tcW w:w="3383" w:type="pct"/>
            <w:shd w:val="clear" w:color="auto" w:fill="auto"/>
            <w:vAlign w:val="bottom"/>
          </w:tcPr>
          <w:p w14:paraId="6727369C" w14:textId="6869829A" w:rsidR="00086532" w:rsidRPr="0033612C" w:rsidRDefault="00086532" w:rsidP="007C4394">
            <w:pPr>
              <w:ind w:left="431" w:right="-72"/>
              <w:rPr>
                <w:rFonts w:cs="Browallia New"/>
                <w:szCs w:val="28"/>
                <w:cs/>
              </w:rPr>
            </w:pPr>
            <w:r w:rsidRPr="0033612C">
              <w:rPr>
                <w:rFonts w:cs="Browallia New"/>
                <w:szCs w:val="28"/>
                <w:cs/>
              </w:rPr>
              <w:t>จ่ายชำระหนี้สินสัญญาเช่า</w:t>
            </w:r>
          </w:p>
        </w:tc>
        <w:tc>
          <w:tcPr>
            <w:tcW w:w="802" w:type="pct"/>
            <w:shd w:val="clear" w:color="auto" w:fill="FAFAFA"/>
            <w:vAlign w:val="bottom"/>
          </w:tcPr>
          <w:p w14:paraId="6666E579" w14:textId="0A6EDE3F" w:rsidR="00086532" w:rsidRPr="0033612C" w:rsidRDefault="008C680C" w:rsidP="007C4394">
            <w:pPr>
              <w:pStyle w:val="a0"/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526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003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  <w:tc>
          <w:tcPr>
            <w:tcW w:w="814" w:type="pct"/>
            <w:shd w:val="clear" w:color="auto" w:fill="auto"/>
            <w:vAlign w:val="bottom"/>
          </w:tcPr>
          <w:p w14:paraId="48BFD1D0" w14:textId="67E423A2" w:rsidR="00086532" w:rsidRPr="0033612C" w:rsidRDefault="00086532" w:rsidP="007C4394">
            <w:pPr>
              <w:pStyle w:val="a0"/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(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961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="0033612C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888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)</w:t>
            </w:r>
          </w:p>
        </w:tc>
      </w:tr>
      <w:tr w:rsidR="00086532" w:rsidRPr="0033612C" w14:paraId="76BAB125" w14:textId="77777777" w:rsidTr="00812444">
        <w:trPr>
          <w:trHeight w:val="315"/>
        </w:trPr>
        <w:tc>
          <w:tcPr>
            <w:tcW w:w="3383" w:type="pct"/>
            <w:vAlign w:val="bottom"/>
          </w:tcPr>
          <w:p w14:paraId="2FF9517C" w14:textId="77777777" w:rsidR="00086532" w:rsidRPr="0033612C" w:rsidRDefault="00086532" w:rsidP="007C4394">
            <w:pPr>
              <w:ind w:left="431" w:right="-72"/>
              <w:rPr>
                <w:rFonts w:cs="Browallia New"/>
                <w:szCs w:val="28"/>
              </w:rPr>
            </w:pPr>
            <w:r w:rsidRPr="0033612C">
              <w:rPr>
                <w:rFonts w:cs="Browallia New"/>
                <w:szCs w:val="28"/>
                <w:cs/>
              </w:rPr>
              <w:t>ยอดคงเหลือสิ้นปี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bottom"/>
          </w:tcPr>
          <w:p w14:paraId="0AB7D11A" w14:textId="0382CCFD" w:rsidR="00086532" w:rsidRPr="0033612C" w:rsidRDefault="008C680C" w:rsidP="007C4394">
            <w:pPr>
              <w:pStyle w:val="a0"/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-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DD8EC3" w14:textId="3D85B564" w:rsidR="00086532" w:rsidRPr="0033612C" w:rsidRDefault="0033612C" w:rsidP="007C4394">
            <w:pPr>
              <w:pStyle w:val="a0"/>
              <w:ind w:right="-72"/>
              <w:jc w:val="right"/>
              <w:rPr>
                <w:rFonts w:ascii="Browallia New" w:hAnsi="Browallia New" w:cs="Browallia New"/>
                <w:color w:val="auto"/>
                <w:sz w:val="28"/>
                <w:szCs w:val="28"/>
                <w:cs/>
                <w:lang w:val="en-GB"/>
              </w:rPr>
            </w:pP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526</w:t>
            </w:r>
            <w:r w:rsidR="00086532"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,</w:t>
            </w:r>
            <w:r w:rsidRPr="0033612C">
              <w:rPr>
                <w:rFonts w:ascii="Browallia New" w:hAnsi="Browallia New" w:cs="Browallia New"/>
                <w:color w:val="auto"/>
                <w:sz w:val="28"/>
                <w:szCs w:val="28"/>
                <w:lang w:val="en-GB"/>
              </w:rPr>
              <w:t>003</w:t>
            </w:r>
          </w:p>
        </w:tc>
      </w:tr>
    </w:tbl>
    <w:p w14:paraId="302E677D" w14:textId="1C4C8E48" w:rsidR="00812444" w:rsidRPr="0033612C" w:rsidRDefault="00812444" w:rsidP="007C439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cs="Browallia New"/>
          <w:color w:val="000000" w:themeColor="text1"/>
          <w:szCs w:val="28"/>
        </w:rPr>
      </w:pPr>
    </w:p>
    <w:bookmarkEnd w:id="51"/>
    <w:p w14:paraId="3D59D7FC" w14:textId="75E1ABA6" w:rsidR="004522DE" w:rsidRPr="0033612C" w:rsidRDefault="0033612C" w:rsidP="007C4394">
      <w:pPr>
        <w:ind w:left="540" w:hanging="540"/>
        <w:rPr>
          <w:rFonts w:eastAsiaTheme="majorEastAsia" w:cs="Browallia New"/>
          <w:b/>
          <w:bCs/>
          <w:color w:val="CF4A02"/>
          <w:szCs w:val="28"/>
        </w:rPr>
      </w:pPr>
      <w:r w:rsidRPr="0033612C">
        <w:rPr>
          <w:rFonts w:eastAsiaTheme="majorEastAsia" w:cs="Browallia New"/>
          <w:b/>
          <w:bCs/>
          <w:color w:val="CF4A02"/>
          <w:szCs w:val="28"/>
        </w:rPr>
        <w:t>31</w:t>
      </w:r>
      <w:r w:rsidR="00300840" w:rsidRPr="0033612C">
        <w:rPr>
          <w:rFonts w:eastAsiaTheme="majorEastAsia" w:cs="Browallia New"/>
          <w:b/>
          <w:bCs/>
          <w:color w:val="CF4A02"/>
          <w:szCs w:val="28"/>
        </w:rPr>
        <w:t>.</w:t>
      </w:r>
      <w:r w:rsidRPr="0033612C">
        <w:rPr>
          <w:rFonts w:eastAsiaTheme="majorEastAsia" w:cs="Browallia New"/>
          <w:b/>
          <w:bCs/>
          <w:color w:val="CF4A02"/>
          <w:szCs w:val="28"/>
        </w:rPr>
        <w:t>3</w:t>
      </w:r>
      <w:r w:rsidR="00946B4D" w:rsidRPr="0033612C">
        <w:rPr>
          <w:rFonts w:eastAsiaTheme="majorEastAsia" w:cs="Browallia New"/>
          <w:b/>
          <w:bCs/>
          <w:color w:val="CF4A02"/>
          <w:szCs w:val="28"/>
        </w:rPr>
        <w:tab/>
      </w:r>
      <w:r w:rsidR="004522DE" w:rsidRPr="0033612C">
        <w:rPr>
          <w:rFonts w:eastAsiaTheme="majorEastAsia" w:cs="Browallia New"/>
          <w:b/>
          <w:bCs/>
          <w:color w:val="CF4A02"/>
          <w:szCs w:val="28"/>
          <w:cs/>
        </w:rPr>
        <w:t>เงินกู้ยืมระยะสั้น</w:t>
      </w:r>
      <w:bookmarkStart w:id="52" w:name="_Hlk132636202"/>
      <w:r w:rsidR="004522DE" w:rsidRPr="0033612C">
        <w:rPr>
          <w:rFonts w:eastAsiaTheme="majorEastAsia" w:cs="Browallia New"/>
          <w:b/>
          <w:bCs/>
          <w:color w:val="CF4A02"/>
          <w:szCs w:val="28"/>
          <w:cs/>
        </w:rPr>
        <w:t>จากบุคคลที่เกี่ยวข้องกัน</w:t>
      </w:r>
      <w:bookmarkEnd w:id="52"/>
    </w:p>
    <w:p w14:paraId="3ABFAF3F" w14:textId="77777777" w:rsidR="004522DE" w:rsidRPr="0033612C" w:rsidRDefault="004522DE" w:rsidP="007C439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cs="Browallia New"/>
          <w:color w:val="000000" w:themeColor="text1"/>
          <w:szCs w:val="28"/>
        </w:rPr>
      </w:pPr>
    </w:p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6120"/>
        <w:gridCol w:w="1440"/>
        <w:gridCol w:w="1476"/>
      </w:tblGrid>
      <w:tr w:rsidR="004522DE" w:rsidRPr="0033612C" w14:paraId="3735F670" w14:textId="77777777" w:rsidTr="00463765">
        <w:tc>
          <w:tcPr>
            <w:tcW w:w="6120" w:type="dxa"/>
            <w:vAlign w:val="bottom"/>
          </w:tcPr>
          <w:p w14:paraId="01D639D1" w14:textId="77777777" w:rsidR="004522DE" w:rsidRPr="0033612C" w:rsidRDefault="004522DE" w:rsidP="007C4394">
            <w:pPr>
              <w:ind w:left="431"/>
              <w:jc w:val="lef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1274BADB" w14:textId="21897C9F" w:rsidR="004522DE" w:rsidRPr="0033612C" w:rsidRDefault="004522DE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lang w:eastAsia="th-TH"/>
              </w:rPr>
              <w:t>2566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bottom"/>
          </w:tcPr>
          <w:p w14:paraId="23311251" w14:textId="4024F754" w:rsidR="004522DE" w:rsidRPr="0033612C" w:rsidRDefault="004522DE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lang w:eastAsia="th-TH"/>
              </w:rPr>
              <w:t>2565</w:t>
            </w:r>
          </w:p>
        </w:tc>
      </w:tr>
      <w:tr w:rsidR="004522DE" w:rsidRPr="0033612C" w14:paraId="2C372E21" w14:textId="77777777" w:rsidTr="00463765">
        <w:tc>
          <w:tcPr>
            <w:tcW w:w="6120" w:type="dxa"/>
            <w:vAlign w:val="bottom"/>
          </w:tcPr>
          <w:p w14:paraId="2C3BEA0D" w14:textId="77777777" w:rsidR="004522DE" w:rsidRPr="0033612C" w:rsidRDefault="004522DE" w:rsidP="007C4394">
            <w:pPr>
              <w:ind w:left="431"/>
              <w:jc w:val="left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18EB384" w14:textId="77777777" w:rsidR="004522DE" w:rsidRPr="0033612C" w:rsidRDefault="004522DE" w:rsidP="007C4394">
            <w:pPr>
              <w:ind w:right="-72"/>
              <w:jc w:val="right"/>
              <w:rPr>
                <w:rFonts w:eastAsia="Times New Roman" w:cs="Browallia New"/>
                <w:bCs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14:paraId="2A898AAC" w14:textId="77777777" w:rsidR="004522DE" w:rsidRPr="0033612C" w:rsidRDefault="004522DE" w:rsidP="007C4394">
            <w:pPr>
              <w:ind w:right="-72"/>
              <w:jc w:val="right"/>
              <w:rPr>
                <w:rFonts w:eastAsia="Times New Roman" w:cs="Browallia New"/>
                <w:bCs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</w:tr>
      <w:tr w:rsidR="004522DE" w:rsidRPr="0033612C" w14:paraId="6774F0D6" w14:textId="77777777" w:rsidTr="00463765">
        <w:tc>
          <w:tcPr>
            <w:tcW w:w="6120" w:type="dxa"/>
            <w:vAlign w:val="bottom"/>
          </w:tcPr>
          <w:p w14:paraId="5BF176F6" w14:textId="77777777" w:rsidR="004522DE" w:rsidRPr="0033612C" w:rsidRDefault="004522DE" w:rsidP="007C4394">
            <w:pPr>
              <w:ind w:left="431"/>
              <w:jc w:val="left"/>
              <w:rPr>
                <w:rFonts w:cs="Browallia New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96DA670" w14:textId="77777777" w:rsidR="004522DE" w:rsidRPr="0033612C" w:rsidRDefault="004522DE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97062E" w14:textId="77777777" w:rsidR="004522DE" w:rsidRPr="0033612C" w:rsidRDefault="004522DE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</w:rPr>
            </w:pPr>
          </w:p>
        </w:tc>
      </w:tr>
      <w:tr w:rsidR="00086532" w:rsidRPr="0033612C" w14:paraId="41D0C3FD" w14:textId="77777777" w:rsidTr="00463765">
        <w:tc>
          <w:tcPr>
            <w:tcW w:w="6120" w:type="dxa"/>
            <w:vAlign w:val="bottom"/>
          </w:tcPr>
          <w:p w14:paraId="0C481F8E" w14:textId="07625474" w:rsidR="00086532" w:rsidRPr="0033612C" w:rsidRDefault="00086532" w:rsidP="007C4394">
            <w:pPr>
              <w:ind w:left="431"/>
              <w:jc w:val="left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เงินกู้ยืมระยะสั้นจากบุคคลที่เกี่ยวข้องกัน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45EF4DF2" w14:textId="4BFEC021" w:rsidR="00086532" w:rsidRPr="0033612C" w:rsidRDefault="008C680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-</w:t>
            </w:r>
          </w:p>
        </w:tc>
        <w:tc>
          <w:tcPr>
            <w:tcW w:w="1476" w:type="dxa"/>
            <w:shd w:val="clear" w:color="auto" w:fill="auto"/>
            <w:vAlign w:val="bottom"/>
          </w:tcPr>
          <w:p w14:paraId="088E2212" w14:textId="0765EFB4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48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500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000</w:t>
            </w:r>
          </w:p>
        </w:tc>
      </w:tr>
    </w:tbl>
    <w:p w14:paraId="577B583B" w14:textId="77777777" w:rsidR="006155E4" w:rsidRPr="0033612C" w:rsidRDefault="006155E4" w:rsidP="007C439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cs="Browallia New"/>
          <w:color w:val="000000" w:themeColor="text1"/>
          <w:szCs w:val="28"/>
        </w:rPr>
      </w:pPr>
    </w:p>
    <w:p w14:paraId="49923880" w14:textId="161F97EC" w:rsidR="004522DE" w:rsidRPr="0033612C" w:rsidRDefault="004522DE" w:rsidP="007C439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  <w:cs/>
        </w:rPr>
        <w:t>การเคลื่อนไหวของเงินกู้ยืมระยะสั้น</w:t>
      </w:r>
      <w:r w:rsidR="0070763D" w:rsidRPr="0033612C">
        <w:rPr>
          <w:rFonts w:cs="Browallia New"/>
          <w:color w:val="000000" w:themeColor="text1"/>
          <w:szCs w:val="28"/>
          <w:cs/>
        </w:rPr>
        <w:t>จากบุคคลที่เกี่ยวข้องกัน</w:t>
      </w:r>
      <w:r w:rsidRPr="0033612C">
        <w:rPr>
          <w:rFonts w:cs="Browallia New"/>
          <w:color w:val="000000" w:themeColor="text1"/>
          <w:szCs w:val="28"/>
          <w:cs/>
        </w:rPr>
        <w:t>ระหว่าง</w:t>
      </w:r>
      <w:r w:rsidR="0070763D" w:rsidRPr="0033612C">
        <w:rPr>
          <w:rFonts w:cs="Browallia New"/>
          <w:color w:val="000000" w:themeColor="text1"/>
          <w:szCs w:val="28"/>
          <w:cs/>
        </w:rPr>
        <w:t>ปี</w:t>
      </w:r>
      <w:r w:rsidRPr="0033612C">
        <w:rPr>
          <w:rFonts w:cs="Browallia New"/>
          <w:color w:val="000000" w:themeColor="text1"/>
          <w:szCs w:val="28"/>
          <w:cs/>
        </w:rPr>
        <w:t>แสดงไว้ดังต่อไปนี้</w:t>
      </w:r>
    </w:p>
    <w:p w14:paraId="098E5DB8" w14:textId="77777777" w:rsidR="004522DE" w:rsidRPr="0033612C" w:rsidRDefault="004522DE" w:rsidP="007C4394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thaiDistribute"/>
        <w:rPr>
          <w:rFonts w:cs="Browallia New"/>
          <w:color w:val="000000" w:themeColor="text1"/>
          <w:szCs w:val="28"/>
        </w:rPr>
      </w:pPr>
    </w:p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6120"/>
        <w:gridCol w:w="1440"/>
        <w:gridCol w:w="1476"/>
      </w:tblGrid>
      <w:tr w:rsidR="004522DE" w:rsidRPr="0033612C" w14:paraId="6D009982" w14:textId="77777777" w:rsidTr="00463765">
        <w:tc>
          <w:tcPr>
            <w:tcW w:w="6120" w:type="dxa"/>
            <w:vAlign w:val="bottom"/>
          </w:tcPr>
          <w:p w14:paraId="2CB684E3" w14:textId="77777777" w:rsidR="004522DE" w:rsidRPr="0033612C" w:rsidRDefault="004522DE" w:rsidP="007C4394">
            <w:pPr>
              <w:ind w:left="431"/>
              <w:rPr>
                <w:rFonts w:eastAsia="Times New Roman"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7114C3B1" w14:textId="24F8DB59" w:rsidR="004522DE" w:rsidRPr="0033612C" w:rsidRDefault="004522DE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lang w:eastAsia="th-TH"/>
              </w:rPr>
              <w:t>2566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bottom"/>
          </w:tcPr>
          <w:p w14:paraId="44A4453A" w14:textId="7903F81B" w:rsidR="004522DE" w:rsidRPr="0033612C" w:rsidRDefault="004522DE" w:rsidP="007C4394">
            <w:pPr>
              <w:ind w:right="-72"/>
              <w:jc w:val="right"/>
              <w:rPr>
                <w:rFonts w:cs="Browallia New"/>
                <w:b/>
                <w:bCs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color w:val="000000" w:themeColor="text1"/>
                <w:szCs w:val="28"/>
                <w:lang w:eastAsia="th-TH"/>
              </w:rPr>
              <w:t>2565</w:t>
            </w:r>
          </w:p>
        </w:tc>
      </w:tr>
      <w:tr w:rsidR="004522DE" w:rsidRPr="0033612C" w14:paraId="2EA03F0C" w14:textId="77777777" w:rsidTr="00463765">
        <w:tc>
          <w:tcPr>
            <w:tcW w:w="6120" w:type="dxa"/>
            <w:vAlign w:val="bottom"/>
          </w:tcPr>
          <w:p w14:paraId="4B0E0F74" w14:textId="77777777" w:rsidR="004522DE" w:rsidRPr="0033612C" w:rsidRDefault="004522DE" w:rsidP="007C4394">
            <w:pPr>
              <w:ind w:left="431"/>
              <w:rPr>
                <w:rFonts w:eastAsia="Times New Roman" w:cs="Browallia New"/>
                <w:color w:val="000000" w:themeColor="text1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573BF76" w14:textId="77777777" w:rsidR="004522DE" w:rsidRPr="0033612C" w:rsidRDefault="004522DE" w:rsidP="007C4394">
            <w:pPr>
              <w:ind w:right="-72"/>
              <w:jc w:val="right"/>
              <w:rPr>
                <w:rFonts w:eastAsia="Times New Roman" w:cs="Browallia New"/>
                <w:bCs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bottom"/>
          </w:tcPr>
          <w:p w14:paraId="74850867" w14:textId="77777777" w:rsidR="004522DE" w:rsidRPr="0033612C" w:rsidRDefault="004522DE" w:rsidP="007C4394">
            <w:pPr>
              <w:ind w:right="-72"/>
              <w:jc w:val="right"/>
              <w:rPr>
                <w:rFonts w:eastAsia="Times New Roman" w:cs="Browallia New"/>
                <w:bCs/>
                <w:color w:val="000000" w:themeColor="text1"/>
                <w:szCs w:val="28"/>
              </w:rPr>
            </w:pPr>
            <w:r w:rsidRPr="0033612C">
              <w:rPr>
                <w:rFonts w:eastAsia="Times New Roman" w:cs="Browallia New"/>
                <w:bCs/>
                <w:snapToGrid w:val="0"/>
                <w:color w:val="000000" w:themeColor="text1"/>
                <w:szCs w:val="28"/>
                <w:cs/>
                <w:lang w:eastAsia="th-TH"/>
              </w:rPr>
              <w:t>บาท</w:t>
            </w:r>
          </w:p>
        </w:tc>
      </w:tr>
      <w:tr w:rsidR="004522DE" w:rsidRPr="0033612C" w14:paraId="65152FAE" w14:textId="77777777" w:rsidTr="00463765">
        <w:tc>
          <w:tcPr>
            <w:tcW w:w="6120" w:type="dxa"/>
            <w:shd w:val="clear" w:color="auto" w:fill="auto"/>
            <w:vAlign w:val="bottom"/>
          </w:tcPr>
          <w:p w14:paraId="549F6AED" w14:textId="77777777" w:rsidR="004522DE" w:rsidRPr="0033612C" w:rsidRDefault="004522DE" w:rsidP="007C4394">
            <w:pPr>
              <w:ind w:left="431"/>
              <w:jc w:val="thaiDistribute"/>
              <w:rPr>
                <w:rFonts w:cs="Browallia New"/>
                <w:b/>
                <w:color w:val="000000" w:themeColor="text1"/>
                <w:szCs w:val="28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2D5EF73" w14:textId="77777777" w:rsidR="004522DE" w:rsidRPr="0033612C" w:rsidRDefault="004522DE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4FD116" w14:textId="77777777" w:rsidR="004522DE" w:rsidRPr="0033612C" w:rsidRDefault="004522DE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</w:p>
        </w:tc>
      </w:tr>
      <w:tr w:rsidR="00086532" w:rsidRPr="0033612C" w14:paraId="4AA754C6" w14:textId="77777777" w:rsidTr="00463765">
        <w:trPr>
          <w:trHeight w:val="201"/>
        </w:trPr>
        <w:tc>
          <w:tcPr>
            <w:tcW w:w="6120" w:type="dxa"/>
            <w:shd w:val="clear" w:color="auto" w:fill="auto"/>
            <w:vAlign w:val="bottom"/>
          </w:tcPr>
          <w:p w14:paraId="78D30C43" w14:textId="0D99B4E1" w:rsidR="00086532" w:rsidRPr="0033612C" w:rsidRDefault="00086532" w:rsidP="007C4394">
            <w:pPr>
              <w:ind w:left="431"/>
              <w:jc w:val="thaiDistribute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วันที่ </w:t>
            </w:r>
            <w:r w:rsidR="0033612C" w:rsidRPr="0033612C">
              <w:rPr>
                <w:rFonts w:cs="Browallia New"/>
                <w:color w:val="000000" w:themeColor="text1"/>
                <w:szCs w:val="28"/>
              </w:rPr>
              <w:t>1</w:t>
            </w:r>
            <w:r w:rsidRPr="0033612C">
              <w:rPr>
                <w:rFonts w:cs="Browallia New"/>
                <w:color w:val="000000" w:themeColor="text1"/>
                <w:szCs w:val="28"/>
              </w:rPr>
              <w:t xml:space="preserve"> </w:t>
            </w: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มกราคม</w:t>
            </w:r>
          </w:p>
        </w:tc>
        <w:tc>
          <w:tcPr>
            <w:tcW w:w="1440" w:type="dxa"/>
            <w:shd w:val="clear" w:color="auto" w:fill="FAFAFA"/>
            <w:vAlign w:val="bottom"/>
          </w:tcPr>
          <w:p w14:paraId="538A4F50" w14:textId="3B22D5C6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48</w:t>
            </w:r>
            <w:r w:rsidR="008C680C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500</w:t>
            </w:r>
            <w:r w:rsidR="008C680C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000</w:t>
            </w:r>
          </w:p>
        </w:tc>
        <w:tc>
          <w:tcPr>
            <w:tcW w:w="1476" w:type="dxa"/>
            <w:shd w:val="clear" w:color="auto" w:fill="auto"/>
            <w:vAlign w:val="bottom"/>
          </w:tcPr>
          <w:p w14:paraId="7C119C55" w14:textId="57CCFE11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48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500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000</w:t>
            </w:r>
          </w:p>
        </w:tc>
      </w:tr>
      <w:tr w:rsidR="00086532" w:rsidRPr="0033612C" w14:paraId="6AF34F6B" w14:textId="77777777" w:rsidTr="00463765">
        <w:trPr>
          <w:trHeight w:val="68"/>
        </w:trPr>
        <w:tc>
          <w:tcPr>
            <w:tcW w:w="6120" w:type="dxa"/>
            <w:shd w:val="clear" w:color="auto" w:fill="auto"/>
            <w:vAlign w:val="bottom"/>
          </w:tcPr>
          <w:p w14:paraId="0888D5CE" w14:textId="6AF3C71D" w:rsidR="00086532" w:rsidRPr="0033612C" w:rsidRDefault="00086532" w:rsidP="007C4394">
            <w:pPr>
              <w:ind w:left="431"/>
              <w:jc w:val="thaiDistribute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>ชำระคืนเงินกู้ยืมในระหว่างปี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47EF171" w14:textId="05C97E85" w:rsidR="00086532" w:rsidRPr="0033612C" w:rsidRDefault="008C680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(</w:t>
            </w:r>
            <w:r w:rsidR="0033612C" w:rsidRPr="0033612C">
              <w:rPr>
                <w:rFonts w:cs="Browallia New"/>
                <w:color w:val="000000" w:themeColor="text1"/>
                <w:szCs w:val="28"/>
              </w:rPr>
              <w:t>48</w:t>
            </w:r>
            <w:r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="0033612C" w:rsidRPr="0033612C">
              <w:rPr>
                <w:rFonts w:cs="Browallia New"/>
                <w:color w:val="000000" w:themeColor="text1"/>
                <w:szCs w:val="28"/>
              </w:rPr>
              <w:t>500</w:t>
            </w:r>
            <w:r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="0033612C" w:rsidRPr="0033612C">
              <w:rPr>
                <w:rFonts w:cs="Browallia New"/>
                <w:color w:val="000000" w:themeColor="text1"/>
                <w:szCs w:val="28"/>
              </w:rPr>
              <w:t>000</w:t>
            </w:r>
            <w:r w:rsidRPr="0033612C">
              <w:rPr>
                <w:rFonts w:cs="Browallia New"/>
                <w:color w:val="000000" w:themeColor="text1"/>
                <w:szCs w:val="28"/>
              </w:rPr>
              <w:t>)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0138F8" w14:textId="0AD5DB76" w:rsidR="00086532" w:rsidRPr="0033612C" w:rsidRDefault="00086532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-</w:t>
            </w:r>
          </w:p>
        </w:tc>
      </w:tr>
      <w:tr w:rsidR="00086532" w:rsidRPr="0033612C" w14:paraId="53B97116" w14:textId="77777777" w:rsidTr="00463765">
        <w:trPr>
          <w:trHeight w:val="201"/>
        </w:trPr>
        <w:tc>
          <w:tcPr>
            <w:tcW w:w="6120" w:type="dxa"/>
            <w:shd w:val="clear" w:color="auto" w:fill="auto"/>
            <w:vAlign w:val="bottom"/>
          </w:tcPr>
          <w:p w14:paraId="133AA719" w14:textId="5340CA9D" w:rsidR="00086532" w:rsidRPr="0033612C" w:rsidRDefault="00086532" w:rsidP="007C4394">
            <w:pPr>
              <w:ind w:left="431"/>
              <w:jc w:val="thaiDistribute"/>
              <w:rPr>
                <w:rFonts w:cs="Browallia New"/>
                <w:color w:val="000000" w:themeColor="text1"/>
                <w:szCs w:val="28"/>
                <w:cs/>
              </w:rPr>
            </w:pP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วันที่ </w:t>
            </w:r>
            <w:r w:rsidR="0033612C" w:rsidRPr="0033612C">
              <w:rPr>
                <w:rFonts w:cs="Browallia New"/>
                <w:color w:val="000000" w:themeColor="text1"/>
                <w:szCs w:val="28"/>
              </w:rPr>
              <w:t>31</w:t>
            </w:r>
            <w:r w:rsidRPr="0033612C">
              <w:rPr>
                <w:rFonts w:cs="Browallia New"/>
                <w:color w:val="000000" w:themeColor="text1"/>
                <w:szCs w:val="28"/>
                <w:cs/>
              </w:rPr>
              <w:t xml:space="preserve"> ธันวาคม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C291ADC" w14:textId="255B59FD" w:rsidR="00086532" w:rsidRPr="0033612C" w:rsidRDefault="008C680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F84D46" w14:textId="1EA11759" w:rsidR="00086532" w:rsidRPr="0033612C" w:rsidRDefault="0033612C" w:rsidP="007C4394">
            <w:pPr>
              <w:ind w:right="-72"/>
              <w:jc w:val="right"/>
              <w:rPr>
                <w:rFonts w:cs="Browallia New"/>
                <w:color w:val="000000" w:themeColor="text1"/>
                <w:szCs w:val="28"/>
              </w:rPr>
            </w:pPr>
            <w:r w:rsidRPr="0033612C">
              <w:rPr>
                <w:rFonts w:cs="Browallia New"/>
                <w:color w:val="000000" w:themeColor="text1"/>
                <w:szCs w:val="28"/>
              </w:rPr>
              <w:t>48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500</w:t>
            </w:r>
            <w:r w:rsidR="00086532" w:rsidRPr="0033612C">
              <w:rPr>
                <w:rFonts w:cs="Browallia New"/>
                <w:color w:val="000000" w:themeColor="text1"/>
                <w:szCs w:val="28"/>
              </w:rPr>
              <w:t>,</w:t>
            </w:r>
            <w:r w:rsidRPr="0033612C">
              <w:rPr>
                <w:rFonts w:cs="Browallia New"/>
                <w:color w:val="000000" w:themeColor="text1"/>
                <w:szCs w:val="28"/>
              </w:rPr>
              <w:t>000</w:t>
            </w:r>
          </w:p>
        </w:tc>
      </w:tr>
    </w:tbl>
    <w:p w14:paraId="0C344019" w14:textId="77777777" w:rsidR="004522DE" w:rsidRPr="0033612C" w:rsidRDefault="004522DE" w:rsidP="007C4394">
      <w:pPr>
        <w:tabs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cs="Browallia New"/>
          <w:color w:val="000000" w:themeColor="text1"/>
          <w:szCs w:val="28"/>
        </w:rPr>
      </w:pPr>
    </w:p>
    <w:p w14:paraId="4B8BB029" w14:textId="484FE28A" w:rsidR="004522DE" w:rsidRPr="0033612C" w:rsidRDefault="004522DE" w:rsidP="007C4394">
      <w:pPr>
        <w:tabs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  <w:cs/>
        </w:rPr>
        <w:t>เงินกู้ยืมระยะสั้นจากบุคคลที่เกี่ยวข้องกันเป็นไปตามเงื่อนไขทางการค้าในการให้กู้ยืมปกติ</w:t>
      </w:r>
      <w:r w:rsidR="00AA0412" w:rsidRPr="0033612C">
        <w:rPr>
          <w:rFonts w:cs="Browallia New"/>
          <w:color w:val="000000" w:themeColor="text1"/>
          <w:szCs w:val="28"/>
          <w:cs/>
        </w:rPr>
        <w:t xml:space="preserve"> </w:t>
      </w:r>
      <w:r w:rsidRPr="0033612C">
        <w:rPr>
          <w:rFonts w:cs="Browallia New"/>
          <w:color w:val="000000" w:themeColor="text1"/>
          <w:szCs w:val="28"/>
          <w:cs/>
        </w:rPr>
        <w:t>ดอกเบี้ยจ่าย</w:t>
      </w:r>
      <w:r w:rsidR="00812444" w:rsidRPr="0033612C">
        <w:rPr>
          <w:rFonts w:cs="Browallia New"/>
          <w:color w:val="000000" w:themeColor="text1"/>
          <w:szCs w:val="28"/>
        </w:rPr>
        <w:br/>
      </w:r>
      <w:r w:rsidRPr="0033612C">
        <w:rPr>
          <w:rFonts w:cs="Browallia New"/>
          <w:color w:val="000000" w:themeColor="text1"/>
          <w:szCs w:val="28"/>
          <w:cs/>
        </w:rPr>
        <w:t xml:space="preserve">ที่เกี่ยวข้องจำนวน </w:t>
      </w:r>
      <w:r w:rsidR="0033612C" w:rsidRPr="0033612C">
        <w:rPr>
          <w:rFonts w:cs="Browallia New"/>
          <w:color w:val="000000" w:themeColor="text1"/>
          <w:szCs w:val="28"/>
        </w:rPr>
        <w:t>1</w:t>
      </w:r>
      <w:r w:rsidR="008C680C" w:rsidRPr="0033612C">
        <w:rPr>
          <w:rFonts w:cs="Browallia New"/>
          <w:color w:val="000000" w:themeColor="text1"/>
          <w:szCs w:val="28"/>
        </w:rPr>
        <w:t>,</w:t>
      </w:r>
      <w:r w:rsidR="0033612C" w:rsidRPr="0033612C">
        <w:rPr>
          <w:rFonts w:cs="Browallia New"/>
          <w:color w:val="000000" w:themeColor="text1"/>
          <w:szCs w:val="28"/>
        </w:rPr>
        <w:t>136</w:t>
      </w:r>
      <w:r w:rsidR="008C680C" w:rsidRPr="0033612C">
        <w:rPr>
          <w:rFonts w:cs="Browallia New"/>
          <w:color w:val="000000" w:themeColor="text1"/>
          <w:szCs w:val="28"/>
        </w:rPr>
        <w:t>,</w:t>
      </w:r>
      <w:r w:rsidR="0033612C" w:rsidRPr="0033612C">
        <w:rPr>
          <w:rFonts w:cs="Browallia New"/>
          <w:color w:val="000000" w:themeColor="text1"/>
          <w:szCs w:val="28"/>
        </w:rPr>
        <w:t>096</w:t>
      </w:r>
      <w:r w:rsidR="00F94A4D" w:rsidRPr="0033612C">
        <w:rPr>
          <w:rFonts w:cs="Browallia New"/>
          <w:color w:val="000000" w:themeColor="text1"/>
          <w:szCs w:val="28"/>
          <w:cs/>
        </w:rPr>
        <w:t xml:space="preserve"> </w:t>
      </w:r>
      <w:r w:rsidRPr="0033612C">
        <w:rPr>
          <w:rFonts w:cs="Browallia New"/>
          <w:color w:val="000000" w:themeColor="text1"/>
          <w:szCs w:val="28"/>
          <w:cs/>
        </w:rPr>
        <w:t xml:space="preserve">บาท (พ.ศ. </w:t>
      </w:r>
      <w:r w:rsidR="0033612C" w:rsidRPr="0033612C">
        <w:rPr>
          <w:rFonts w:cs="Browallia New"/>
          <w:color w:val="000000" w:themeColor="text1"/>
          <w:szCs w:val="28"/>
        </w:rPr>
        <w:t>2565</w:t>
      </w:r>
      <w:r w:rsidRPr="0033612C">
        <w:rPr>
          <w:rFonts w:cs="Browallia New"/>
          <w:color w:val="000000" w:themeColor="text1"/>
          <w:szCs w:val="28"/>
        </w:rPr>
        <w:t xml:space="preserve"> : </w:t>
      </w:r>
      <w:r w:rsidR="0033612C" w:rsidRPr="0033612C">
        <w:rPr>
          <w:rFonts w:cs="Browallia New"/>
          <w:color w:val="000000" w:themeColor="text1"/>
          <w:szCs w:val="28"/>
        </w:rPr>
        <w:t>2</w:t>
      </w:r>
      <w:r w:rsidR="00086532" w:rsidRPr="0033612C">
        <w:rPr>
          <w:rFonts w:cs="Browallia New"/>
          <w:color w:val="000000" w:themeColor="text1"/>
          <w:szCs w:val="28"/>
        </w:rPr>
        <w:t>,</w:t>
      </w:r>
      <w:r w:rsidR="0033612C" w:rsidRPr="0033612C">
        <w:rPr>
          <w:rFonts w:cs="Browallia New"/>
          <w:color w:val="000000" w:themeColor="text1"/>
          <w:szCs w:val="28"/>
        </w:rPr>
        <w:t>425</w:t>
      </w:r>
      <w:r w:rsidR="00086532" w:rsidRPr="0033612C">
        <w:rPr>
          <w:rFonts w:cs="Browallia New"/>
          <w:color w:val="000000" w:themeColor="text1"/>
          <w:szCs w:val="28"/>
        </w:rPr>
        <w:t>,</w:t>
      </w:r>
      <w:r w:rsidR="0033612C" w:rsidRPr="0033612C">
        <w:rPr>
          <w:rFonts w:cs="Browallia New"/>
          <w:color w:val="000000" w:themeColor="text1"/>
          <w:szCs w:val="28"/>
        </w:rPr>
        <w:t>000</w:t>
      </w:r>
      <w:r w:rsidR="00086532" w:rsidRPr="0033612C">
        <w:rPr>
          <w:rFonts w:cs="Browallia New"/>
          <w:color w:val="000000" w:themeColor="text1"/>
          <w:szCs w:val="28"/>
          <w:cs/>
        </w:rPr>
        <w:t xml:space="preserve"> </w:t>
      </w:r>
      <w:r w:rsidRPr="0033612C">
        <w:rPr>
          <w:rFonts w:cs="Browallia New"/>
          <w:color w:val="000000" w:themeColor="text1"/>
          <w:szCs w:val="28"/>
          <w:cs/>
        </w:rPr>
        <w:t>บาท) ได้รวมอยู่ในงบการเงิน เงินกู้ยืมระยะสั้นจากบุคคลที่เกี่ยวข้องกันมีกำหนดชำระคืนเมื่อทวงถาม</w:t>
      </w:r>
      <w:r w:rsidR="00AA7149" w:rsidRPr="0033612C">
        <w:rPr>
          <w:rFonts w:cs="Browallia New"/>
          <w:color w:val="000000" w:themeColor="text1"/>
          <w:szCs w:val="28"/>
          <w:cs/>
        </w:rPr>
        <w:t xml:space="preserve">และมีอัตราดอกเบี้ยร้อยละ </w:t>
      </w:r>
      <w:r w:rsidR="0033612C" w:rsidRPr="0033612C">
        <w:rPr>
          <w:rFonts w:cs="Browallia New"/>
          <w:color w:val="000000" w:themeColor="text1"/>
          <w:szCs w:val="28"/>
        </w:rPr>
        <w:t>5</w:t>
      </w:r>
      <w:r w:rsidR="00AA7149" w:rsidRPr="0033612C">
        <w:rPr>
          <w:rFonts w:cs="Browallia New"/>
          <w:color w:val="000000" w:themeColor="text1"/>
          <w:szCs w:val="28"/>
        </w:rPr>
        <w:t xml:space="preserve"> </w:t>
      </w:r>
      <w:r w:rsidR="00AA7149" w:rsidRPr="0033612C">
        <w:rPr>
          <w:rFonts w:cs="Browallia New"/>
          <w:color w:val="000000" w:themeColor="text1"/>
          <w:szCs w:val="28"/>
          <w:cs/>
        </w:rPr>
        <w:t>ต่อปี</w:t>
      </w:r>
    </w:p>
    <w:p w14:paraId="7AFE554B" w14:textId="15B69D4A" w:rsidR="00F141E7" w:rsidRPr="0033612C" w:rsidRDefault="00F141E7" w:rsidP="00876627">
      <w:pPr>
        <w:tabs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cs="Browallia New"/>
          <w:color w:val="000000" w:themeColor="text1"/>
          <w:szCs w:val="28"/>
        </w:rPr>
      </w:pPr>
      <w:r w:rsidRPr="0033612C">
        <w:rPr>
          <w:rFonts w:cs="Browallia New"/>
          <w:color w:val="000000" w:themeColor="text1"/>
          <w:szCs w:val="28"/>
        </w:rPr>
        <w:br w:type="page"/>
      </w:r>
    </w:p>
    <w:p w14:paraId="19BCEDD0" w14:textId="77777777" w:rsidR="00812444" w:rsidRPr="0033612C" w:rsidRDefault="00812444" w:rsidP="007C4394">
      <w:pPr>
        <w:tabs>
          <w:tab w:val="center" w:pos="4536"/>
          <w:tab w:val="center" w:pos="5670"/>
          <w:tab w:val="center" w:pos="6804"/>
          <w:tab w:val="right" w:pos="7655"/>
        </w:tabs>
        <w:ind w:left="540"/>
        <w:jc w:val="thaiDistribute"/>
        <w:rPr>
          <w:rFonts w:cs="Browallia New"/>
          <w:color w:val="000000" w:themeColor="text1"/>
          <w:szCs w:val="28"/>
          <w:cs/>
        </w:rPr>
      </w:pPr>
    </w:p>
    <w:p w14:paraId="2D4C62EE" w14:textId="729823CB" w:rsidR="002D1AB3" w:rsidRPr="0033612C" w:rsidRDefault="0033612C" w:rsidP="007C4394">
      <w:pPr>
        <w:ind w:left="540" w:hanging="540"/>
        <w:rPr>
          <w:rFonts w:eastAsiaTheme="majorEastAsia" w:cs="Browallia New"/>
          <w:b/>
          <w:bCs/>
          <w:color w:val="CF4A02"/>
          <w:szCs w:val="28"/>
        </w:rPr>
      </w:pPr>
      <w:r w:rsidRPr="0033612C">
        <w:rPr>
          <w:rFonts w:eastAsiaTheme="majorEastAsia" w:cs="Browallia New"/>
          <w:b/>
          <w:bCs/>
          <w:color w:val="CF4A02"/>
          <w:szCs w:val="28"/>
        </w:rPr>
        <w:t>31</w:t>
      </w:r>
      <w:r w:rsidR="00AA0412" w:rsidRPr="0033612C">
        <w:rPr>
          <w:rFonts w:eastAsiaTheme="majorEastAsia" w:cs="Browallia New"/>
          <w:b/>
          <w:bCs/>
          <w:color w:val="CF4A02"/>
          <w:szCs w:val="28"/>
        </w:rPr>
        <w:t>.</w:t>
      </w:r>
      <w:r w:rsidRPr="0033612C">
        <w:rPr>
          <w:rFonts w:eastAsiaTheme="majorEastAsia" w:cs="Browallia New"/>
          <w:b/>
          <w:bCs/>
          <w:color w:val="CF4A02"/>
          <w:szCs w:val="28"/>
        </w:rPr>
        <w:t>4</w:t>
      </w:r>
      <w:r w:rsidR="00946B4D" w:rsidRPr="0033612C">
        <w:rPr>
          <w:rFonts w:eastAsiaTheme="majorEastAsia" w:cs="Browallia New"/>
          <w:b/>
          <w:bCs/>
          <w:color w:val="CF4A02"/>
          <w:szCs w:val="28"/>
        </w:rPr>
        <w:tab/>
      </w:r>
      <w:r w:rsidR="002D1AB3" w:rsidRPr="0033612C">
        <w:rPr>
          <w:rFonts w:eastAsiaTheme="majorEastAsia" w:cs="Browallia New"/>
          <w:b/>
          <w:bCs/>
          <w:color w:val="CF4A02"/>
          <w:szCs w:val="28"/>
          <w:cs/>
        </w:rPr>
        <w:t>ค่าตอบแทนผู้บริหารสำคัญ</w:t>
      </w:r>
    </w:p>
    <w:p w14:paraId="0245CDDB" w14:textId="77777777" w:rsidR="008B77F7" w:rsidRPr="0033612C" w:rsidRDefault="008B77F7" w:rsidP="007C4394">
      <w:pPr>
        <w:ind w:left="540"/>
        <w:jc w:val="thaiDistribute"/>
        <w:rPr>
          <w:rFonts w:eastAsia="Arial Unicode MS" w:cs="Browallia New"/>
          <w:szCs w:val="28"/>
        </w:rPr>
      </w:pPr>
    </w:p>
    <w:p w14:paraId="3F2560DE" w14:textId="0838B35E" w:rsidR="002D1AB3" w:rsidRPr="0033612C" w:rsidRDefault="000F6AB1" w:rsidP="007C4394">
      <w:pPr>
        <w:ind w:left="540"/>
        <w:jc w:val="thaiDistribute"/>
        <w:rPr>
          <w:rFonts w:eastAsia="Arial Unicode MS" w:cs="Browallia New"/>
          <w:szCs w:val="28"/>
        </w:rPr>
      </w:pPr>
      <w:r w:rsidRPr="0033612C">
        <w:rPr>
          <w:rFonts w:eastAsia="Arial Unicode MS" w:cs="Browallia New"/>
          <w:spacing w:val="-4"/>
          <w:szCs w:val="28"/>
          <w:cs/>
        </w:rPr>
        <w:t>ผู้บริหารสำคัญของ</w:t>
      </w:r>
      <w:r w:rsidR="001E50FA" w:rsidRPr="0033612C">
        <w:rPr>
          <w:rFonts w:eastAsia="Arial Unicode MS" w:cs="Browallia New"/>
          <w:spacing w:val="-4"/>
          <w:szCs w:val="28"/>
          <w:cs/>
        </w:rPr>
        <w:t>บริษัท</w:t>
      </w:r>
      <w:r w:rsidRPr="0033612C">
        <w:rPr>
          <w:rFonts w:eastAsia="Arial Unicode MS" w:cs="Browallia New"/>
          <w:spacing w:val="-4"/>
          <w:szCs w:val="28"/>
          <w:cs/>
        </w:rPr>
        <w:t>รวมถึงกรรมการ</w:t>
      </w:r>
      <w:r w:rsidR="002A1A53" w:rsidRPr="0033612C">
        <w:rPr>
          <w:rFonts w:eastAsia="Arial Unicode MS" w:cs="Browallia New"/>
          <w:spacing w:val="-4"/>
          <w:szCs w:val="28"/>
          <w:cs/>
        </w:rPr>
        <w:t>และ</w:t>
      </w:r>
      <w:r w:rsidRPr="0033612C">
        <w:rPr>
          <w:rFonts w:eastAsia="Arial Unicode MS" w:cs="Browallia New"/>
          <w:spacing w:val="-4"/>
          <w:szCs w:val="28"/>
          <w:cs/>
        </w:rPr>
        <w:t>คณะผู้บริหารระดับสูงค่าตอบแทนที่จ่ายหรือค้างจ่ายสำหรั</w:t>
      </w:r>
      <w:r w:rsidR="002A1A53" w:rsidRPr="0033612C">
        <w:rPr>
          <w:rFonts w:eastAsia="Arial Unicode MS" w:cs="Browallia New"/>
          <w:spacing w:val="-4"/>
          <w:szCs w:val="28"/>
          <w:cs/>
        </w:rPr>
        <w:t>บ</w:t>
      </w:r>
      <w:r w:rsidRPr="0033612C">
        <w:rPr>
          <w:rFonts w:eastAsia="Arial Unicode MS" w:cs="Browallia New"/>
          <w:spacing w:val="-4"/>
          <w:szCs w:val="28"/>
          <w:cs/>
        </w:rPr>
        <w:t>ผู้บริหาร</w:t>
      </w:r>
      <w:r w:rsidRPr="0033612C">
        <w:rPr>
          <w:rFonts w:eastAsia="Arial Unicode MS" w:cs="Browallia New"/>
          <w:szCs w:val="28"/>
          <w:cs/>
        </w:rPr>
        <w:t>สำคัญมีดังนี้</w:t>
      </w:r>
    </w:p>
    <w:p w14:paraId="180204A2" w14:textId="77777777" w:rsidR="002D1AB3" w:rsidRPr="0033612C" w:rsidRDefault="002D1AB3" w:rsidP="007C4394">
      <w:pPr>
        <w:ind w:left="540"/>
        <w:jc w:val="thaiDistribute"/>
        <w:rPr>
          <w:rFonts w:cs="Browallia New"/>
          <w:szCs w:val="28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4"/>
        <w:gridCol w:w="1440"/>
        <w:gridCol w:w="1440"/>
      </w:tblGrid>
      <w:tr w:rsidR="001E50FA" w:rsidRPr="0033612C" w14:paraId="0BCBC08A" w14:textId="77777777" w:rsidTr="00463765"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4AED6" w14:textId="77777777" w:rsidR="001E50FA" w:rsidRPr="0033612C" w:rsidRDefault="001E50FA" w:rsidP="007C4394">
            <w:pPr>
              <w:ind w:left="431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4BAF5C" w14:textId="154A3D51" w:rsidR="001E50FA" w:rsidRPr="0033612C" w:rsidRDefault="001E50FA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34505" w14:textId="306B0321" w:rsidR="001E50FA" w:rsidRPr="0033612C" w:rsidRDefault="001E50FA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  <w:t xml:space="preserve">พ.ศ. </w:t>
            </w:r>
            <w:r w:rsidR="0033612C" w:rsidRPr="0033612C">
              <w:rPr>
                <w:rFonts w:cs="Browallia New"/>
                <w:b/>
                <w:bCs/>
                <w:snapToGrid w:val="0"/>
                <w:szCs w:val="28"/>
                <w:lang w:eastAsia="th-TH"/>
              </w:rPr>
              <w:t>2565</w:t>
            </w:r>
          </w:p>
        </w:tc>
      </w:tr>
      <w:tr w:rsidR="00F94A4D" w:rsidRPr="0033612C" w14:paraId="0312D596" w14:textId="77777777" w:rsidTr="00463765"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9472C" w14:textId="77777777" w:rsidR="00F94A4D" w:rsidRPr="0033612C" w:rsidRDefault="00F94A4D" w:rsidP="007C4394">
            <w:pPr>
              <w:ind w:left="431"/>
              <w:rPr>
                <w:rFonts w:eastAsia="Arial Unicode MS" w:cs="Browallia New"/>
                <w:b/>
                <w:bCs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3C3076" w14:textId="6C300C13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BF1AA" w14:textId="0A4C2FC7" w:rsidR="00F94A4D" w:rsidRPr="0033612C" w:rsidRDefault="00F94A4D" w:rsidP="007C4394">
            <w:pPr>
              <w:ind w:right="-72"/>
              <w:jc w:val="right"/>
              <w:rPr>
                <w:rFonts w:cs="Browallia New"/>
                <w:b/>
                <w:bCs/>
                <w:snapToGrid w:val="0"/>
                <w:szCs w:val="28"/>
                <w:cs/>
                <w:lang w:eastAsia="th-TH"/>
              </w:rPr>
            </w:pPr>
            <w:r w:rsidRPr="0033612C">
              <w:rPr>
                <w:rFonts w:eastAsia="Arial Unicode MS" w:cs="Browallia New"/>
                <w:b/>
                <w:bCs/>
                <w:szCs w:val="28"/>
                <w:cs/>
              </w:rPr>
              <w:t>บาท</w:t>
            </w:r>
          </w:p>
        </w:tc>
      </w:tr>
      <w:tr w:rsidR="001E50FA" w:rsidRPr="0033612C" w14:paraId="02B8A2AA" w14:textId="77777777" w:rsidTr="00463765"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61B04" w14:textId="77777777" w:rsidR="001E50FA" w:rsidRPr="0033612C" w:rsidRDefault="001E50FA" w:rsidP="007C4394">
            <w:pPr>
              <w:ind w:left="431"/>
              <w:rPr>
                <w:rFonts w:eastAsia="Arial Unicode MS" w:cs="Browallia New"/>
                <w:szCs w:val="28"/>
                <w:highlight w:val="gree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2F0631CE" w14:textId="77777777" w:rsidR="001E50FA" w:rsidRPr="0033612C" w:rsidRDefault="001E50FA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17A97" w14:textId="77777777" w:rsidR="001E50FA" w:rsidRPr="0033612C" w:rsidRDefault="001E50FA" w:rsidP="007C4394">
            <w:pPr>
              <w:ind w:left="-40" w:right="-72"/>
              <w:jc w:val="right"/>
              <w:rPr>
                <w:rFonts w:eastAsia="Arial Unicode MS" w:cs="Browallia New"/>
                <w:b/>
                <w:bCs/>
                <w:szCs w:val="28"/>
              </w:rPr>
            </w:pPr>
          </w:p>
        </w:tc>
      </w:tr>
      <w:tr w:rsidR="00FA6EC7" w:rsidRPr="0033612C" w14:paraId="6A779CD2" w14:textId="77777777" w:rsidTr="00463765"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</w:tcPr>
          <w:p w14:paraId="004502E4" w14:textId="77777777" w:rsidR="00FA6EC7" w:rsidRPr="0033612C" w:rsidRDefault="00FA6EC7" w:rsidP="007C4394">
            <w:pPr>
              <w:ind w:left="431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เงินเดือนและผลประโยชน์ระยะสั้นอื่น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FC955C3" w14:textId="79133554" w:rsidR="00FA6EC7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6</w:t>
            </w:r>
            <w:r w:rsidR="008C680C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521</w:t>
            </w:r>
            <w:r w:rsidR="008C680C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EBE9DC" w14:textId="076C5B23" w:rsidR="00FA6EC7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6</w:t>
            </w:r>
            <w:r w:rsidR="00FA6EC7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550</w:t>
            </w:r>
            <w:r w:rsidR="00FA6EC7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065</w:t>
            </w:r>
          </w:p>
        </w:tc>
      </w:tr>
      <w:tr w:rsidR="00FA6EC7" w:rsidRPr="0033612C" w14:paraId="3EDEA2A9" w14:textId="77777777" w:rsidTr="00463765"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</w:tcPr>
          <w:p w14:paraId="09C826E5" w14:textId="5CAEEDA2" w:rsidR="00FA6EC7" w:rsidRPr="0033612C" w:rsidRDefault="00FA6EC7" w:rsidP="007C4394">
            <w:pPr>
              <w:ind w:left="431"/>
              <w:rPr>
                <w:rFonts w:eastAsia="Arial Unicode MS" w:cs="Browallia New"/>
                <w:szCs w:val="28"/>
                <w:highlight w:val="yellow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ผลประโยชน์เมื่อเกษียณอายุ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8FC688D" w14:textId="06249FAB" w:rsidR="00FA6EC7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5</w:t>
            </w:r>
            <w:r w:rsidR="008C680C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620</w:t>
            </w:r>
            <w:r w:rsidR="008C680C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43B760" w14:textId="4736D82D" w:rsidR="00FA6EC7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5</w:t>
            </w:r>
            <w:r w:rsidR="00FA6EC7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165</w:t>
            </w:r>
            <w:r w:rsidR="00FA6EC7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513</w:t>
            </w:r>
          </w:p>
        </w:tc>
      </w:tr>
      <w:tr w:rsidR="00FA6EC7" w:rsidRPr="0033612C" w14:paraId="59270BA9" w14:textId="77777777" w:rsidTr="00463765">
        <w:tc>
          <w:tcPr>
            <w:tcW w:w="6134" w:type="dxa"/>
            <w:tcBorders>
              <w:top w:val="nil"/>
              <w:left w:val="nil"/>
              <w:bottom w:val="nil"/>
              <w:right w:val="nil"/>
            </w:tcBorders>
          </w:tcPr>
          <w:p w14:paraId="3BB00CC4" w14:textId="77777777" w:rsidR="00FA6EC7" w:rsidRPr="0033612C" w:rsidRDefault="00FA6EC7" w:rsidP="007C4394">
            <w:pPr>
              <w:ind w:left="431"/>
              <w:rPr>
                <w:rFonts w:eastAsia="Arial Unicode MS" w:cs="Browallia New"/>
                <w:szCs w:val="28"/>
                <w:cs/>
              </w:rPr>
            </w:pPr>
            <w:r w:rsidRPr="0033612C">
              <w:rPr>
                <w:rFonts w:eastAsia="Arial Unicode MS" w:cs="Browallia New"/>
                <w:szCs w:val="28"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247B9C8" w14:textId="52079C15" w:rsidR="00FA6EC7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12</w:t>
            </w:r>
            <w:r w:rsidR="00C322CC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142</w:t>
            </w:r>
            <w:r w:rsidR="00C322CC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589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F0386" w14:textId="4598211F" w:rsidR="00FA6EC7" w:rsidRPr="0033612C" w:rsidRDefault="0033612C" w:rsidP="007C4394">
            <w:pPr>
              <w:ind w:left="-40" w:right="-72"/>
              <w:jc w:val="right"/>
              <w:rPr>
                <w:rFonts w:eastAsia="Arial Unicode MS" w:cs="Browallia New"/>
                <w:szCs w:val="28"/>
              </w:rPr>
            </w:pPr>
            <w:r w:rsidRPr="0033612C">
              <w:rPr>
                <w:rFonts w:eastAsia="Arial Unicode MS" w:cs="Browallia New"/>
                <w:szCs w:val="28"/>
              </w:rPr>
              <w:t>11</w:t>
            </w:r>
            <w:r w:rsidR="00FA6EC7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715</w:t>
            </w:r>
            <w:r w:rsidR="00FA6EC7" w:rsidRPr="0033612C">
              <w:rPr>
                <w:rFonts w:eastAsia="Arial Unicode MS" w:cs="Browallia New"/>
                <w:szCs w:val="28"/>
              </w:rPr>
              <w:t>,</w:t>
            </w:r>
            <w:r w:rsidRPr="0033612C">
              <w:rPr>
                <w:rFonts w:eastAsia="Arial Unicode MS" w:cs="Browallia New"/>
                <w:szCs w:val="28"/>
              </w:rPr>
              <w:t>578</w:t>
            </w:r>
          </w:p>
        </w:tc>
      </w:tr>
    </w:tbl>
    <w:p w14:paraId="4F0B50CC" w14:textId="77777777" w:rsidR="00F10F81" w:rsidRPr="0033612C" w:rsidRDefault="00F10F81" w:rsidP="007C4394">
      <w:pPr>
        <w:rPr>
          <w:rFonts w:cs="Browallia New"/>
          <w:szCs w:val="28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546A" w:themeFill="text2"/>
        <w:tblLook w:val="04A0" w:firstRow="1" w:lastRow="0" w:firstColumn="1" w:lastColumn="0" w:noHBand="0" w:noVBand="1"/>
      </w:tblPr>
      <w:tblGrid>
        <w:gridCol w:w="9032"/>
      </w:tblGrid>
      <w:tr w:rsidR="002A1997" w:rsidRPr="0033612C" w14:paraId="6750EFD3" w14:textId="77777777" w:rsidTr="00300485">
        <w:trPr>
          <w:trHeight w:val="386"/>
        </w:trPr>
        <w:tc>
          <w:tcPr>
            <w:tcW w:w="9464" w:type="dxa"/>
            <w:shd w:val="clear" w:color="auto" w:fill="FFA543"/>
            <w:vAlign w:val="center"/>
          </w:tcPr>
          <w:p w14:paraId="2E53FE56" w14:textId="056E4FF1" w:rsidR="002A1997" w:rsidRPr="0033612C" w:rsidRDefault="0033612C" w:rsidP="007C4394">
            <w:pPr>
              <w:ind w:left="432" w:hanging="432"/>
              <w:rPr>
                <w:rFonts w:eastAsia="Arial Unicode MS" w:cs="Browallia New"/>
                <w:b/>
                <w:bCs/>
                <w:color w:val="FFFFFF" w:themeColor="background1"/>
                <w:szCs w:val="28"/>
                <w:cs/>
              </w:rPr>
            </w:pPr>
            <w:r w:rsidRPr="0033612C">
              <w:rPr>
                <w:rFonts w:eastAsia="Arial Unicode MS" w:cs="Browallia New"/>
                <w:b/>
                <w:bCs/>
                <w:color w:val="FFFFFF" w:themeColor="background1"/>
                <w:szCs w:val="28"/>
              </w:rPr>
              <w:t>32</w:t>
            </w:r>
            <w:r w:rsidR="002A1997" w:rsidRPr="0033612C">
              <w:rPr>
                <w:rFonts w:eastAsia="Arial Unicode MS" w:cs="Browallia New"/>
                <w:b/>
                <w:bCs/>
                <w:color w:val="FFFFFF" w:themeColor="background1"/>
                <w:szCs w:val="28"/>
                <w:cs/>
              </w:rPr>
              <w:tab/>
            </w:r>
            <w:r w:rsidR="000F6AB1" w:rsidRPr="0033612C">
              <w:rPr>
                <w:rFonts w:eastAsia="Arial Unicode MS" w:cs="Browallia New"/>
                <w:b/>
                <w:bCs/>
                <w:color w:val="FFFFFF" w:themeColor="background1"/>
                <w:szCs w:val="28"/>
                <w:cs/>
              </w:rPr>
              <w:t>ภาระผูกพัน</w:t>
            </w:r>
          </w:p>
        </w:tc>
      </w:tr>
    </w:tbl>
    <w:p w14:paraId="270D4F8A" w14:textId="77777777" w:rsidR="00337563" w:rsidRPr="0033612C" w:rsidRDefault="00337563" w:rsidP="007C4394">
      <w:pPr>
        <w:pStyle w:val="a"/>
        <w:widowControl/>
        <w:tabs>
          <w:tab w:val="left" w:pos="284"/>
        </w:tabs>
        <w:ind w:right="0"/>
        <w:jc w:val="both"/>
        <w:rPr>
          <w:rFonts w:ascii="Browallia New" w:hAnsi="Browallia New" w:cs="Browallia New"/>
          <w:b/>
          <w:bCs/>
          <w:color w:val="CF4A02"/>
          <w:sz w:val="28"/>
          <w:szCs w:val="28"/>
          <w:highlight w:val="yellow"/>
        </w:rPr>
      </w:pPr>
    </w:p>
    <w:p w14:paraId="626F3426" w14:textId="109FFE48" w:rsidR="00D410F2" w:rsidRPr="0033612C" w:rsidRDefault="00FE12FA" w:rsidP="007C4394">
      <w:pPr>
        <w:pStyle w:val="a"/>
        <w:widowControl/>
        <w:ind w:right="0"/>
        <w:jc w:val="both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33612C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หนังสือค้ำประกันที่ออกโดยธนาคาร</w:t>
      </w:r>
    </w:p>
    <w:p w14:paraId="5F3088BE" w14:textId="77777777" w:rsidR="003531A3" w:rsidRPr="0033612C" w:rsidRDefault="003531A3" w:rsidP="007C4394">
      <w:pPr>
        <w:pStyle w:val="a"/>
        <w:widowControl/>
        <w:ind w:right="0"/>
        <w:jc w:val="both"/>
        <w:rPr>
          <w:rFonts w:ascii="Browallia New" w:hAnsi="Browallia New" w:cs="Browallia New"/>
          <w:sz w:val="28"/>
          <w:szCs w:val="28"/>
        </w:rPr>
      </w:pPr>
    </w:p>
    <w:p w14:paraId="440B3BBD" w14:textId="3938D46A" w:rsidR="001C0DE1" w:rsidRPr="0033612C" w:rsidRDefault="00D410F2" w:rsidP="00996B85">
      <w:pPr>
        <w:jc w:val="thaiDistribute"/>
        <w:rPr>
          <w:rFonts w:cs="Browallia New"/>
          <w:szCs w:val="28"/>
        </w:rPr>
      </w:pPr>
      <w:r w:rsidRPr="0033612C">
        <w:rPr>
          <w:rFonts w:cs="Browallia New"/>
          <w:spacing w:val="-8"/>
          <w:szCs w:val="28"/>
          <w:cs/>
        </w:rPr>
        <w:t xml:space="preserve">ณ วันที่ </w:t>
      </w:r>
      <w:r w:rsidR="0033612C" w:rsidRPr="0033612C">
        <w:rPr>
          <w:rFonts w:cs="Browallia New"/>
          <w:spacing w:val="-8"/>
          <w:szCs w:val="28"/>
        </w:rPr>
        <w:t>31</w:t>
      </w:r>
      <w:r w:rsidRPr="0033612C">
        <w:rPr>
          <w:rFonts w:cs="Browallia New"/>
          <w:spacing w:val="-8"/>
          <w:szCs w:val="28"/>
        </w:rPr>
        <w:t xml:space="preserve"> </w:t>
      </w:r>
      <w:r w:rsidRPr="0033612C">
        <w:rPr>
          <w:rFonts w:cs="Browallia New"/>
          <w:spacing w:val="-8"/>
          <w:szCs w:val="28"/>
          <w:cs/>
        </w:rPr>
        <w:t xml:space="preserve">ธันวาคม พ.ศ. </w:t>
      </w:r>
      <w:r w:rsidR="0033612C" w:rsidRPr="0033612C">
        <w:rPr>
          <w:rFonts w:cs="Browallia New"/>
          <w:spacing w:val="-8"/>
          <w:szCs w:val="28"/>
        </w:rPr>
        <w:t>2566</w:t>
      </w:r>
      <w:r w:rsidR="00B45ED1" w:rsidRPr="0033612C">
        <w:rPr>
          <w:rFonts w:cs="Browallia New"/>
          <w:spacing w:val="-8"/>
          <w:szCs w:val="28"/>
          <w:cs/>
        </w:rPr>
        <w:t xml:space="preserve"> บริษัท</w:t>
      </w:r>
      <w:r w:rsidRPr="0033612C">
        <w:rPr>
          <w:rFonts w:cs="Browallia New"/>
          <w:spacing w:val="-8"/>
          <w:szCs w:val="28"/>
          <w:cs/>
        </w:rPr>
        <w:t>ให้ธนาคารพาณิชย์ในประเทศออกหนังสือค้ำประกัน</w:t>
      </w:r>
      <w:r w:rsidR="00187263" w:rsidRPr="0033612C">
        <w:rPr>
          <w:rFonts w:cs="Browallia New"/>
          <w:spacing w:val="-8"/>
          <w:szCs w:val="28"/>
          <w:cs/>
        </w:rPr>
        <w:t>สัญญา</w:t>
      </w:r>
      <w:r w:rsidRPr="0033612C">
        <w:rPr>
          <w:rFonts w:cs="Browallia New"/>
          <w:spacing w:val="-8"/>
          <w:szCs w:val="28"/>
          <w:cs/>
        </w:rPr>
        <w:t xml:space="preserve"> จำนวนเงิน</w:t>
      </w:r>
      <w:r w:rsidR="00187263" w:rsidRPr="0033612C">
        <w:rPr>
          <w:rFonts w:cs="Browallia New"/>
          <w:spacing w:val="-8"/>
          <w:szCs w:val="28"/>
          <w:cs/>
        </w:rPr>
        <w:t xml:space="preserve"> </w:t>
      </w:r>
      <w:r w:rsidR="0033612C" w:rsidRPr="0033612C">
        <w:rPr>
          <w:rFonts w:cs="Browallia New"/>
          <w:spacing w:val="-8"/>
          <w:szCs w:val="28"/>
        </w:rPr>
        <w:t>33</w:t>
      </w:r>
      <w:r w:rsidR="00A214D3" w:rsidRPr="0033612C">
        <w:rPr>
          <w:rFonts w:cs="Browallia New"/>
          <w:spacing w:val="-8"/>
          <w:szCs w:val="28"/>
        </w:rPr>
        <w:t>.</w:t>
      </w:r>
      <w:r w:rsidR="0033612C" w:rsidRPr="0033612C">
        <w:rPr>
          <w:rFonts w:cs="Browallia New"/>
          <w:spacing w:val="-8"/>
          <w:szCs w:val="28"/>
        </w:rPr>
        <w:t>83</w:t>
      </w:r>
      <w:r w:rsidR="00991ADA" w:rsidRPr="0033612C">
        <w:rPr>
          <w:rFonts w:cs="Browallia New"/>
          <w:spacing w:val="-8"/>
          <w:szCs w:val="28"/>
        </w:rPr>
        <w:t xml:space="preserve"> </w:t>
      </w:r>
      <w:r w:rsidR="00CC4B68" w:rsidRPr="0033612C">
        <w:rPr>
          <w:rFonts w:cs="Browallia New"/>
          <w:spacing w:val="-8"/>
          <w:szCs w:val="28"/>
          <w:cs/>
        </w:rPr>
        <w:t>ล้าน</w:t>
      </w:r>
      <w:r w:rsidRPr="0033612C">
        <w:rPr>
          <w:rFonts w:cs="Browallia New"/>
          <w:spacing w:val="-8"/>
          <w:szCs w:val="28"/>
          <w:cs/>
        </w:rPr>
        <w:t>บาท</w:t>
      </w:r>
      <w:r w:rsidR="00B45ED1" w:rsidRPr="0033612C">
        <w:rPr>
          <w:rFonts w:cs="Browallia New"/>
          <w:szCs w:val="28"/>
        </w:rPr>
        <w:t xml:space="preserve"> (</w:t>
      </w:r>
      <w:r w:rsidR="00B45ED1" w:rsidRPr="0033612C">
        <w:rPr>
          <w:rFonts w:cs="Browallia New"/>
          <w:szCs w:val="28"/>
          <w:cs/>
        </w:rPr>
        <w:t xml:space="preserve">พ.ศ. </w:t>
      </w:r>
      <w:r w:rsidR="0033612C" w:rsidRPr="0033612C">
        <w:rPr>
          <w:rFonts w:cs="Browallia New"/>
          <w:szCs w:val="28"/>
        </w:rPr>
        <w:t>2565</w:t>
      </w:r>
      <w:r w:rsidR="00F94A4D" w:rsidRPr="0033612C">
        <w:rPr>
          <w:rFonts w:cs="Browallia New"/>
          <w:szCs w:val="28"/>
          <w:cs/>
        </w:rPr>
        <w:t xml:space="preserve"> </w:t>
      </w:r>
      <w:r w:rsidR="00B45ED1" w:rsidRPr="0033612C">
        <w:rPr>
          <w:rFonts w:cs="Browallia New"/>
          <w:szCs w:val="28"/>
        </w:rPr>
        <w:t xml:space="preserve">: </w:t>
      </w:r>
      <w:r w:rsidR="0033612C" w:rsidRPr="0033612C">
        <w:rPr>
          <w:rFonts w:cs="Browallia New"/>
          <w:szCs w:val="28"/>
        </w:rPr>
        <w:t>34</w:t>
      </w:r>
      <w:r w:rsidR="00FA6EC7" w:rsidRPr="0033612C">
        <w:rPr>
          <w:rFonts w:cs="Browallia New"/>
          <w:szCs w:val="28"/>
        </w:rPr>
        <w:t>.</w:t>
      </w:r>
      <w:r w:rsidR="0033612C" w:rsidRPr="0033612C">
        <w:rPr>
          <w:rFonts w:cs="Browallia New"/>
          <w:szCs w:val="28"/>
        </w:rPr>
        <w:t>95</w:t>
      </w:r>
      <w:r w:rsidR="00FA6EC7" w:rsidRPr="0033612C">
        <w:rPr>
          <w:rFonts w:cs="Browallia New"/>
          <w:szCs w:val="28"/>
        </w:rPr>
        <w:t xml:space="preserve"> </w:t>
      </w:r>
      <w:r w:rsidR="00B45ED1" w:rsidRPr="0033612C">
        <w:rPr>
          <w:rFonts w:cs="Browallia New"/>
          <w:szCs w:val="28"/>
          <w:cs/>
        </w:rPr>
        <w:t>ล้านบาท)</w:t>
      </w:r>
      <w:r w:rsidR="00FD66D0" w:rsidRPr="0033612C">
        <w:rPr>
          <w:rFonts w:cs="Browallia New"/>
          <w:szCs w:val="28"/>
        </w:rPr>
        <w:t xml:space="preserve"> </w:t>
      </w:r>
      <w:r w:rsidR="00FD66D0" w:rsidRPr="0033612C">
        <w:rPr>
          <w:rFonts w:cs="Browallia New"/>
          <w:szCs w:val="28"/>
          <w:cs/>
        </w:rPr>
        <w:t>สำหรับการซื้อสินค้าเกี่ยวกับเครื่องมือทางการแพทย์</w:t>
      </w:r>
      <w:r w:rsidR="00B45ED1" w:rsidRPr="0033612C">
        <w:rPr>
          <w:rFonts w:cs="Browallia New"/>
          <w:szCs w:val="28"/>
          <w:cs/>
        </w:rPr>
        <w:t xml:space="preserve"> </w:t>
      </w:r>
      <w:r w:rsidR="00C95A74" w:rsidRPr="0033612C">
        <w:rPr>
          <w:rFonts w:cs="Browallia New"/>
          <w:szCs w:val="28"/>
          <w:cs/>
        </w:rPr>
        <w:t>หนังสือค้ำประกันที่ออกโดยธนาคารค้ำประกันโดยกรรมการและที่ดินของกรรมการ</w:t>
      </w:r>
    </w:p>
    <w:p w14:paraId="13728C84" w14:textId="77777777" w:rsidR="00996B85" w:rsidRPr="0033612C" w:rsidRDefault="00996B85" w:rsidP="00996B85">
      <w:pPr>
        <w:jc w:val="thaiDistribute"/>
        <w:rPr>
          <w:rFonts w:cs="Browallia New"/>
          <w:szCs w:val="28"/>
          <w:lang w:val="en-US"/>
        </w:rPr>
      </w:pPr>
    </w:p>
    <w:sectPr w:rsidR="00996B85" w:rsidRPr="0033612C" w:rsidSect="00123940">
      <w:pgSz w:w="11907" w:h="16840" w:code="9"/>
      <w:pgMar w:top="1440" w:right="1152" w:bottom="720" w:left="1728" w:header="706" w:footer="5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688D" w14:textId="77777777" w:rsidR="00834E51" w:rsidRDefault="00834E51" w:rsidP="00F92355">
      <w:r>
        <w:separator/>
      </w:r>
    </w:p>
    <w:p w14:paraId="4D69D5DE" w14:textId="77777777" w:rsidR="00834E51" w:rsidRDefault="00834E51"/>
  </w:endnote>
  <w:endnote w:type="continuationSeparator" w:id="0">
    <w:p w14:paraId="2ADB56FF" w14:textId="77777777" w:rsidR="00834E51" w:rsidRDefault="00834E51" w:rsidP="00F92355">
      <w:r>
        <w:continuationSeparator/>
      </w:r>
    </w:p>
    <w:p w14:paraId="3BA52DCF" w14:textId="77777777" w:rsidR="00834E51" w:rsidRDefault="00834E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 (Body CS)">
    <w:panose1 w:val="00000000000000000000"/>
    <w:charset w:val="00"/>
    <w:family w:val="roman"/>
    <w:notTrueType/>
    <w:pitch w:val="default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F5DF" w14:textId="4DF6AF68" w:rsidR="00C47CB0" w:rsidRPr="00123940" w:rsidRDefault="00C47CB0" w:rsidP="00823141">
    <w:pPr>
      <w:pStyle w:val="Footer"/>
      <w:pBdr>
        <w:top w:val="single" w:sz="8" w:space="1" w:color="auto"/>
      </w:pBdr>
      <w:tabs>
        <w:tab w:val="clear" w:pos="4320"/>
        <w:tab w:val="clear" w:pos="8640"/>
        <w:tab w:val="center" w:pos="-2268"/>
      </w:tabs>
      <w:jc w:val="right"/>
      <w:rPr>
        <w:rFonts w:cs="Browallia New"/>
        <w:szCs w:val="28"/>
        <w:cs/>
        <w:lang w:val="en-US"/>
      </w:rPr>
    </w:pPr>
    <w:r w:rsidRPr="00123940">
      <w:rPr>
        <w:rStyle w:val="PageNumber"/>
        <w:rFonts w:ascii="Browallia New" w:hAnsi="Browallia New" w:cs="Browallia New"/>
        <w:sz w:val="28"/>
        <w:szCs w:val="28"/>
      </w:rPr>
      <w:fldChar w:fldCharType="begin"/>
    </w:r>
    <w:r w:rsidRPr="00123940">
      <w:rPr>
        <w:rStyle w:val="PageNumber"/>
        <w:rFonts w:ascii="Browallia New" w:hAnsi="Browallia New" w:cs="Browallia New"/>
        <w:sz w:val="28"/>
        <w:szCs w:val="28"/>
      </w:rPr>
      <w:instrText xml:space="preserve"> PAGE </w:instrText>
    </w:r>
    <w:r w:rsidRPr="00123940">
      <w:rPr>
        <w:rStyle w:val="PageNumber"/>
        <w:rFonts w:ascii="Browallia New" w:hAnsi="Browallia New" w:cs="Browallia New"/>
        <w:sz w:val="28"/>
        <w:szCs w:val="28"/>
      </w:rPr>
      <w:fldChar w:fldCharType="separate"/>
    </w:r>
    <w:r w:rsidRPr="00123940">
      <w:rPr>
        <w:rStyle w:val="PageNumber"/>
        <w:rFonts w:ascii="Browallia New" w:hAnsi="Browallia New" w:cs="Browallia New"/>
        <w:noProof/>
        <w:sz w:val="28"/>
        <w:szCs w:val="28"/>
      </w:rPr>
      <w:t>1</w:t>
    </w:r>
    <w:r w:rsidR="00812444" w:rsidRPr="00812444">
      <w:rPr>
        <w:rStyle w:val="PageNumber"/>
        <w:rFonts w:ascii="Browallia New" w:hAnsi="Browallia New" w:cs="Browallia New"/>
        <w:noProof/>
        <w:sz w:val="28"/>
        <w:szCs w:val="28"/>
      </w:rPr>
      <w:t>4</w:t>
    </w:r>
    <w:r w:rsidRPr="00123940">
      <w:rPr>
        <w:rStyle w:val="PageNumber"/>
        <w:rFonts w:ascii="Browallia New" w:hAnsi="Browallia New" w:cs="Browallia New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50A4" w14:textId="77777777" w:rsidR="00834E51" w:rsidRDefault="00834E51" w:rsidP="00F92355">
      <w:r>
        <w:separator/>
      </w:r>
    </w:p>
    <w:p w14:paraId="3DD56D02" w14:textId="77777777" w:rsidR="00834E51" w:rsidRDefault="00834E51"/>
  </w:footnote>
  <w:footnote w:type="continuationSeparator" w:id="0">
    <w:p w14:paraId="53A46ED4" w14:textId="77777777" w:rsidR="00834E51" w:rsidRDefault="00834E51" w:rsidP="00F92355">
      <w:r>
        <w:continuationSeparator/>
      </w:r>
    </w:p>
    <w:p w14:paraId="663CAA48" w14:textId="77777777" w:rsidR="00834E51" w:rsidRDefault="00834E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8B28" w14:textId="7378F9C0" w:rsidR="00437067" w:rsidRPr="00123940" w:rsidRDefault="00437067" w:rsidP="00437067">
    <w:pPr>
      <w:pStyle w:val="Header"/>
      <w:rPr>
        <w:rFonts w:eastAsia="Browallia New" w:cs="Browallia New"/>
        <w:bCs/>
        <w:szCs w:val="28"/>
        <w:lang w:val="en-US" w:eastAsia="en-US"/>
      </w:rPr>
    </w:pPr>
    <w:r w:rsidRPr="00123940">
      <w:rPr>
        <w:rFonts w:eastAsia="Browallia New" w:cs="Browallia New" w:hint="cs"/>
        <w:bCs/>
        <w:szCs w:val="28"/>
        <w:cs/>
        <w:lang w:val="en-US" w:eastAsia="en-US"/>
      </w:rPr>
      <w:t xml:space="preserve">บริษัท </w:t>
    </w:r>
    <w:r w:rsidRPr="00123940">
      <w:rPr>
        <w:rFonts w:eastAsia="Browallia New" w:cs="Browallia New"/>
        <w:bCs/>
        <w:szCs w:val="28"/>
        <w:cs/>
        <w:lang w:val="en-US" w:eastAsia="en-US"/>
      </w:rPr>
      <w:t>เอสอีไอ เมดิคัล จำกัด</w:t>
    </w:r>
    <w:r w:rsidRPr="00123940">
      <w:rPr>
        <w:rFonts w:eastAsia="Browallia New" w:cs="Browallia New" w:hint="cs"/>
        <w:bCs/>
        <w:szCs w:val="28"/>
        <w:cs/>
        <w:lang w:val="en-US" w:eastAsia="en-US"/>
      </w:rPr>
      <w:t xml:space="preserve"> (มหาชน)</w:t>
    </w:r>
  </w:p>
  <w:p w14:paraId="6B5E447C" w14:textId="4D52C907" w:rsidR="00437067" w:rsidRPr="00123940" w:rsidRDefault="004201FA" w:rsidP="00437067">
    <w:pPr>
      <w:pStyle w:val="Header"/>
      <w:rPr>
        <w:rFonts w:eastAsia="Browallia New" w:cs="Browallia New"/>
        <w:bCs/>
        <w:szCs w:val="28"/>
        <w:lang w:val="en-US" w:eastAsia="en-US"/>
      </w:rPr>
    </w:pPr>
    <w:r>
      <w:rPr>
        <w:rFonts w:eastAsia="Browallia New" w:cs="Browallia New"/>
        <w:bCs/>
        <w:szCs w:val="28"/>
        <w:lang w:val="en-US" w:eastAsia="en-US"/>
      </w:rPr>
      <w:t xml:space="preserve">   </w:t>
    </w:r>
    <w:r w:rsidR="00437067" w:rsidRPr="00123940">
      <w:rPr>
        <w:rFonts w:eastAsia="Browallia New" w:cs="Browallia New"/>
        <w:bCs/>
        <w:szCs w:val="28"/>
        <w:cs/>
        <w:lang w:val="en-US" w:eastAsia="en-US"/>
      </w:rPr>
      <w:t>(เดิมชื่อ “บริษัท ซายน์ เอ็นจิเนียร์ อินเตอร์เนชั่นแนล จำกัด”)</w:t>
    </w:r>
  </w:p>
  <w:p w14:paraId="49832AFD" w14:textId="45A90354" w:rsidR="00C47CB0" w:rsidRPr="00123940" w:rsidRDefault="00C47CB0" w:rsidP="00770306">
    <w:pPr>
      <w:pStyle w:val="Heading4"/>
      <w:keepNext w:val="0"/>
      <w:spacing w:before="0" w:after="0"/>
      <w:rPr>
        <w:rFonts w:cs="Browallia New"/>
        <w:lang w:val="en-US"/>
      </w:rPr>
    </w:pPr>
    <w:r w:rsidRPr="00123940">
      <w:rPr>
        <w:rFonts w:cs="Browallia New"/>
        <w:cs/>
      </w:rPr>
      <w:t>หมายเหตุประกอบงบการเงิน</w:t>
    </w:r>
    <w:r w:rsidRPr="00123940">
      <w:rPr>
        <w:rFonts w:cs="Browallia New"/>
        <w:cs/>
        <w:lang w:val="en-US"/>
      </w:rPr>
      <w:t xml:space="preserve"> </w:t>
    </w:r>
  </w:p>
  <w:p w14:paraId="48150227" w14:textId="117B2071" w:rsidR="00C47CB0" w:rsidRPr="00123940" w:rsidRDefault="00C47CB0" w:rsidP="000B5316">
    <w:pPr>
      <w:pBdr>
        <w:bottom w:val="single" w:sz="4" w:space="1" w:color="auto"/>
      </w:pBdr>
      <w:rPr>
        <w:rFonts w:cs="Browallia New"/>
        <w:b/>
        <w:bCs/>
        <w:szCs w:val="28"/>
      </w:rPr>
    </w:pPr>
    <w:r w:rsidRPr="00123940">
      <w:rPr>
        <w:rFonts w:cs="Browallia New"/>
        <w:b/>
        <w:bCs/>
        <w:szCs w:val="28"/>
        <w:cs/>
      </w:rPr>
      <w:t xml:space="preserve">สำหรับปีสิ้นสุดวันที่ </w:t>
    </w:r>
    <w:r w:rsidR="00C847A8" w:rsidRPr="00C847A8">
      <w:rPr>
        <w:rFonts w:cs="Browallia New"/>
        <w:b/>
        <w:bCs/>
        <w:szCs w:val="28"/>
      </w:rPr>
      <w:t>31</w:t>
    </w:r>
    <w:r w:rsidRPr="00123940">
      <w:rPr>
        <w:rFonts w:cs="Browallia New"/>
        <w:b/>
        <w:bCs/>
        <w:szCs w:val="28"/>
        <w:cs/>
      </w:rPr>
      <w:t xml:space="preserve"> ธันวาคม พ.ศ. </w:t>
    </w:r>
    <w:r w:rsidR="00C847A8" w:rsidRPr="00C847A8">
      <w:rPr>
        <w:rFonts w:cs="Browallia New"/>
        <w:b/>
        <w:bCs/>
        <w:szCs w:val="28"/>
      </w:rPr>
      <w:t>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A6"/>
    <w:multiLevelType w:val="hybridMultilevel"/>
    <w:tmpl w:val="C5A4CA90"/>
    <w:lvl w:ilvl="0" w:tplc="A1301506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8" w:hanging="360"/>
      </w:pPr>
      <w:rPr>
        <w:rFonts w:ascii="Wingdings" w:hAnsi="Wingdings" w:hint="default"/>
      </w:rPr>
    </w:lvl>
  </w:abstractNum>
  <w:abstractNum w:abstractNumId="1" w15:restartNumberingAfterBreak="0">
    <w:nsid w:val="084D17E2"/>
    <w:multiLevelType w:val="hybridMultilevel"/>
    <w:tmpl w:val="65AE29C0"/>
    <w:lvl w:ilvl="0" w:tplc="132281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F4083D"/>
    <w:multiLevelType w:val="hybridMultilevel"/>
    <w:tmpl w:val="31282A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D00AC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BE7F68"/>
    <w:multiLevelType w:val="hybridMultilevel"/>
    <w:tmpl w:val="C62AB468"/>
    <w:lvl w:ilvl="0" w:tplc="2AD21E18">
      <w:start w:val="1"/>
      <w:numFmt w:val="thaiLetters"/>
      <w:lvlText w:val="%1)"/>
      <w:lvlJc w:val="left"/>
      <w:pPr>
        <w:ind w:left="3092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8005E"/>
    <w:multiLevelType w:val="hybridMultilevel"/>
    <w:tmpl w:val="04ACB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0C6B4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1D08B9"/>
    <w:multiLevelType w:val="hybridMultilevel"/>
    <w:tmpl w:val="745A2D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6AF0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0"/>
        <w:szCs w:val="20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AC10EA"/>
    <w:multiLevelType w:val="hybridMultilevel"/>
    <w:tmpl w:val="A120CA32"/>
    <w:lvl w:ilvl="0" w:tplc="8BB636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7CC88304">
      <w:numFmt w:val="bullet"/>
      <w:lvlText w:val="•"/>
      <w:lvlJc w:val="left"/>
      <w:pPr>
        <w:ind w:left="2520" w:hanging="360"/>
      </w:pPr>
      <w:rPr>
        <w:rFonts w:ascii="Browallia New" w:eastAsia="Times New Roman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4E3DA6"/>
    <w:multiLevelType w:val="hybridMultilevel"/>
    <w:tmpl w:val="B6705DCA"/>
    <w:lvl w:ilvl="0" w:tplc="FE64D270">
      <w:numFmt w:val="bullet"/>
      <w:lvlText w:val="-"/>
      <w:lvlJc w:val="left"/>
      <w:pPr>
        <w:ind w:left="720" w:hanging="360"/>
      </w:pPr>
      <w:rPr>
        <w:rFonts w:ascii="Browallia New" w:eastAsia="Arial Unicode MS" w:hAnsi="Browallia New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43B71"/>
    <w:multiLevelType w:val="hybridMultilevel"/>
    <w:tmpl w:val="72E090F2"/>
    <w:lvl w:ilvl="0" w:tplc="5C048966">
      <w:numFmt w:val="bullet"/>
      <w:lvlText w:val="•"/>
      <w:lvlJc w:val="left"/>
      <w:pPr>
        <w:ind w:left="1440" w:hanging="360"/>
      </w:pPr>
      <w:rPr>
        <w:rFonts w:ascii="Browallia New" w:eastAsia="Arial" w:hAnsi="Browallia New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5445AA"/>
    <w:multiLevelType w:val="hybridMultilevel"/>
    <w:tmpl w:val="BC848648"/>
    <w:lvl w:ilvl="0" w:tplc="FFFFFFFF">
      <w:start w:val="1"/>
      <w:numFmt w:val="thaiLetters"/>
      <w:lvlText w:val="%1)"/>
      <w:lvlJc w:val="left"/>
      <w:pPr>
        <w:ind w:left="1800" w:hanging="360"/>
      </w:pPr>
      <w:rPr>
        <w:rFonts w:eastAsia="Times New Roman"/>
        <w:color w:val="D04A02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2DF5E44"/>
    <w:multiLevelType w:val="hybridMultilevel"/>
    <w:tmpl w:val="E2A20C3C"/>
    <w:lvl w:ilvl="0" w:tplc="F19E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6295E"/>
    <w:multiLevelType w:val="hybridMultilevel"/>
    <w:tmpl w:val="C0120FA6"/>
    <w:lvl w:ilvl="0" w:tplc="BB1E0D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E32BC8"/>
    <w:multiLevelType w:val="hybridMultilevel"/>
    <w:tmpl w:val="EE38981A"/>
    <w:lvl w:ilvl="0" w:tplc="A5EA9DF2">
      <w:start w:val="1"/>
      <w:numFmt w:val="thaiLetters"/>
      <w:lvlText w:val="%1)"/>
      <w:lvlJc w:val="left"/>
      <w:pPr>
        <w:ind w:left="928" w:hanging="360"/>
      </w:pPr>
      <w:rPr>
        <w:rFonts w:eastAsia="Arial Unicode MS"/>
        <w:b/>
        <w:bCs/>
        <w:color w:val="CF4A02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20BCB"/>
    <w:multiLevelType w:val="hybridMultilevel"/>
    <w:tmpl w:val="BF28D1D4"/>
    <w:lvl w:ilvl="0" w:tplc="4B58C6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ED0200"/>
    <w:multiLevelType w:val="hybridMultilevel"/>
    <w:tmpl w:val="532E63C6"/>
    <w:lvl w:ilvl="0" w:tplc="08D08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A741C"/>
    <w:multiLevelType w:val="hybridMultilevel"/>
    <w:tmpl w:val="EC60A3D8"/>
    <w:lvl w:ilvl="0" w:tplc="572A7918">
      <w:start w:val="12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43E25"/>
    <w:multiLevelType w:val="hybridMultilevel"/>
    <w:tmpl w:val="782CAFC4"/>
    <w:lvl w:ilvl="0" w:tplc="A344F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46594"/>
    <w:multiLevelType w:val="hybridMultilevel"/>
    <w:tmpl w:val="892608AA"/>
    <w:lvl w:ilvl="0" w:tplc="A9CEE4E2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B1D55E0"/>
    <w:multiLevelType w:val="hybridMultilevel"/>
    <w:tmpl w:val="9D380CF4"/>
    <w:lvl w:ilvl="0" w:tplc="6FC409F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C88304D"/>
    <w:multiLevelType w:val="singleLevel"/>
    <w:tmpl w:val="EACAD7D6"/>
    <w:lvl w:ilvl="0">
      <w:start w:val="8"/>
      <w:numFmt w:val="decimal"/>
      <w:pStyle w:val="Caption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  <w:cs w:val="0"/>
        <w:lang w:bidi="th-TH"/>
      </w:rPr>
    </w:lvl>
  </w:abstractNum>
  <w:abstractNum w:abstractNumId="20" w15:restartNumberingAfterBreak="0">
    <w:nsid w:val="4DAE6349"/>
    <w:multiLevelType w:val="hybridMultilevel"/>
    <w:tmpl w:val="15048100"/>
    <w:lvl w:ilvl="0" w:tplc="85C8BE1E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BA2653"/>
    <w:multiLevelType w:val="multilevel"/>
    <w:tmpl w:val="FC18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803FA3"/>
    <w:multiLevelType w:val="hybridMultilevel"/>
    <w:tmpl w:val="9B2C6702"/>
    <w:lvl w:ilvl="0" w:tplc="C218A388">
      <w:start w:val="1"/>
      <w:numFmt w:val="thaiLetters"/>
      <w:lvlText w:val="%1)"/>
      <w:lvlJc w:val="left"/>
      <w:pPr>
        <w:ind w:left="720" w:hanging="360"/>
      </w:pPr>
      <w:rPr>
        <w:rFonts w:ascii="Browallia New" w:hAnsi="Browallia New" w:cs="Browallia New" w:hint="default"/>
        <w:b/>
        <w:bCs/>
        <w:color w:val="CF4A02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F21A0"/>
    <w:multiLevelType w:val="hybridMultilevel"/>
    <w:tmpl w:val="BC848648"/>
    <w:lvl w:ilvl="0" w:tplc="96360CA4">
      <w:start w:val="1"/>
      <w:numFmt w:val="thaiLetters"/>
      <w:lvlText w:val="%1)"/>
      <w:lvlJc w:val="left"/>
      <w:pPr>
        <w:ind w:left="1800" w:hanging="360"/>
      </w:pPr>
      <w:rPr>
        <w:rFonts w:eastAsia="Times New Roman"/>
        <w:color w:val="D04A0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A4B192B"/>
    <w:multiLevelType w:val="hybridMultilevel"/>
    <w:tmpl w:val="0C8A6D50"/>
    <w:lvl w:ilvl="0" w:tplc="B6DA6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7F48D2E">
      <w:numFmt w:val="bullet"/>
      <w:lvlText w:val="•"/>
      <w:lvlJc w:val="left"/>
      <w:pPr>
        <w:ind w:left="1440" w:hanging="360"/>
      </w:pPr>
      <w:rPr>
        <w:rFonts w:ascii="Browallia New" w:eastAsia="MS Mincho" w:hAnsi="Browallia New" w:cs="Browallia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@MS Mincho" w:hAnsi="@MS Mincho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rdia New" w:hAnsi="Cordia New" w:cs="Cordia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@MS Mincho" w:hAnsi="@MS Mincho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rdia New" w:hAnsi="Cordia New" w:cs="Cordia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6ED76EE4"/>
    <w:multiLevelType w:val="hybridMultilevel"/>
    <w:tmpl w:val="B3F092AC"/>
    <w:lvl w:ilvl="0" w:tplc="6CF67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61925"/>
    <w:multiLevelType w:val="hybridMultilevel"/>
    <w:tmpl w:val="B97AF7FA"/>
    <w:lvl w:ilvl="0" w:tplc="EF72A330">
      <w:start w:val="2"/>
      <w:numFmt w:val="thaiLetters"/>
      <w:lvlText w:val="%1)"/>
      <w:lvlJc w:val="left"/>
      <w:pPr>
        <w:ind w:left="1108" w:hanging="540"/>
      </w:pPr>
      <w:rPr>
        <w:rFonts w:eastAsia="Times New Roman" w:hint="default"/>
        <w:color w:val="CF4A0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F6F2D"/>
    <w:multiLevelType w:val="hybridMultilevel"/>
    <w:tmpl w:val="BC848648"/>
    <w:lvl w:ilvl="0" w:tplc="96360CA4">
      <w:start w:val="1"/>
      <w:numFmt w:val="thaiLetters"/>
      <w:lvlText w:val="%1)"/>
      <w:lvlJc w:val="left"/>
      <w:pPr>
        <w:ind w:left="1800" w:hanging="360"/>
      </w:pPr>
      <w:rPr>
        <w:rFonts w:eastAsia="Times New Roman"/>
        <w:color w:val="D04A0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0E38E6"/>
    <w:multiLevelType w:val="hybridMultilevel"/>
    <w:tmpl w:val="9C587702"/>
    <w:lvl w:ilvl="0" w:tplc="FAF2D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507027">
    <w:abstractNumId w:val="19"/>
  </w:num>
  <w:num w:numId="2" w16cid:durableId="1416172194">
    <w:abstractNumId w:val="15"/>
  </w:num>
  <w:num w:numId="3" w16cid:durableId="708844010">
    <w:abstractNumId w:val="16"/>
  </w:num>
  <w:num w:numId="4" w16cid:durableId="982463419">
    <w:abstractNumId w:val="25"/>
  </w:num>
  <w:num w:numId="5" w16cid:durableId="90929192">
    <w:abstractNumId w:val="18"/>
  </w:num>
  <w:num w:numId="6" w16cid:durableId="1406801115">
    <w:abstractNumId w:val="1"/>
  </w:num>
  <w:num w:numId="7" w16cid:durableId="862402971">
    <w:abstractNumId w:val="3"/>
  </w:num>
  <w:num w:numId="8" w16cid:durableId="591082567">
    <w:abstractNumId w:val="0"/>
  </w:num>
  <w:num w:numId="9" w16cid:durableId="1372535476">
    <w:abstractNumId w:val="23"/>
  </w:num>
  <w:num w:numId="10" w16cid:durableId="618225891">
    <w:abstractNumId w:val="27"/>
  </w:num>
  <w:num w:numId="11" w16cid:durableId="270626081">
    <w:abstractNumId w:val="17"/>
  </w:num>
  <w:num w:numId="12" w16cid:durableId="1829323970">
    <w:abstractNumId w:val="7"/>
  </w:num>
  <w:num w:numId="13" w16cid:durableId="297808509">
    <w:abstractNumId w:val="11"/>
  </w:num>
  <w:num w:numId="14" w16cid:durableId="942884827">
    <w:abstractNumId w:val="6"/>
  </w:num>
  <w:num w:numId="15" w16cid:durableId="1932275277">
    <w:abstractNumId w:val="2"/>
  </w:num>
  <w:num w:numId="16" w16cid:durableId="668485628">
    <w:abstractNumId w:val="4"/>
  </w:num>
  <w:num w:numId="17" w16cid:durableId="1771582497">
    <w:abstractNumId w:val="5"/>
  </w:num>
  <w:num w:numId="18" w16cid:durableId="1809007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2944853">
    <w:abstractNumId w:val="24"/>
  </w:num>
  <w:num w:numId="20" w16cid:durableId="60374708">
    <w:abstractNumId w:val="21"/>
  </w:num>
  <w:num w:numId="21" w16cid:durableId="443960041">
    <w:abstractNumId w:val="26"/>
  </w:num>
  <w:num w:numId="22" w16cid:durableId="1849561349">
    <w:abstractNumId w:val="28"/>
  </w:num>
  <w:num w:numId="23" w16cid:durableId="248003340">
    <w:abstractNumId w:val="20"/>
  </w:num>
  <w:num w:numId="24" w16cid:durableId="567345315">
    <w:abstractNumId w:val="9"/>
  </w:num>
  <w:num w:numId="25" w16cid:durableId="680817206">
    <w:abstractNumId w:val="12"/>
  </w:num>
  <w:num w:numId="26" w16cid:durableId="2049258122">
    <w:abstractNumId w:val="22"/>
  </w:num>
  <w:num w:numId="27" w16cid:durableId="287856837">
    <w:abstractNumId w:val="14"/>
  </w:num>
  <w:num w:numId="28" w16cid:durableId="1206137474">
    <w:abstractNumId w:val="10"/>
  </w:num>
  <w:num w:numId="29" w16cid:durableId="422651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1618071">
    <w:abstractNumId w:val="14"/>
  </w:num>
  <w:num w:numId="31" w16cid:durableId="408696803">
    <w:abstractNumId w:val="10"/>
  </w:num>
  <w:num w:numId="32" w16cid:durableId="1642614039">
    <w:abstractNumId w:val="13"/>
  </w:num>
  <w:num w:numId="33" w16cid:durableId="2008971242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hideSpellingErrors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D7"/>
    <w:rsid w:val="00000450"/>
    <w:rsid w:val="00001A71"/>
    <w:rsid w:val="00001F62"/>
    <w:rsid w:val="000021D7"/>
    <w:rsid w:val="00002D6A"/>
    <w:rsid w:val="0000407C"/>
    <w:rsid w:val="00004A32"/>
    <w:rsid w:val="00004A75"/>
    <w:rsid w:val="00004D77"/>
    <w:rsid w:val="000051B8"/>
    <w:rsid w:val="00005A73"/>
    <w:rsid w:val="00005E0F"/>
    <w:rsid w:val="00006015"/>
    <w:rsid w:val="000072B7"/>
    <w:rsid w:val="00007E34"/>
    <w:rsid w:val="00010960"/>
    <w:rsid w:val="000119D8"/>
    <w:rsid w:val="00011FDA"/>
    <w:rsid w:val="00014CBF"/>
    <w:rsid w:val="00014FEB"/>
    <w:rsid w:val="00015304"/>
    <w:rsid w:val="00015452"/>
    <w:rsid w:val="00015738"/>
    <w:rsid w:val="000161E1"/>
    <w:rsid w:val="000162DC"/>
    <w:rsid w:val="000173C1"/>
    <w:rsid w:val="0002045F"/>
    <w:rsid w:val="00021B21"/>
    <w:rsid w:val="0002231A"/>
    <w:rsid w:val="00024828"/>
    <w:rsid w:val="00024933"/>
    <w:rsid w:val="00026086"/>
    <w:rsid w:val="0002662B"/>
    <w:rsid w:val="00026CE9"/>
    <w:rsid w:val="00026E4E"/>
    <w:rsid w:val="000273E6"/>
    <w:rsid w:val="00027F5F"/>
    <w:rsid w:val="000301E8"/>
    <w:rsid w:val="000305BA"/>
    <w:rsid w:val="00030DA4"/>
    <w:rsid w:val="00031499"/>
    <w:rsid w:val="0003152D"/>
    <w:rsid w:val="000318E7"/>
    <w:rsid w:val="000328C6"/>
    <w:rsid w:val="00032A9A"/>
    <w:rsid w:val="00033175"/>
    <w:rsid w:val="00034604"/>
    <w:rsid w:val="0003497A"/>
    <w:rsid w:val="00035A26"/>
    <w:rsid w:val="00035B7F"/>
    <w:rsid w:val="00036773"/>
    <w:rsid w:val="00036D19"/>
    <w:rsid w:val="00036DF0"/>
    <w:rsid w:val="00037FCB"/>
    <w:rsid w:val="00040141"/>
    <w:rsid w:val="00040CF4"/>
    <w:rsid w:val="00040DF6"/>
    <w:rsid w:val="00040E22"/>
    <w:rsid w:val="00041CF2"/>
    <w:rsid w:val="000421DB"/>
    <w:rsid w:val="000425FC"/>
    <w:rsid w:val="0004416F"/>
    <w:rsid w:val="000441BE"/>
    <w:rsid w:val="00044902"/>
    <w:rsid w:val="00044B61"/>
    <w:rsid w:val="00044DA6"/>
    <w:rsid w:val="00045125"/>
    <w:rsid w:val="00047BBC"/>
    <w:rsid w:val="00050078"/>
    <w:rsid w:val="000501E4"/>
    <w:rsid w:val="00051050"/>
    <w:rsid w:val="00051CC2"/>
    <w:rsid w:val="000530A6"/>
    <w:rsid w:val="00053DD7"/>
    <w:rsid w:val="00054E99"/>
    <w:rsid w:val="00054FF2"/>
    <w:rsid w:val="00055195"/>
    <w:rsid w:val="000552B5"/>
    <w:rsid w:val="00055E01"/>
    <w:rsid w:val="00055FB8"/>
    <w:rsid w:val="0005628F"/>
    <w:rsid w:val="0005711F"/>
    <w:rsid w:val="00057203"/>
    <w:rsid w:val="00060417"/>
    <w:rsid w:val="00061761"/>
    <w:rsid w:val="000619BA"/>
    <w:rsid w:val="00062470"/>
    <w:rsid w:val="00062EBC"/>
    <w:rsid w:val="00063113"/>
    <w:rsid w:val="00063240"/>
    <w:rsid w:val="000638F2"/>
    <w:rsid w:val="0006441C"/>
    <w:rsid w:val="00064CB2"/>
    <w:rsid w:val="000656C9"/>
    <w:rsid w:val="00066336"/>
    <w:rsid w:val="00066824"/>
    <w:rsid w:val="00067987"/>
    <w:rsid w:val="00070AAD"/>
    <w:rsid w:val="00071561"/>
    <w:rsid w:val="00071B13"/>
    <w:rsid w:val="00071CD2"/>
    <w:rsid w:val="00071DF2"/>
    <w:rsid w:val="00072FF1"/>
    <w:rsid w:val="00073E3B"/>
    <w:rsid w:val="000766C2"/>
    <w:rsid w:val="00076F13"/>
    <w:rsid w:val="000776E1"/>
    <w:rsid w:val="000776E2"/>
    <w:rsid w:val="00080E82"/>
    <w:rsid w:val="000815C1"/>
    <w:rsid w:val="0008231F"/>
    <w:rsid w:val="000838B8"/>
    <w:rsid w:val="00083E9A"/>
    <w:rsid w:val="0008465D"/>
    <w:rsid w:val="00084B4C"/>
    <w:rsid w:val="00084B7C"/>
    <w:rsid w:val="0008531D"/>
    <w:rsid w:val="00085782"/>
    <w:rsid w:val="00085EAC"/>
    <w:rsid w:val="00086385"/>
    <w:rsid w:val="00086503"/>
    <w:rsid w:val="00086532"/>
    <w:rsid w:val="000866C9"/>
    <w:rsid w:val="000867AB"/>
    <w:rsid w:val="00087A96"/>
    <w:rsid w:val="00087ADE"/>
    <w:rsid w:val="000900C5"/>
    <w:rsid w:val="000915E6"/>
    <w:rsid w:val="0009164B"/>
    <w:rsid w:val="000919B5"/>
    <w:rsid w:val="0009286C"/>
    <w:rsid w:val="0009304D"/>
    <w:rsid w:val="000943A4"/>
    <w:rsid w:val="000950C7"/>
    <w:rsid w:val="00095E1B"/>
    <w:rsid w:val="00096038"/>
    <w:rsid w:val="00096111"/>
    <w:rsid w:val="00096C92"/>
    <w:rsid w:val="00097001"/>
    <w:rsid w:val="00097398"/>
    <w:rsid w:val="0009782A"/>
    <w:rsid w:val="000A05F0"/>
    <w:rsid w:val="000A0611"/>
    <w:rsid w:val="000A147A"/>
    <w:rsid w:val="000A356F"/>
    <w:rsid w:val="000A4059"/>
    <w:rsid w:val="000A5768"/>
    <w:rsid w:val="000A6ABB"/>
    <w:rsid w:val="000A7673"/>
    <w:rsid w:val="000A7DD1"/>
    <w:rsid w:val="000B0444"/>
    <w:rsid w:val="000B0897"/>
    <w:rsid w:val="000B1473"/>
    <w:rsid w:val="000B1AAD"/>
    <w:rsid w:val="000B2048"/>
    <w:rsid w:val="000B33E5"/>
    <w:rsid w:val="000B35F5"/>
    <w:rsid w:val="000B3A04"/>
    <w:rsid w:val="000B3D5C"/>
    <w:rsid w:val="000B4341"/>
    <w:rsid w:val="000B5316"/>
    <w:rsid w:val="000B5C15"/>
    <w:rsid w:val="000B5F0D"/>
    <w:rsid w:val="000B6799"/>
    <w:rsid w:val="000B7082"/>
    <w:rsid w:val="000B7391"/>
    <w:rsid w:val="000C04B0"/>
    <w:rsid w:val="000C077E"/>
    <w:rsid w:val="000C1CA9"/>
    <w:rsid w:val="000C2178"/>
    <w:rsid w:val="000C2835"/>
    <w:rsid w:val="000C28BA"/>
    <w:rsid w:val="000C3444"/>
    <w:rsid w:val="000C37C5"/>
    <w:rsid w:val="000C3A8D"/>
    <w:rsid w:val="000C419A"/>
    <w:rsid w:val="000C5012"/>
    <w:rsid w:val="000C61AA"/>
    <w:rsid w:val="000C66E6"/>
    <w:rsid w:val="000D04A7"/>
    <w:rsid w:val="000D07BA"/>
    <w:rsid w:val="000D140B"/>
    <w:rsid w:val="000D16CF"/>
    <w:rsid w:val="000D1A7D"/>
    <w:rsid w:val="000D30A6"/>
    <w:rsid w:val="000D33CD"/>
    <w:rsid w:val="000D379A"/>
    <w:rsid w:val="000D3903"/>
    <w:rsid w:val="000D4000"/>
    <w:rsid w:val="000D4CC3"/>
    <w:rsid w:val="000D526A"/>
    <w:rsid w:val="000D5F3D"/>
    <w:rsid w:val="000D6161"/>
    <w:rsid w:val="000D684A"/>
    <w:rsid w:val="000D6AB6"/>
    <w:rsid w:val="000D6F40"/>
    <w:rsid w:val="000D77BF"/>
    <w:rsid w:val="000D7D5E"/>
    <w:rsid w:val="000D7FEA"/>
    <w:rsid w:val="000E07D1"/>
    <w:rsid w:val="000E12DD"/>
    <w:rsid w:val="000E31E9"/>
    <w:rsid w:val="000E4748"/>
    <w:rsid w:val="000E4886"/>
    <w:rsid w:val="000E4B6B"/>
    <w:rsid w:val="000E67F7"/>
    <w:rsid w:val="000E6FD4"/>
    <w:rsid w:val="000E7D10"/>
    <w:rsid w:val="000F0029"/>
    <w:rsid w:val="000F057C"/>
    <w:rsid w:val="000F1C41"/>
    <w:rsid w:val="000F2B91"/>
    <w:rsid w:val="000F3073"/>
    <w:rsid w:val="000F3380"/>
    <w:rsid w:val="000F354A"/>
    <w:rsid w:val="000F4540"/>
    <w:rsid w:val="000F52EA"/>
    <w:rsid w:val="000F566E"/>
    <w:rsid w:val="000F67D5"/>
    <w:rsid w:val="000F6AB1"/>
    <w:rsid w:val="000F6FA2"/>
    <w:rsid w:val="000F70BF"/>
    <w:rsid w:val="00100788"/>
    <w:rsid w:val="00102108"/>
    <w:rsid w:val="001025E1"/>
    <w:rsid w:val="00102BE5"/>
    <w:rsid w:val="001035A6"/>
    <w:rsid w:val="001038D3"/>
    <w:rsid w:val="00103B61"/>
    <w:rsid w:val="00103CFC"/>
    <w:rsid w:val="001046F4"/>
    <w:rsid w:val="00105B47"/>
    <w:rsid w:val="0010682C"/>
    <w:rsid w:val="00107785"/>
    <w:rsid w:val="001078B1"/>
    <w:rsid w:val="00107C7E"/>
    <w:rsid w:val="001112FA"/>
    <w:rsid w:val="001117E9"/>
    <w:rsid w:val="00111E1E"/>
    <w:rsid w:val="001133A3"/>
    <w:rsid w:val="0011395E"/>
    <w:rsid w:val="00113C62"/>
    <w:rsid w:val="00113D14"/>
    <w:rsid w:val="00114685"/>
    <w:rsid w:val="00114A21"/>
    <w:rsid w:val="00114D4E"/>
    <w:rsid w:val="001159B1"/>
    <w:rsid w:val="00115D70"/>
    <w:rsid w:val="001160FC"/>
    <w:rsid w:val="00120BF0"/>
    <w:rsid w:val="00121232"/>
    <w:rsid w:val="0012186A"/>
    <w:rsid w:val="00121E3D"/>
    <w:rsid w:val="00122349"/>
    <w:rsid w:val="00122DBC"/>
    <w:rsid w:val="00123940"/>
    <w:rsid w:val="00123962"/>
    <w:rsid w:val="0012414E"/>
    <w:rsid w:val="00124BFB"/>
    <w:rsid w:val="001253B3"/>
    <w:rsid w:val="00125A7F"/>
    <w:rsid w:val="00125B34"/>
    <w:rsid w:val="00125FD6"/>
    <w:rsid w:val="001269AA"/>
    <w:rsid w:val="00126DD1"/>
    <w:rsid w:val="001272CF"/>
    <w:rsid w:val="00130B74"/>
    <w:rsid w:val="001312CA"/>
    <w:rsid w:val="001317A7"/>
    <w:rsid w:val="00131A0F"/>
    <w:rsid w:val="00131A38"/>
    <w:rsid w:val="00132E2F"/>
    <w:rsid w:val="00133362"/>
    <w:rsid w:val="00133661"/>
    <w:rsid w:val="001349A2"/>
    <w:rsid w:val="0013559D"/>
    <w:rsid w:val="001359A9"/>
    <w:rsid w:val="00135F65"/>
    <w:rsid w:val="001363B1"/>
    <w:rsid w:val="00136C48"/>
    <w:rsid w:val="00137658"/>
    <w:rsid w:val="0014114E"/>
    <w:rsid w:val="00141461"/>
    <w:rsid w:val="00141DED"/>
    <w:rsid w:val="00141F77"/>
    <w:rsid w:val="00142636"/>
    <w:rsid w:val="00142B14"/>
    <w:rsid w:val="001430E4"/>
    <w:rsid w:val="00143844"/>
    <w:rsid w:val="00143F85"/>
    <w:rsid w:val="001446ED"/>
    <w:rsid w:val="00144838"/>
    <w:rsid w:val="00145B39"/>
    <w:rsid w:val="00146542"/>
    <w:rsid w:val="001466CA"/>
    <w:rsid w:val="00146C9C"/>
    <w:rsid w:val="00146D5F"/>
    <w:rsid w:val="00147C23"/>
    <w:rsid w:val="00147CF6"/>
    <w:rsid w:val="00147E0A"/>
    <w:rsid w:val="00150B6D"/>
    <w:rsid w:val="001516DF"/>
    <w:rsid w:val="0015285E"/>
    <w:rsid w:val="00152FCB"/>
    <w:rsid w:val="001541BC"/>
    <w:rsid w:val="00154310"/>
    <w:rsid w:val="0015522E"/>
    <w:rsid w:val="00155B47"/>
    <w:rsid w:val="00155EF9"/>
    <w:rsid w:val="00156697"/>
    <w:rsid w:val="001569B0"/>
    <w:rsid w:val="00156A13"/>
    <w:rsid w:val="00160972"/>
    <w:rsid w:val="001609E6"/>
    <w:rsid w:val="00160A44"/>
    <w:rsid w:val="00160BA9"/>
    <w:rsid w:val="00160FC3"/>
    <w:rsid w:val="00161286"/>
    <w:rsid w:val="00161361"/>
    <w:rsid w:val="001623A5"/>
    <w:rsid w:val="001624A4"/>
    <w:rsid w:val="00162516"/>
    <w:rsid w:val="00163821"/>
    <w:rsid w:val="0016427F"/>
    <w:rsid w:val="001642B3"/>
    <w:rsid w:val="001657E5"/>
    <w:rsid w:val="001658A0"/>
    <w:rsid w:val="00166803"/>
    <w:rsid w:val="001673BF"/>
    <w:rsid w:val="001677BB"/>
    <w:rsid w:val="00167DCE"/>
    <w:rsid w:val="00170002"/>
    <w:rsid w:val="00170260"/>
    <w:rsid w:val="0017097A"/>
    <w:rsid w:val="00170D06"/>
    <w:rsid w:val="00171863"/>
    <w:rsid w:val="00172C3B"/>
    <w:rsid w:val="00173215"/>
    <w:rsid w:val="001737BB"/>
    <w:rsid w:val="00175AB6"/>
    <w:rsid w:val="00175FE4"/>
    <w:rsid w:val="001762FC"/>
    <w:rsid w:val="001769CB"/>
    <w:rsid w:val="001770E7"/>
    <w:rsid w:val="001774E1"/>
    <w:rsid w:val="0017779D"/>
    <w:rsid w:val="00177F4E"/>
    <w:rsid w:val="00180260"/>
    <w:rsid w:val="001808EC"/>
    <w:rsid w:val="0018208D"/>
    <w:rsid w:val="001820B6"/>
    <w:rsid w:val="001820FA"/>
    <w:rsid w:val="00182408"/>
    <w:rsid w:val="00182D8D"/>
    <w:rsid w:val="00182F4C"/>
    <w:rsid w:val="00182F67"/>
    <w:rsid w:val="00183883"/>
    <w:rsid w:val="00183BC3"/>
    <w:rsid w:val="00184276"/>
    <w:rsid w:val="00185071"/>
    <w:rsid w:val="00185939"/>
    <w:rsid w:val="00185CD8"/>
    <w:rsid w:val="00185DEC"/>
    <w:rsid w:val="00186C69"/>
    <w:rsid w:val="00187263"/>
    <w:rsid w:val="001878A2"/>
    <w:rsid w:val="00190DA9"/>
    <w:rsid w:val="0019121D"/>
    <w:rsid w:val="001914F3"/>
    <w:rsid w:val="0019200C"/>
    <w:rsid w:val="0019366F"/>
    <w:rsid w:val="00194326"/>
    <w:rsid w:val="00194E8A"/>
    <w:rsid w:val="00194F53"/>
    <w:rsid w:val="00196288"/>
    <w:rsid w:val="001966A9"/>
    <w:rsid w:val="00196B0F"/>
    <w:rsid w:val="00196EBC"/>
    <w:rsid w:val="00196F1B"/>
    <w:rsid w:val="00197273"/>
    <w:rsid w:val="001975DA"/>
    <w:rsid w:val="00197646"/>
    <w:rsid w:val="00197698"/>
    <w:rsid w:val="00197E54"/>
    <w:rsid w:val="001A0339"/>
    <w:rsid w:val="001A058E"/>
    <w:rsid w:val="001A0957"/>
    <w:rsid w:val="001A0C80"/>
    <w:rsid w:val="001A1059"/>
    <w:rsid w:val="001A2860"/>
    <w:rsid w:val="001A2C44"/>
    <w:rsid w:val="001A2EA1"/>
    <w:rsid w:val="001A34C3"/>
    <w:rsid w:val="001A3621"/>
    <w:rsid w:val="001A3B42"/>
    <w:rsid w:val="001A43AF"/>
    <w:rsid w:val="001A4C8F"/>
    <w:rsid w:val="001A4C9D"/>
    <w:rsid w:val="001A512D"/>
    <w:rsid w:val="001A5EE5"/>
    <w:rsid w:val="001A62B7"/>
    <w:rsid w:val="001A6F94"/>
    <w:rsid w:val="001A75F8"/>
    <w:rsid w:val="001A7AD8"/>
    <w:rsid w:val="001B15CD"/>
    <w:rsid w:val="001B1E7B"/>
    <w:rsid w:val="001B1F01"/>
    <w:rsid w:val="001B2596"/>
    <w:rsid w:val="001B526D"/>
    <w:rsid w:val="001B585B"/>
    <w:rsid w:val="001B7AF2"/>
    <w:rsid w:val="001B7F8A"/>
    <w:rsid w:val="001C01F6"/>
    <w:rsid w:val="001C0628"/>
    <w:rsid w:val="001C06BA"/>
    <w:rsid w:val="001C0A75"/>
    <w:rsid w:val="001C0BD1"/>
    <w:rsid w:val="001C0DE1"/>
    <w:rsid w:val="001C0FCE"/>
    <w:rsid w:val="001C1557"/>
    <w:rsid w:val="001C1CEF"/>
    <w:rsid w:val="001C25BB"/>
    <w:rsid w:val="001C38C2"/>
    <w:rsid w:val="001C45FD"/>
    <w:rsid w:val="001C5F2E"/>
    <w:rsid w:val="001C68BF"/>
    <w:rsid w:val="001C7CE4"/>
    <w:rsid w:val="001C7F27"/>
    <w:rsid w:val="001D0087"/>
    <w:rsid w:val="001D0254"/>
    <w:rsid w:val="001D0704"/>
    <w:rsid w:val="001D23E3"/>
    <w:rsid w:val="001D2616"/>
    <w:rsid w:val="001D312E"/>
    <w:rsid w:val="001D4352"/>
    <w:rsid w:val="001D465B"/>
    <w:rsid w:val="001D4930"/>
    <w:rsid w:val="001D4A33"/>
    <w:rsid w:val="001D4AC5"/>
    <w:rsid w:val="001D5558"/>
    <w:rsid w:val="001D57CC"/>
    <w:rsid w:val="001D5D6A"/>
    <w:rsid w:val="001D692A"/>
    <w:rsid w:val="001D74AB"/>
    <w:rsid w:val="001D7758"/>
    <w:rsid w:val="001D77F0"/>
    <w:rsid w:val="001D7D11"/>
    <w:rsid w:val="001E0264"/>
    <w:rsid w:val="001E1313"/>
    <w:rsid w:val="001E132F"/>
    <w:rsid w:val="001E1899"/>
    <w:rsid w:val="001E2C7E"/>
    <w:rsid w:val="001E322B"/>
    <w:rsid w:val="001E3C51"/>
    <w:rsid w:val="001E4197"/>
    <w:rsid w:val="001E46BA"/>
    <w:rsid w:val="001E50FA"/>
    <w:rsid w:val="001E5E3F"/>
    <w:rsid w:val="001E6A48"/>
    <w:rsid w:val="001E731B"/>
    <w:rsid w:val="001F040B"/>
    <w:rsid w:val="001F0A82"/>
    <w:rsid w:val="001F12C8"/>
    <w:rsid w:val="001F1DEF"/>
    <w:rsid w:val="001F2FBC"/>
    <w:rsid w:val="001F44D2"/>
    <w:rsid w:val="001F4D9A"/>
    <w:rsid w:val="001F5349"/>
    <w:rsid w:val="001F5EE4"/>
    <w:rsid w:val="001F688C"/>
    <w:rsid w:val="001F6B1E"/>
    <w:rsid w:val="00200335"/>
    <w:rsid w:val="002007F6"/>
    <w:rsid w:val="00200E0A"/>
    <w:rsid w:val="002015FE"/>
    <w:rsid w:val="00201D01"/>
    <w:rsid w:val="00201D59"/>
    <w:rsid w:val="00201F9C"/>
    <w:rsid w:val="002021C8"/>
    <w:rsid w:val="002033F5"/>
    <w:rsid w:val="0020446D"/>
    <w:rsid w:val="00205E41"/>
    <w:rsid w:val="00206214"/>
    <w:rsid w:val="00207C4A"/>
    <w:rsid w:val="0021001D"/>
    <w:rsid w:val="00211C9B"/>
    <w:rsid w:val="00213865"/>
    <w:rsid w:val="00213F74"/>
    <w:rsid w:val="002140C4"/>
    <w:rsid w:val="00214BD7"/>
    <w:rsid w:val="00214FA0"/>
    <w:rsid w:val="002151F3"/>
    <w:rsid w:val="00215375"/>
    <w:rsid w:val="002159DD"/>
    <w:rsid w:val="00216505"/>
    <w:rsid w:val="00216C4D"/>
    <w:rsid w:val="00217581"/>
    <w:rsid w:val="0022100F"/>
    <w:rsid w:val="002213BE"/>
    <w:rsid w:val="00221B3B"/>
    <w:rsid w:val="002234DC"/>
    <w:rsid w:val="002236A4"/>
    <w:rsid w:val="0022379F"/>
    <w:rsid w:val="00223FAA"/>
    <w:rsid w:val="00224001"/>
    <w:rsid w:val="002252E6"/>
    <w:rsid w:val="00226B59"/>
    <w:rsid w:val="00226DB1"/>
    <w:rsid w:val="00226E23"/>
    <w:rsid w:val="00226F3D"/>
    <w:rsid w:val="0022743A"/>
    <w:rsid w:val="00227D99"/>
    <w:rsid w:val="002302EB"/>
    <w:rsid w:val="00230649"/>
    <w:rsid w:val="00231163"/>
    <w:rsid w:val="00231D6C"/>
    <w:rsid w:val="002328B1"/>
    <w:rsid w:val="00234171"/>
    <w:rsid w:val="00234907"/>
    <w:rsid w:val="0023509C"/>
    <w:rsid w:val="00236085"/>
    <w:rsid w:val="00237453"/>
    <w:rsid w:val="00237882"/>
    <w:rsid w:val="0024136C"/>
    <w:rsid w:val="0024182F"/>
    <w:rsid w:val="00241F97"/>
    <w:rsid w:val="0024248D"/>
    <w:rsid w:val="00242F4C"/>
    <w:rsid w:val="00243387"/>
    <w:rsid w:val="00243D21"/>
    <w:rsid w:val="002441C0"/>
    <w:rsid w:val="00244597"/>
    <w:rsid w:val="00247B9D"/>
    <w:rsid w:val="00247C16"/>
    <w:rsid w:val="00250AD9"/>
    <w:rsid w:val="0025187F"/>
    <w:rsid w:val="0025249C"/>
    <w:rsid w:val="002544F8"/>
    <w:rsid w:val="00254B8E"/>
    <w:rsid w:val="00254DC8"/>
    <w:rsid w:val="00255904"/>
    <w:rsid w:val="0025593B"/>
    <w:rsid w:val="00257280"/>
    <w:rsid w:val="0025763D"/>
    <w:rsid w:val="00257954"/>
    <w:rsid w:val="00257A3C"/>
    <w:rsid w:val="00257EE8"/>
    <w:rsid w:val="00257FBB"/>
    <w:rsid w:val="00260428"/>
    <w:rsid w:val="00260529"/>
    <w:rsid w:val="00260993"/>
    <w:rsid w:val="0026111F"/>
    <w:rsid w:val="00261899"/>
    <w:rsid w:val="00261BD0"/>
    <w:rsid w:val="00262316"/>
    <w:rsid w:val="00262758"/>
    <w:rsid w:val="00262FC0"/>
    <w:rsid w:val="00263414"/>
    <w:rsid w:val="0026467D"/>
    <w:rsid w:val="00264896"/>
    <w:rsid w:val="00264D16"/>
    <w:rsid w:val="0026718B"/>
    <w:rsid w:val="00267712"/>
    <w:rsid w:val="00267729"/>
    <w:rsid w:val="00267EE7"/>
    <w:rsid w:val="002705C5"/>
    <w:rsid w:val="00270AFF"/>
    <w:rsid w:val="00271D15"/>
    <w:rsid w:val="00271D35"/>
    <w:rsid w:val="0027274B"/>
    <w:rsid w:val="002741BF"/>
    <w:rsid w:val="00274EE4"/>
    <w:rsid w:val="00275119"/>
    <w:rsid w:val="002754FC"/>
    <w:rsid w:val="00275A25"/>
    <w:rsid w:val="0027637E"/>
    <w:rsid w:val="00276948"/>
    <w:rsid w:val="0027728F"/>
    <w:rsid w:val="00277DEF"/>
    <w:rsid w:val="00280D2C"/>
    <w:rsid w:val="00281595"/>
    <w:rsid w:val="002829B7"/>
    <w:rsid w:val="00282B25"/>
    <w:rsid w:val="00282C46"/>
    <w:rsid w:val="00282C6D"/>
    <w:rsid w:val="00282E22"/>
    <w:rsid w:val="00282FA3"/>
    <w:rsid w:val="0028324B"/>
    <w:rsid w:val="0028326E"/>
    <w:rsid w:val="002832E7"/>
    <w:rsid w:val="002839A2"/>
    <w:rsid w:val="00283DE1"/>
    <w:rsid w:val="00285D7F"/>
    <w:rsid w:val="00285DD3"/>
    <w:rsid w:val="002861ED"/>
    <w:rsid w:val="00286431"/>
    <w:rsid w:val="00286627"/>
    <w:rsid w:val="00286649"/>
    <w:rsid w:val="002867A5"/>
    <w:rsid w:val="002868E3"/>
    <w:rsid w:val="002869B7"/>
    <w:rsid w:val="002875DC"/>
    <w:rsid w:val="00287805"/>
    <w:rsid w:val="00287C2B"/>
    <w:rsid w:val="00287D3F"/>
    <w:rsid w:val="002912F9"/>
    <w:rsid w:val="00291D6C"/>
    <w:rsid w:val="00291DAA"/>
    <w:rsid w:val="0029231D"/>
    <w:rsid w:val="00292915"/>
    <w:rsid w:val="00293126"/>
    <w:rsid w:val="002932FC"/>
    <w:rsid w:val="00293838"/>
    <w:rsid w:val="00293E6C"/>
    <w:rsid w:val="00295728"/>
    <w:rsid w:val="00297691"/>
    <w:rsid w:val="00297C3D"/>
    <w:rsid w:val="002A0468"/>
    <w:rsid w:val="002A0559"/>
    <w:rsid w:val="002A1997"/>
    <w:rsid w:val="002A1A53"/>
    <w:rsid w:val="002A2593"/>
    <w:rsid w:val="002A296C"/>
    <w:rsid w:val="002A356E"/>
    <w:rsid w:val="002A37B1"/>
    <w:rsid w:val="002A38B9"/>
    <w:rsid w:val="002A3FB8"/>
    <w:rsid w:val="002A5154"/>
    <w:rsid w:val="002A5460"/>
    <w:rsid w:val="002A5D29"/>
    <w:rsid w:val="002A5EB2"/>
    <w:rsid w:val="002A63B3"/>
    <w:rsid w:val="002A640F"/>
    <w:rsid w:val="002A6608"/>
    <w:rsid w:val="002A6F65"/>
    <w:rsid w:val="002A7BDE"/>
    <w:rsid w:val="002A7E3B"/>
    <w:rsid w:val="002B0181"/>
    <w:rsid w:val="002B1351"/>
    <w:rsid w:val="002B15AB"/>
    <w:rsid w:val="002B1626"/>
    <w:rsid w:val="002B2A1D"/>
    <w:rsid w:val="002B2A48"/>
    <w:rsid w:val="002B2B32"/>
    <w:rsid w:val="002B319A"/>
    <w:rsid w:val="002B34E6"/>
    <w:rsid w:val="002B3D0C"/>
    <w:rsid w:val="002B3E2E"/>
    <w:rsid w:val="002B59B5"/>
    <w:rsid w:val="002B649D"/>
    <w:rsid w:val="002B662F"/>
    <w:rsid w:val="002B6BA3"/>
    <w:rsid w:val="002C0695"/>
    <w:rsid w:val="002C0B31"/>
    <w:rsid w:val="002C1244"/>
    <w:rsid w:val="002C12FB"/>
    <w:rsid w:val="002C196E"/>
    <w:rsid w:val="002C25F0"/>
    <w:rsid w:val="002C2A8A"/>
    <w:rsid w:val="002C2CEA"/>
    <w:rsid w:val="002C30B6"/>
    <w:rsid w:val="002C5140"/>
    <w:rsid w:val="002C52CF"/>
    <w:rsid w:val="002C5B4D"/>
    <w:rsid w:val="002C67F6"/>
    <w:rsid w:val="002C6B89"/>
    <w:rsid w:val="002C7E5C"/>
    <w:rsid w:val="002D0015"/>
    <w:rsid w:val="002D0383"/>
    <w:rsid w:val="002D0559"/>
    <w:rsid w:val="002D08DB"/>
    <w:rsid w:val="002D0BA0"/>
    <w:rsid w:val="002D0CE4"/>
    <w:rsid w:val="002D0DD6"/>
    <w:rsid w:val="002D1537"/>
    <w:rsid w:val="002D1998"/>
    <w:rsid w:val="002D1A30"/>
    <w:rsid w:val="002D1AB3"/>
    <w:rsid w:val="002D1B3D"/>
    <w:rsid w:val="002D2CEE"/>
    <w:rsid w:val="002D2DD5"/>
    <w:rsid w:val="002D3C9A"/>
    <w:rsid w:val="002D3FBF"/>
    <w:rsid w:val="002D42D2"/>
    <w:rsid w:val="002D4720"/>
    <w:rsid w:val="002D4C5D"/>
    <w:rsid w:val="002D53C7"/>
    <w:rsid w:val="002D550A"/>
    <w:rsid w:val="002D5684"/>
    <w:rsid w:val="002D5B61"/>
    <w:rsid w:val="002D5D2A"/>
    <w:rsid w:val="002D6C2C"/>
    <w:rsid w:val="002D7905"/>
    <w:rsid w:val="002D7EA3"/>
    <w:rsid w:val="002E0DF1"/>
    <w:rsid w:val="002E1C3A"/>
    <w:rsid w:val="002E1CCE"/>
    <w:rsid w:val="002E3223"/>
    <w:rsid w:val="002E35A9"/>
    <w:rsid w:val="002E368F"/>
    <w:rsid w:val="002E36AC"/>
    <w:rsid w:val="002E3B78"/>
    <w:rsid w:val="002E5718"/>
    <w:rsid w:val="002E6FFB"/>
    <w:rsid w:val="002E73E5"/>
    <w:rsid w:val="002E7F77"/>
    <w:rsid w:val="002F023C"/>
    <w:rsid w:val="002F056B"/>
    <w:rsid w:val="002F1FD0"/>
    <w:rsid w:val="002F2074"/>
    <w:rsid w:val="002F27F2"/>
    <w:rsid w:val="002F3833"/>
    <w:rsid w:val="002F3DC2"/>
    <w:rsid w:val="002F5147"/>
    <w:rsid w:val="002F549A"/>
    <w:rsid w:val="002F574E"/>
    <w:rsid w:val="002F639C"/>
    <w:rsid w:val="002F6DCE"/>
    <w:rsid w:val="002F6FB4"/>
    <w:rsid w:val="00300139"/>
    <w:rsid w:val="00300485"/>
    <w:rsid w:val="00300840"/>
    <w:rsid w:val="00301C24"/>
    <w:rsid w:val="00301C4F"/>
    <w:rsid w:val="003021A1"/>
    <w:rsid w:val="00302C31"/>
    <w:rsid w:val="003032BA"/>
    <w:rsid w:val="003033C4"/>
    <w:rsid w:val="0030375F"/>
    <w:rsid w:val="00303F68"/>
    <w:rsid w:val="003047BA"/>
    <w:rsid w:val="00304986"/>
    <w:rsid w:val="00305522"/>
    <w:rsid w:val="003056C0"/>
    <w:rsid w:val="00305CD7"/>
    <w:rsid w:val="00305D5D"/>
    <w:rsid w:val="00306F14"/>
    <w:rsid w:val="00307723"/>
    <w:rsid w:val="00307BFD"/>
    <w:rsid w:val="00307F0A"/>
    <w:rsid w:val="00307F24"/>
    <w:rsid w:val="00311BC3"/>
    <w:rsid w:val="00312490"/>
    <w:rsid w:val="00312C0E"/>
    <w:rsid w:val="00313D91"/>
    <w:rsid w:val="003147E8"/>
    <w:rsid w:val="003150FF"/>
    <w:rsid w:val="0031584E"/>
    <w:rsid w:val="00315918"/>
    <w:rsid w:val="003167D9"/>
    <w:rsid w:val="00320379"/>
    <w:rsid w:val="00320A6B"/>
    <w:rsid w:val="00321002"/>
    <w:rsid w:val="003213AD"/>
    <w:rsid w:val="00321EFB"/>
    <w:rsid w:val="00322662"/>
    <w:rsid w:val="003234E3"/>
    <w:rsid w:val="00323C4E"/>
    <w:rsid w:val="00323E24"/>
    <w:rsid w:val="00324035"/>
    <w:rsid w:val="003243DE"/>
    <w:rsid w:val="0032460D"/>
    <w:rsid w:val="00325635"/>
    <w:rsid w:val="00325D14"/>
    <w:rsid w:val="00326651"/>
    <w:rsid w:val="00326BA9"/>
    <w:rsid w:val="00326D8C"/>
    <w:rsid w:val="003271C9"/>
    <w:rsid w:val="003275CF"/>
    <w:rsid w:val="00330298"/>
    <w:rsid w:val="00330609"/>
    <w:rsid w:val="00330693"/>
    <w:rsid w:val="00330C0D"/>
    <w:rsid w:val="003317B3"/>
    <w:rsid w:val="003319A3"/>
    <w:rsid w:val="00333496"/>
    <w:rsid w:val="00333FDC"/>
    <w:rsid w:val="003340CA"/>
    <w:rsid w:val="003347DB"/>
    <w:rsid w:val="00334B3B"/>
    <w:rsid w:val="00335E72"/>
    <w:rsid w:val="0033612C"/>
    <w:rsid w:val="00336D90"/>
    <w:rsid w:val="00336DE3"/>
    <w:rsid w:val="00337176"/>
    <w:rsid w:val="00337563"/>
    <w:rsid w:val="003402BE"/>
    <w:rsid w:val="00340347"/>
    <w:rsid w:val="003404E9"/>
    <w:rsid w:val="00340BC3"/>
    <w:rsid w:val="0034189B"/>
    <w:rsid w:val="00341D30"/>
    <w:rsid w:val="00342B1B"/>
    <w:rsid w:val="00343672"/>
    <w:rsid w:val="00343E6B"/>
    <w:rsid w:val="00344250"/>
    <w:rsid w:val="003443B3"/>
    <w:rsid w:val="00344657"/>
    <w:rsid w:val="0034475F"/>
    <w:rsid w:val="00345B3B"/>
    <w:rsid w:val="00346832"/>
    <w:rsid w:val="00346F51"/>
    <w:rsid w:val="003479A9"/>
    <w:rsid w:val="00347EA3"/>
    <w:rsid w:val="0035040A"/>
    <w:rsid w:val="0035071A"/>
    <w:rsid w:val="00350B8D"/>
    <w:rsid w:val="003519C4"/>
    <w:rsid w:val="00352B21"/>
    <w:rsid w:val="0035305D"/>
    <w:rsid w:val="003531A3"/>
    <w:rsid w:val="00353A94"/>
    <w:rsid w:val="003547C0"/>
    <w:rsid w:val="00354A2C"/>
    <w:rsid w:val="00354BAC"/>
    <w:rsid w:val="00356804"/>
    <w:rsid w:val="00356ED4"/>
    <w:rsid w:val="00356F2F"/>
    <w:rsid w:val="0035754E"/>
    <w:rsid w:val="00357CCC"/>
    <w:rsid w:val="00357E9C"/>
    <w:rsid w:val="0036077F"/>
    <w:rsid w:val="003625A7"/>
    <w:rsid w:val="00362776"/>
    <w:rsid w:val="00362AE2"/>
    <w:rsid w:val="003635BB"/>
    <w:rsid w:val="0036372D"/>
    <w:rsid w:val="00363F1E"/>
    <w:rsid w:val="00363FE4"/>
    <w:rsid w:val="00364012"/>
    <w:rsid w:val="00364698"/>
    <w:rsid w:val="00364FC5"/>
    <w:rsid w:val="003653DC"/>
    <w:rsid w:val="0036562B"/>
    <w:rsid w:val="003658DC"/>
    <w:rsid w:val="003665F6"/>
    <w:rsid w:val="003668EC"/>
    <w:rsid w:val="00367269"/>
    <w:rsid w:val="00370752"/>
    <w:rsid w:val="00370DB2"/>
    <w:rsid w:val="003712A3"/>
    <w:rsid w:val="0037274D"/>
    <w:rsid w:val="00372828"/>
    <w:rsid w:val="00372EAB"/>
    <w:rsid w:val="00373A07"/>
    <w:rsid w:val="00373B76"/>
    <w:rsid w:val="0037404F"/>
    <w:rsid w:val="003745A0"/>
    <w:rsid w:val="00374D59"/>
    <w:rsid w:val="00374D73"/>
    <w:rsid w:val="0037581A"/>
    <w:rsid w:val="00375A91"/>
    <w:rsid w:val="00375B1F"/>
    <w:rsid w:val="00375B42"/>
    <w:rsid w:val="003761CC"/>
    <w:rsid w:val="003764A0"/>
    <w:rsid w:val="003765E6"/>
    <w:rsid w:val="00376F34"/>
    <w:rsid w:val="003779FD"/>
    <w:rsid w:val="003800C1"/>
    <w:rsid w:val="003812A8"/>
    <w:rsid w:val="00381397"/>
    <w:rsid w:val="00381B96"/>
    <w:rsid w:val="00382D6C"/>
    <w:rsid w:val="003843E0"/>
    <w:rsid w:val="0038563D"/>
    <w:rsid w:val="00385A04"/>
    <w:rsid w:val="00385C27"/>
    <w:rsid w:val="00385F0F"/>
    <w:rsid w:val="003866AA"/>
    <w:rsid w:val="00386785"/>
    <w:rsid w:val="00386A13"/>
    <w:rsid w:val="003870C6"/>
    <w:rsid w:val="0038755E"/>
    <w:rsid w:val="00387F7C"/>
    <w:rsid w:val="00390163"/>
    <w:rsid w:val="0039029F"/>
    <w:rsid w:val="00390A8D"/>
    <w:rsid w:val="00390B20"/>
    <w:rsid w:val="00390DC8"/>
    <w:rsid w:val="00391021"/>
    <w:rsid w:val="00392609"/>
    <w:rsid w:val="0039266C"/>
    <w:rsid w:val="0039286F"/>
    <w:rsid w:val="00393C7B"/>
    <w:rsid w:val="00393EBE"/>
    <w:rsid w:val="003947F7"/>
    <w:rsid w:val="00394E24"/>
    <w:rsid w:val="00395E6E"/>
    <w:rsid w:val="0039616E"/>
    <w:rsid w:val="003963B2"/>
    <w:rsid w:val="0039662E"/>
    <w:rsid w:val="003967FF"/>
    <w:rsid w:val="00396808"/>
    <w:rsid w:val="00396919"/>
    <w:rsid w:val="00396F44"/>
    <w:rsid w:val="003A1E81"/>
    <w:rsid w:val="003A2302"/>
    <w:rsid w:val="003A23B7"/>
    <w:rsid w:val="003A2B40"/>
    <w:rsid w:val="003A2D92"/>
    <w:rsid w:val="003A2FFB"/>
    <w:rsid w:val="003A3943"/>
    <w:rsid w:val="003A3B78"/>
    <w:rsid w:val="003A47BB"/>
    <w:rsid w:val="003A6005"/>
    <w:rsid w:val="003A6E25"/>
    <w:rsid w:val="003A7312"/>
    <w:rsid w:val="003B03E3"/>
    <w:rsid w:val="003B0A48"/>
    <w:rsid w:val="003B1331"/>
    <w:rsid w:val="003B2B65"/>
    <w:rsid w:val="003B37BE"/>
    <w:rsid w:val="003B3C8D"/>
    <w:rsid w:val="003B4D4D"/>
    <w:rsid w:val="003B5044"/>
    <w:rsid w:val="003B522D"/>
    <w:rsid w:val="003B6032"/>
    <w:rsid w:val="003C0507"/>
    <w:rsid w:val="003C11C7"/>
    <w:rsid w:val="003C12C3"/>
    <w:rsid w:val="003C1AB0"/>
    <w:rsid w:val="003C1DCF"/>
    <w:rsid w:val="003C2330"/>
    <w:rsid w:val="003C26CA"/>
    <w:rsid w:val="003C26FB"/>
    <w:rsid w:val="003C294A"/>
    <w:rsid w:val="003C2AF0"/>
    <w:rsid w:val="003C41F9"/>
    <w:rsid w:val="003C4D12"/>
    <w:rsid w:val="003C5396"/>
    <w:rsid w:val="003C6114"/>
    <w:rsid w:val="003C65DB"/>
    <w:rsid w:val="003C66B4"/>
    <w:rsid w:val="003C6A3A"/>
    <w:rsid w:val="003C71D8"/>
    <w:rsid w:val="003C74F7"/>
    <w:rsid w:val="003D048C"/>
    <w:rsid w:val="003D0784"/>
    <w:rsid w:val="003D1199"/>
    <w:rsid w:val="003D1690"/>
    <w:rsid w:val="003D1AF0"/>
    <w:rsid w:val="003D1C43"/>
    <w:rsid w:val="003D1DFF"/>
    <w:rsid w:val="003D3973"/>
    <w:rsid w:val="003D5056"/>
    <w:rsid w:val="003D5339"/>
    <w:rsid w:val="003D59D3"/>
    <w:rsid w:val="003D5C25"/>
    <w:rsid w:val="003D6028"/>
    <w:rsid w:val="003D6090"/>
    <w:rsid w:val="003D64AB"/>
    <w:rsid w:val="003D78F4"/>
    <w:rsid w:val="003E008C"/>
    <w:rsid w:val="003E03D0"/>
    <w:rsid w:val="003E0820"/>
    <w:rsid w:val="003E08FE"/>
    <w:rsid w:val="003E128A"/>
    <w:rsid w:val="003E1FDB"/>
    <w:rsid w:val="003E2270"/>
    <w:rsid w:val="003E3025"/>
    <w:rsid w:val="003E3385"/>
    <w:rsid w:val="003E42C3"/>
    <w:rsid w:val="003E4862"/>
    <w:rsid w:val="003E50BD"/>
    <w:rsid w:val="003E5B96"/>
    <w:rsid w:val="003E6055"/>
    <w:rsid w:val="003E6511"/>
    <w:rsid w:val="003E683B"/>
    <w:rsid w:val="003E7074"/>
    <w:rsid w:val="003E7112"/>
    <w:rsid w:val="003E7607"/>
    <w:rsid w:val="003E760C"/>
    <w:rsid w:val="003E7F09"/>
    <w:rsid w:val="003E7F75"/>
    <w:rsid w:val="003F05E2"/>
    <w:rsid w:val="003F0D82"/>
    <w:rsid w:val="003F1F8B"/>
    <w:rsid w:val="003F2590"/>
    <w:rsid w:val="003F38B3"/>
    <w:rsid w:val="003F4504"/>
    <w:rsid w:val="003F4531"/>
    <w:rsid w:val="003F4FE1"/>
    <w:rsid w:val="003F5347"/>
    <w:rsid w:val="003F562C"/>
    <w:rsid w:val="003F5C93"/>
    <w:rsid w:val="003F6A34"/>
    <w:rsid w:val="003F6B72"/>
    <w:rsid w:val="003F6FEB"/>
    <w:rsid w:val="003F7798"/>
    <w:rsid w:val="0040056F"/>
    <w:rsid w:val="00400839"/>
    <w:rsid w:val="0040103D"/>
    <w:rsid w:val="00401741"/>
    <w:rsid w:val="0040220F"/>
    <w:rsid w:val="004029C5"/>
    <w:rsid w:val="00402C00"/>
    <w:rsid w:val="00403150"/>
    <w:rsid w:val="004045CF"/>
    <w:rsid w:val="00404E1E"/>
    <w:rsid w:val="00404E5A"/>
    <w:rsid w:val="0040520E"/>
    <w:rsid w:val="004057E8"/>
    <w:rsid w:val="00405CFC"/>
    <w:rsid w:val="004078EB"/>
    <w:rsid w:val="00407A44"/>
    <w:rsid w:val="00407B6C"/>
    <w:rsid w:val="0041083D"/>
    <w:rsid w:val="00411142"/>
    <w:rsid w:val="00411B73"/>
    <w:rsid w:val="004126C2"/>
    <w:rsid w:val="00413AEE"/>
    <w:rsid w:val="00413B60"/>
    <w:rsid w:val="00413C75"/>
    <w:rsid w:val="00413FEE"/>
    <w:rsid w:val="00414201"/>
    <w:rsid w:val="00414546"/>
    <w:rsid w:val="00415316"/>
    <w:rsid w:val="00415569"/>
    <w:rsid w:val="00415F89"/>
    <w:rsid w:val="0041662F"/>
    <w:rsid w:val="00416DEA"/>
    <w:rsid w:val="0041702C"/>
    <w:rsid w:val="004201FA"/>
    <w:rsid w:val="00420A6E"/>
    <w:rsid w:val="00420C07"/>
    <w:rsid w:val="004219A8"/>
    <w:rsid w:val="00421BD8"/>
    <w:rsid w:val="00421DB4"/>
    <w:rsid w:val="004220FA"/>
    <w:rsid w:val="00422E4D"/>
    <w:rsid w:val="00422E8C"/>
    <w:rsid w:val="004236B4"/>
    <w:rsid w:val="00424488"/>
    <w:rsid w:val="004249D3"/>
    <w:rsid w:val="00426BBD"/>
    <w:rsid w:val="0042753C"/>
    <w:rsid w:val="00430B36"/>
    <w:rsid w:val="00430C1B"/>
    <w:rsid w:val="00430E7F"/>
    <w:rsid w:val="00432D37"/>
    <w:rsid w:val="00433A73"/>
    <w:rsid w:val="00433D2C"/>
    <w:rsid w:val="00435390"/>
    <w:rsid w:val="00436FB3"/>
    <w:rsid w:val="00437067"/>
    <w:rsid w:val="00437354"/>
    <w:rsid w:val="00440109"/>
    <w:rsid w:val="0044116F"/>
    <w:rsid w:val="004412A4"/>
    <w:rsid w:val="00441B96"/>
    <w:rsid w:val="00442256"/>
    <w:rsid w:val="00442580"/>
    <w:rsid w:val="0044347A"/>
    <w:rsid w:val="0044447B"/>
    <w:rsid w:val="00444FA8"/>
    <w:rsid w:val="0044518F"/>
    <w:rsid w:val="00445D3F"/>
    <w:rsid w:val="00445D58"/>
    <w:rsid w:val="0044739B"/>
    <w:rsid w:val="004474AA"/>
    <w:rsid w:val="0045072E"/>
    <w:rsid w:val="00450CA4"/>
    <w:rsid w:val="004511B2"/>
    <w:rsid w:val="00451956"/>
    <w:rsid w:val="00452054"/>
    <w:rsid w:val="004522DE"/>
    <w:rsid w:val="00452420"/>
    <w:rsid w:val="00452DC9"/>
    <w:rsid w:val="00452EAF"/>
    <w:rsid w:val="0045353E"/>
    <w:rsid w:val="004544BD"/>
    <w:rsid w:val="004544DD"/>
    <w:rsid w:val="00454853"/>
    <w:rsid w:val="0045486F"/>
    <w:rsid w:val="00454EB9"/>
    <w:rsid w:val="0045599B"/>
    <w:rsid w:val="00456173"/>
    <w:rsid w:val="00456880"/>
    <w:rsid w:val="00457193"/>
    <w:rsid w:val="004578DF"/>
    <w:rsid w:val="00457F3B"/>
    <w:rsid w:val="00457FF2"/>
    <w:rsid w:val="00462114"/>
    <w:rsid w:val="00462910"/>
    <w:rsid w:val="00462A19"/>
    <w:rsid w:val="00462B97"/>
    <w:rsid w:val="00463765"/>
    <w:rsid w:val="00464D2F"/>
    <w:rsid w:val="00464E3E"/>
    <w:rsid w:val="00465847"/>
    <w:rsid w:val="00465BA8"/>
    <w:rsid w:val="00465D7E"/>
    <w:rsid w:val="00470BC2"/>
    <w:rsid w:val="00470D0B"/>
    <w:rsid w:val="00470EAD"/>
    <w:rsid w:val="00470EE2"/>
    <w:rsid w:val="004717EA"/>
    <w:rsid w:val="00472C98"/>
    <w:rsid w:val="00472F97"/>
    <w:rsid w:val="0047337C"/>
    <w:rsid w:val="004733B9"/>
    <w:rsid w:val="004734FA"/>
    <w:rsid w:val="00473DF6"/>
    <w:rsid w:val="00474030"/>
    <w:rsid w:val="004742B2"/>
    <w:rsid w:val="0047488B"/>
    <w:rsid w:val="004757D5"/>
    <w:rsid w:val="0047685B"/>
    <w:rsid w:val="00476BFD"/>
    <w:rsid w:val="00476D28"/>
    <w:rsid w:val="00477B7A"/>
    <w:rsid w:val="00477CEC"/>
    <w:rsid w:val="004809A2"/>
    <w:rsid w:val="004812C4"/>
    <w:rsid w:val="00483565"/>
    <w:rsid w:val="0048364C"/>
    <w:rsid w:val="00483833"/>
    <w:rsid w:val="00483E2E"/>
    <w:rsid w:val="00483E5A"/>
    <w:rsid w:val="00484605"/>
    <w:rsid w:val="00484E07"/>
    <w:rsid w:val="00486EDF"/>
    <w:rsid w:val="00490138"/>
    <w:rsid w:val="004905B5"/>
    <w:rsid w:val="0049150D"/>
    <w:rsid w:val="004926F0"/>
    <w:rsid w:val="00493040"/>
    <w:rsid w:val="00493326"/>
    <w:rsid w:val="0049341B"/>
    <w:rsid w:val="00493F87"/>
    <w:rsid w:val="00495344"/>
    <w:rsid w:val="00496F32"/>
    <w:rsid w:val="00497266"/>
    <w:rsid w:val="004974C6"/>
    <w:rsid w:val="004978C9"/>
    <w:rsid w:val="00497AE0"/>
    <w:rsid w:val="004A055A"/>
    <w:rsid w:val="004A07A4"/>
    <w:rsid w:val="004A085B"/>
    <w:rsid w:val="004A0C04"/>
    <w:rsid w:val="004A0F8C"/>
    <w:rsid w:val="004A0FF0"/>
    <w:rsid w:val="004A1CCE"/>
    <w:rsid w:val="004A2DE1"/>
    <w:rsid w:val="004A4EED"/>
    <w:rsid w:val="004A5077"/>
    <w:rsid w:val="004A559C"/>
    <w:rsid w:val="004A5D9E"/>
    <w:rsid w:val="004A644D"/>
    <w:rsid w:val="004A6884"/>
    <w:rsid w:val="004A6A40"/>
    <w:rsid w:val="004A6DF0"/>
    <w:rsid w:val="004A7086"/>
    <w:rsid w:val="004A7118"/>
    <w:rsid w:val="004A773E"/>
    <w:rsid w:val="004B0512"/>
    <w:rsid w:val="004B0A2B"/>
    <w:rsid w:val="004B1050"/>
    <w:rsid w:val="004B2813"/>
    <w:rsid w:val="004B38D4"/>
    <w:rsid w:val="004B3F9A"/>
    <w:rsid w:val="004B4B53"/>
    <w:rsid w:val="004B4D2D"/>
    <w:rsid w:val="004B4E8B"/>
    <w:rsid w:val="004B56E7"/>
    <w:rsid w:val="004B6BD7"/>
    <w:rsid w:val="004B768B"/>
    <w:rsid w:val="004B76F6"/>
    <w:rsid w:val="004B7BEE"/>
    <w:rsid w:val="004C026B"/>
    <w:rsid w:val="004C07D4"/>
    <w:rsid w:val="004C0C97"/>
    <w:rsid w:val="004C199A"/>
    <w:rsid w:val="004C200D"/>
    <w:rsid w:val="004C2A6C"/>
    <w:rsid w:val="004C2A71"/>
    <w:rsid w:val="004C3A8A"/>
    <w:rsid w:val="004C4826"/>
    <w:rsid w:val="004C5AEC"/>
    <w:rsid w:val="004C5B71"/>
    <w:rsid w:val="004C645F"/>
    <w:rsid w:val="004C660E"/>
    <w:rsid w:val="004C742B"/>
    <w:rsid w:val="004D008A"/>
    <w:rsid w:val="004D0380"/>
    <w:rsid w:val="004D09AD"/>
    <w:rsid w:val="004D0F7E"/>
    <w:rsid w:val="004D14BB"/>
    <w:rsid w:val="004D218A"/>
    <w:rsid w:val="004D23BB"/>
    <w:rsid w:val="004D2872"/>
    <w:rsid w:val="004D2F08"/>
    <w:rsid w:val="004D3B63"/>
    <w:rsid w:val="004D3C29"/>
    <w:rsid w:val="004D422A"/>
    <w:rsid w:val="004D4A98"/>
    <w:rsid w:val="004D4D2E"/>
    <w:rsid w:val="004D4F78"/>
    <w:rsid w:val="004D4F9C"/>
    <w:rsid w:val="004D5122"/>
    <w:rsid w:val="004D54A1"/>
    <w:rsid w:val="004D57FA"/>
    <w:rsid w:val="004D60B5"/>
    <w:rsid w:val="004D63FB"/>
    <w:rsid w:val="004D725F"/>
    <w:rsid w:val="004E02AA"/>
    <w:rsid w:val="004E0D1F"/>
    <w:rsid w:val="004E0FA6"/>
    <w:rsid w:val="004E14C5"/>
    <w:rsid w:val="004E1757"/>
    <w:rsid w:val="004E1E3C"/>
    <w:rsid w:val="004E3DA4"/>
    <w:rsid w:val="004E5B27"/>
    <w:rsid w:val="004E5D5A"/>
    <w:rsid w:val="004E6E35"/>
    <w:rsid w:val="004E71CD"/>
    <w:rsid w:val="004E73D4"/>
    <w:rsid w:val="004E7755"/>
    <w:rsid w:val="004F0A5F"/>
    <w:rsid w:val="004F0AB3"/>
    <w:rsid w:val="004F0C78"/>
    <w:rsid w:val="004F0E3D"/>
    <w:rsid w:val="004F1179"/>
    <w:rsid w:val="004F2664"/>
    <w:rsid w:val="004F2F1E"/>
    <w:rsid w:val="004F40D1"/>
    <w:rsid w:val="004F4104"/>
    <w:rsid w:val="004F4BDA"/>
    <w:rsid w:val="004F5942"/>
    <w:rsid w:val="004F61C1"/>
    <w:rsid w:val="004F7023"/>
    <w:rsid w:val="004F7B9B"/>
    <w:rsid w:val="00500E10"/>
    <w:rsid w:val="00501102"/>
    <w:rsid w:val="005012DD"/>
    <w:rsid w:val="00501512"/>
    <w:rsid w:val="0050174A"/>
    <w:rsid w:val="00501BB1"/>
    <w:rsid w:val="00501E44"/>
    <w:rsid w:val="00502528"/>
    <w:rsid w:val="00502B40"/>
    <w:rsid w:val="00503305"/>
    <w:rsid w:val="00503730"/>
    <w:rsid w:val="005069D2"/>
    <w:rsid w:val="00507AEC"/>
    <w:rsid w:val="00507C8B"/>
    <w:rsid w:val="00510672"/>
    <w:rsid w:val="00511E8C"/>
    <w:rsid w:val="00511E8D"/>
    <w:rsid w:val="00516628"/>
    <w:rsid w:val="00516826"/>
    <w:rsid w:val="0052032C"/>
    <w:rsid w:val="005205B6"/>
    <w:rsid w:val="005206A0"/>
    <w:rsid w:val="00520F31"/>
    <w:rsid w:val="00521C13"/>
    <w:rsid w:val="0052200C"/>
    <w:rsid w:val="00522404"/>
    <w:rsid w:val="0052272D"/>
    <w:rsid w:val="00522D00"/>
    <w:rsid w:val="00523BD1"/>
    <w:rsid w:val="00523D00"/>
    <w:rsid w:val="00524352"/>
    <w:rsid w:val="005253AE"/>
    <w:rsid w:val="00526AE3"/>
    <w:rsid w:val="00527282"/>
    <w:rsid w:val="0053117C"/>
    <w:rsid w:val="005354CB"/>
    <w:rsid w:val="00535CEA"/>
    <w:rsid w:val="00536C2E"/>
    <w:rsid w:val="00536E14"/>
    <w:rsid w:val="005400A0"/>
    <w:rsid w:val="005400E0"/>
    <w:rsid w:val="005406BC"/>
    <w:rsid w:val="00540E72"/>
    <w:rsid w:val="00540ED2"/>
    <w:rsid w:val="005417F0"/>
    <w:rsid w:val="00542114"/>
    <w:rsid w:val="005429E1"/>
    <w:rsid w:val="0054301B"/>
    <w:rsid w:val="0054381D"/>
    <w:rsid w:val="00543F90"/>
    <w:rsid w:val="00544255"/>
    <w:rsid w:val="00544472"/>
    <w:rsid w:val="005444B6"/>
    <w:rsid w:val="00544B8C"/>
    <w:rsid w:val="00545C73"/>
    <w:rsid w:val="00545E73"/>
    <w:rsid w:val="00546435"/>
    <w:rsid w:val="005467B0"/>
    <w:rsid w:val="00546896"/>
    <w:rsid w:val="00546F9D"/>
    <w:rsid w:val="00547C84"/>
    <w:rsid w:val="00550A10"/>
    <w:rsid w:val="0055167D"/>
    <w:rsid w:val="0055244A"/>
    <w:rsid w:val="00552579"/>
    <w:rsid w:val="00553A7C"/>
    <w:rsid w:val="00555C53"/>
    <w:rsid w:val="005564A5"/>
    <w:rsid w:val="00556CC5"/>
    <w:rsid w:val="005603C2"/>
    <w:rsid w:val="00560BE9"/>
    <w:rsid w:val="00561B29"/>
    <w:rsid w:val="00561E01"/>
    <w:rsid w:val="005628C0"/>
    <w:rsid w:val="005631E0"/>
    <w:rsid w:val="005635B1"/>
    <w:rsid w:val="00564324"/>
    <w:rsid w:val="00564C9A"/>
    <w:rsid w:val="0056575D"/>
    <w:rsid w:val="005659F5"/>
    <w:rsid w:val="00566328"/>
    <w:rsid w:val="00566598"/>
    <w:rsid w:val="00566C7D"/>
    <w:rsid w:val="00566F1C"/>
    <w:rsid w:val="00567989"/>
    <w:rsid w:val="005679CE"/>
    <w:rsid w:val="00567F05"/>
    <w:rsid w:val="00571D49"/>
    <w:rsid w:val="00572453"/>
    <w:rsid w:val="00572936"/>
    <w:rsid w:val="00572965"/>
    <w:rsid w:val="00572DA2"/>
    <w:rsid w:val="00572F48"/>
    <w:rsid w:val="0057397C"/>
    <w:rsid w:val="00575175"/>
    <w:rsid w:val="005756E7"/>
    <w:rsid w:val="0057617D"/>
    <w:rsid w:val="00576877"/>
    <w:rsid w:val="005777BC"/>
    <w:rsid w:val="00577DB3"/>
    <w:rsid w:val="00580E77"/>
    <w:rsid w:val="0058166E"/>
    <w:rsid w:val="00581EF6"/>
    <w:rsid w:val="00582009"/>
    <w:rsid w:val="00582680"/>
    <w:rsid w:val="00583173"/>
    <w:rsid w:val="0058349E"/>
    <w:rsid w:val="00583508"/>
    <w:rsid w:val="00583787"/>
    <w:rsid w:val="0058492B"/>
    <w:rsid w:val="00584A0D"/>
    <w:rsid w:val="005863E3"/>
    <w:rsid w:val="00586662"/>
    <w:rsid w:val="00587016"/>
    <w:rsid w:val="00590079"/>
    <w:rsid w:val="00590A4B"/>
    <w:rsid w:val="00590EF4"/>
    <w:rsid w:val="005910A6"/>
    <w:rsid w:val="00591736"/>
    <w:rsid w:val="00591AF6"/>
    <w:rsid w:val="00592A2E"/>
    <w:rsid w:val="00592D9D"/>
    <w:rsid w:val="005936EC"/>
    <w:rsid w:val="00594119"/>
    <w:rsid w:val="0059477A"/>
    <w:rsid w:val="00594C5C"/>
    <w:rsid w:val="00594DA0"/>
    <w:rsid w:val="00595C79"/>
    <w:rsid w:val="00596281"/>
    <w:rsid w:val="0059718D"/>
    <w:rsid w:val="005972A3"/>
    <w:rsid w:val="005A07FB"/>
    <w:rsid w:val="005A2172"/>
    <w:rsid w:val="005A3553"/>
    <w:rsid w:val="005A356E"/>
    <w:rsid w:val="005A3B23"/>
    <w:rsid w:val="005A51EE"/>
    <w:rsid w:val="005A5225"/>
    <w:rsid w:val="005A6395"/>
    <w:rsid w:val="005A677B"/>
    <w:rsid w:val="005A69DC"/>
    <w:rsid w:val="005A7504"/>
    <w:rsid w:val="005A75C0"/>
    <w:rsid w:val="005B0544"/>
    <w:rsid w:val="005B06EE"/>
    <w:rsid w:val="005B08DA"/>
    <w:rsid w:val="005B0ACE"/>
    <w:rsid w:val="005B0D53"/>
    <w:rsid w:val="005B2C7F"/>
    <w:rsid w:val="005B5AD9"/>
    <w:rsid w:val="005B5BEA"/>
    <w:rsid w:val="005B7F5E"/>
    <w:rsid w:val="005C2660"/>
    <w:rsid w:val="005C2698"/>
    <w:rsid w:val="005C298E"/>
    <w:rsid w:val="005C29DD"/>
    <w:rsid w:val="005C2BEB"/>
    <w:rsid w:val="005C2CAC"/>
    <w:rsid w:val="005C313F"/>
    <w:rsid w:val="005C32D3"/>
    <w:rsid w:val="005C4955"/>
    <w:rsid w:val="005C4EC8"/>
    <w:rsid w:val="005C53B3"/>
    <w:rsid w:val="005C547D"/>
    <w:rsid w:val="005C566F"/>
    <w:rsid w:val="005C57B6"/>
    <w:rsid w:val="005C59DF"/>
    <w:rsid w:val="005C6995"/>
    <w:rsid w:val="005C7582"/>
    <w:rsid w:val="005D0C73"/>
    <w:rsid w:val="005D197C"/>
    <w:rsid w:val="005D2546"/>
    <w:rsid w:val="005D3D7B"/>
    <w:rsid w:val="005D4FD6"/>
    <w:rsid w:val="005D6934"/>
    <w:rsid w:val="005D6C8D"/>
    <w:rsid w:val="005D7099"/>
    <w:rsid w:val="005D71B0"/>
    <w:rsid w:val="005D72F9"/>
    <w:rsid w:val="005D7A88"/>
    <w:rsid w:val="005E0411"/>
    <w:rsid w:val="005E0B14"/>
    <w:rsid w:val="005E13C8"/>
    <w:rsid w:val="005E1723"/>
    <w:rsid w:val="005E1783"/>
    <w:rsid w:val="005E1A00"/>
    <w:rsid w:val="005E24BC"/>
    <w:rsid w:val="005E2E05"/>
    <w:rsid w:val="005E2F14"/>
    <w:rsid w:val="005E32B0"/>
    <w:rsid w:val="005E37E0"/>
    <w:rsid w:val="005E3EAA"/>
    <w:rsid w:val="005E3EDF"/>
    <w:rsid w:val="005E49DD"/>
    <w:rsid w:val="005E5E75"/>
    <w:rsid w:val="005E5FFF"/>
    <w:rsid w:val="005E657C"/>
    <w:rsid w:val="005E6717"/>
    <w:rsid w:val="005E67CC"/>
    <w:rsid w:val="005E6BC6"/>
    <w:rsid w:val="005E6E24"/>
    <w:rsid w:val="005E71AD"/>
    <w:rsid w:val="005E72DD"/>
    <w:rsid w:val="005E76F8"/>
    <w:rsid w:val="005E7AF5"/>
    <w:rsid w:val="005F0644"/>
    <w:rsid w:val="005F094D"/>
    <w:rsid w:val="005F1312"/>
    <w:rsid w:val="005F196A"/>
    <w:rsid w:val="005F331C"/>
    <w:rsid w:val="005F357E"/>
    <w:rsid w:val="005F3844"/>
    <w:rsid w:val="005F4C7C"/>
    <w:rsid w:val="005F67A0"/>
    <w:rsid w:val="005F6CA4"/>
    <w:rsid w:val="00600233"/>
    <w:rsid w:val="00601B18"/>
    <w:rsid w:val="00602163"/>
    <w:rsid w:val="006028C4"/>
    <w:rsid w:val="00602F1C"/>
    <w:rsid w:val="00604195"/>
    <w:rsid w:val="006051BB"/>
    <w:rsid w:val="006052C1"/>
    <w:rsid w:val="00605E3D"/>
    <w:rsid w:val="00605E6E"/>
    <w:rsid w:val="00605F67"/>
    <w:rsid w:val="0060602E"/>
    <w:rsid w:val="006069C4"/>
    <w:rsid w:val="00606F82"/>
    <w:rsid w:val="006072DB"/>
    <w:rsid w:val="00607990"/>
    <w:rsid w:val="00607C37"/>
    <w:rsid w:val="00610559"/>
    <w:rsid w:val="006112CF"/>
    <w:rsid w:val="0061135E"/>
    <w:rsid w:val="006117B0"/>
    <w:rsid w:val="00611B08"/>
    <w:rsid w:val="00611D50"/>
    <w:rsid w:val="006126BC"/>
    <w:rsid w:val="00612E8D"/>
    <w:rsid w:val="00612EC1"/>
    <w:rsid w:val="00612ECD"/>
    <w:rsid w:val="00614480"/>
    <w:rsid w:val="006147EE"/>
    <w:rsid w:val="00614D48"/>
    <w:rsid w:val="006155E4"/>
    <w:rsid w:val="006161A9"/>
    <w:rsid w:val="00616BB9"/>
    <w:rsid w:val="00616C47"/>
    <w:rsid w:val="00620057"/>
    <w:rsid w:val="00620716"/>
    <w:rsid w:val="00621C65"/>
    <w:rsid w:val="0062283D"/>
    <w:rsid w:val="00624248"/>
    <w:rsid w:val="00624285"/>
    <w:rsid w:val="006249FB"/>
    <w:rsid w:val="00625367"/>
    <w:rsid w:val="006260ED"/>
    <w:rsid w:val="006264B6"/>
    <w:rsid w:val="006265A6"/>
    <w:rsid w:val="00626767"/>
    <w:rsid w:val="00626F65"/>
    <w:rsid w:val="006270F0"/>
    <w:rsid w:val="0062793E"/>
    <w:rsid w:val="00627A57"/>
    <w:rsid w:val="00627B36"/>
    <w:rsid w:val="006303B0"/>
    <w:rsid w:val="00630884"/>
    <w:rsid w:val="00630A0A"/>
    <w:rsid w:val="00630D4F"/>
    <w:rsid w:val="00631FB9"/>
    <w:rsid w:val="006321B0"/>
    <w:rsid w:val="006326E1"/>
    <w:rsid w:val="006331AA"/>
    <w:rsid w:val="00633CC9"/>
    <w:rsid w:val="0063408F"/>
    <w:rsid w:val="006345AE"/>
    <w:rsid w:val="00634A84"/>
    <w:rsid w:val="00634A97"/>
    <w:rsid w:val="006355DB"/>
    <w:rsid w:val="00635B8C"/>
    <w:rsid w:val="00636A11"/>
    <w:rsid w:val="00636A14"/>
    <w:rsid w:val="00636EA4"/>
    <w:rsid w:val="006377B5"/>
    <w:rsid w:val="00637EBA"/>
    <w:rsid w:val="00641C84"/>
    <w:rsid w:val="00642717"/>
    <w:rsid w:val="0064280F"/>
    <w:rsid w:val="0064281A"/>
    <w:rsid w:val="0064459E"/>
    <w:rsid w:val="006447D0"/>
    <w:rsid w:val="0064495F"/>
    <w:rsid w:val="0064505F"/>
    <w:rsid w:val="00645D05"/>
    <w:rsid w:val="00646372"/>
    <w:rsid w:val="00647260"/>
    <w:rsid w:val="00651376"/>
    <w:rsid w:val="00651884"/>
    <w:rsid w:val="006523BA"/>
    <w:rsid w:val="0065275B"/>
    <w:rsid w:val="00652C01"/>
    <w:rsid w:val="00653B38"/>
    <w:rsid w:val="00655ADF"/>
    <w:rsid w:val="0065682F"/>
    <w:rsid w:val="0066002E"/>
    <w:rsid w:val="00660727"/>
    <w:rsid w:val="00660DAA"/>
    <w:rsid w:val="00661509"/>
    <w:rsid w:val="00662A93"/>
    <w:rsid w:val="00662B1F"/>
    <w:rsid w:val="006641B3"/>
    <w:rsid w:val="00665FEA"/>
    <w:rsid w:val="006667A4"/>
    <w:rsid w:val="006670B7"/>
    <w:rsid w:val="00667314"/>
    <w:rsid w:val="00670CD6"/>
    <w:rsid w:val="006716A5"/>
    <w:rsid w:val="0067195E"/>
    <w:rsid w:val="00671DBA"/>
    <w:rsid w:val="006722CF"/>
    <w:rsid w:val="00672DF6"/>
    <w:rsid w:val="006737E3"/>
    <w:rsid w:val="00673E6B"/>
    <w:rsid w:val="006753F9"/>
    <w:rsid w:val="00675424"/>
    <w:rsid w:val="006754E1"/>
    <w:rsid w:val="00675D8E"/>
    <w:rsid w:val="00676264"/>
    <w:rsid w:val="00676EE1"/>
    <w:rsid w:val="006776B6"/>
    <w:rsid w:val="006779B9"/>
    <w:rsid w:val="0068094F"/>
    <w:rsid w:val="00680D3E"/>
    <w:rsid w:val="006812B3"/>
    <w:rsid w:val="00682074"/>
    <w:rsid w:val="00682EAC"/>
    <w:rsid w:val="00683286"/>
    <w:rsid w:val="00683656"/>
    <w:rsid w:val="00686130"/>
    <w:rsid w:val="006861FF"/>
    <w:rsid w:val="00686A6B"/>
    <w:rsid w:val="00687D07"/>
    <w:rsid w:val="00691773"/>
    <w:rsid w:val="0069231A"/>
    <w:rsid w:val="0069354C"/>
    <w:rsid w:val="00694E15"/>
    <w:rsid w:val="0069524A"/>
    <w:rsid w:val="00696227"/>
    <w:rsid w:val="00696455"/>
    <w:rsid w:val="00696456"/>
    <w:rsid w:val="006966BC"/>
    <w:rsid w:val="006968E4"/>
    <w:rsid w:val="00697000"/>
    <w:rsid w:val="006A05F7"/>
    <w:rsid w:val="006A0A4A"/>
    <w:rsid w:val="006A0AEA"/>
    <w:rsid w:val="006A113E"/>
    <w:rsid w:val="006A2776"/>
    <w:rsid w:val="006A357A"/>
    <w:rsid w:val="006A36B7"/>
    <w:rsid w:val="006A4075"/>
    <w:rsid w:val="006A4776"/>
    <w:rsid w:val="006A48A2"/>
    <w:rsid w:val="006A4DC2"/>
    <w:rsid w:val="006A6E85"/>
    <w:rsid w:val="006A70F4"/>
    <w:rsid w:val="006A7CFF"/>
    <w:rsid w:val="006B0108"/>
    <w:rsid w:val="006B0350"/>
    <w:rsid w:val="006B036D"/>
    <w:rsid w:val="006B2493"/>
    <w:rsid w:val="006B37AB"/>
    <w:rsid w:val="006B4045"/>
    <w:rsid w:val="006B4117"/>
    <w:rsid w:val="006B456D"/>
    <w:rsid w:val="006B485A"/>
    <w:rsid w:val="006B4BF3"/>
    <w:rsid w:val="006B5058"/>
    <w:rsid w:val="006B5560"/>
    <w:rsid w:val="006B626C"/>
    <w:rsid w:val="006B6328"/>
    <w:rsid w:val="006B6EC6"/>
    <w:rsid w:val="006B6EE7"/>
    <w:rsid w:val="006C1239"/>
    <w:rsid w:val="006C169D"/>
    <w:rsid w:val="006C1791"/>
    <w:rsid w:val="006C1D81"/>
    <w:rsid w:val="006C294B"/>
    <w:rsid w:val="006C2FD0"/>
    <w:rsid w:val="006C333A"/>
    <w:rsid w:val="006C380E"/>
    <w:rsid w:val="006C3A67"/>
    <w:rsid w:val="006C3AD6"/>
    <w:rsid w:val="006C3FC7"/>
    <w:rsid w:val="006C4CFF"/>
    <w:rsid w:val="006C6CC7"/>
    <w:rsid w:val="006C6E00"/>
    <w:rsid w:val="006C7AED"/>
    <w:rsid w:val="006C7CC4"/>
    <w:rsid w:val="006C7E57"/>
    <w:rsid w:val="006D0402"/>
    <w:rsid w:val="006D08B9"/>
    <w:rsid w:val="006D170E"/>
    <w:rsid w:val="006D17E9"/>
    <w:rsid w:val="006D1869"/>
    <w:rsid w:val="006D21CC"/>
    <w:rsid w:val="006D2261"/>
    <w:rsid w:val="006D28FB"/>
    <w:rsid w:val="006D2B09"/>
    <w:rsid w:val="006D2B70"/>
    <w:rsid w:val="006D3C6F"/>
    <w:rsid w:val="006D3F23"/>
    <w:rsid w:val="006D41D6"/>
    <w:rsid w:val="006D43DB"/>
    <w:rsid w:val="006D4C35"/>
    <w:rsid w:val="006D5BC4"/>
    <w:rsid w:val="006D5E11"/>
    <w:rsid w:val="006D6BAA"/>
    <w:rsid w:val="006D6D63"/>
    <w:rsid w:val="006D728F"/>
    <w:rsid w:val="006D7553"/>
    <w:rsid w:val="006D78D2"/>
    <w:rsid w:val="006D7A8C"/>
    <w:rsid w:val="006E085F"/>
    <w:rsid w:val="006E2350"/>
    <w:rsid w:val="006E2965"/>
    <w:rsid w:val="006E2A10"/>
    <w:rsid w:val="006E35FC"/>
    <w:rsid w:val="006E3919"/>
    <w:rsid w:val="006E3E5B"/>
    <w:rsid w:val="006E4744"/>
    <w:rsid w:val="006E4838"/>
    <w:rsid w:val="006E5052"/>
    <w:rsid w:val="006E50A5"/>
    <w:rsid w:val="006E539D"/>
    <w:rsid w:val="006E5A35"/>
    <w:rsid w:val="006E5A62"/>
    <w:rsid w:val="006E6355"/>
    <w:rsid w:val="006E785C"/>
    <w:rsid w:val="006E79D7"/>
    <w:rsid w:val="006E7FB9"/>
    <w:rsid w:val="006F011B"/>
    <w:rsid w:val="006F0275"/>
    <w:rsid w:val="006F142B"/>
    <w:rsid w:val="006F1ACA"/>
    <w:rsid w:val="006F1D41"/>
    <w:rsid w:val="006F20A4"/>
    <w:rsid w:val="006F2172"/>
    <w:rsid w:val="006F2AAE"/>
    <w:rsid w:val="006F2C29"/>
    <w:rsid w:val="006F2F16"/>
    <w:rsid w:val="006F4165"/>
    <w:rsid w:val="006F4DE2"/>
    <w:rsid w:val="006F5123"/>
    <w:rsid w:val="006F5B3B"/>
    <w:rsid w:val="006F6CF3"/>
    <w:rsid w:val="0070016C"/>
    <w:rsid w:val="007001DD"/>
    <w:rsid w:val="00700E69"/>
    <w:rsid w:val="00700E6E"/>
    <w:rsid w:val="00700EAB"/>
    <w:rsid w:val="00701EEA"/>
    <w:rsid w:val="007023A8"/>
    <w:rsid w:val="007034CB"/>
    <w:rsid w:val="00704C95"/>
    <w:rsid w:val="00704F44"/>
    <w:rsid w:val="007057D5"/>
    <w:rsid w:val="007066E5"/>
    <w:rsid w:val="007068BA"/>
    <w:rsid w:val="00706A15"/>
    <w:rsid w:val="0070754F"/>
    <w:rsid w:val="0070763D"/>
    <w:rsid w:val="007079AD"/>
    <w:rsid w:val="0071031C"/>
    <w:rsid w:val="00712A38"/>
    <w:rsid w:val="00712C5F"/>
    <w:rsid w:val="00713E28"/>
    <w:rsid w:val="0071415F"/>
    <w:rsid w:val="00714559"/>
    <w:rsid w:val="007157A5"/>
    <w:rsid w:val="00715D2E"/>
    <w:rsid w:val="00716FE8"/>
    <w:rsid w:val="00717197"/>
    <w:rsid w:val="00721A09"/>
    <w:rsid w:val="0072202F"/>
    <w:rsid w:val="0072221C"/>
    <w:rsid w:val="00722A78"/>
    <w:rsid w:val="007233DA"/>
    <w:rsid w:val="007235E3"/>
    <w:rsid w:val="007237EF"/>
    <w:rsid w:val="00724173"/>
    <w:rsid w:val="0072591A"/>
    <w:rsid w:val="00725D7C"/>
    <w:rsid w:val="007264DC"/>
    <w:rsid w:val="00727141"/>
    <w:rsid w:val="0072725C"/>
    <w:rsid w:val="00731939"/>
    <w:rsid w:val="00731EED"/>
    <w:rsid w:val="00731FA3"/>
    <w:rsid w:val="0073244E"/>
    <w:rsid w:val="00733C1E"/>
    <w:rsid w:val="0073413E"/>
    <w:rsid w:val="00734D07"/>
    <w:rsid w:val="00735898"/>
    <w:rsid w:val="007363DA"/>
    <w:rsid w:val="00737209"/>
    <w:rsid w:val="007372F2"/>
    <w:rsid w:val="0073733D"/>
    <w:rsid w:val="00737467"/>
    <w:rsid w:val="00737B90"/>
    <w:rsid w:val="0074064F"/>
    <w:rsid w:val="00740C31"/>
    <w:rsid w:val="0074123D"/>
    <w:rsid w:val="00741841"/>
    <w:rsid w:val="00741C6E"/>
    <w:rsid w:val="00741DE4"/>
    <w:rsid w:val="00742280"/>
    <w:rsid w:val="007424F0"/>
    <w:rsid w:val="007431ED"/>
    <w:rsid w:val="007434CD"/>
    <w:rsid w:val="00744C17"/>
    <w:rsid w:val="00744DFA"/>
    <w:rsid w:val="007450EE"/>
    <w:rsid w:val="00745F15"/>
    <w:rsid w:val="007468C6"/>
    <w:rsid w:val="007472F6"/>
    <w:rsid w:val="007474E0"/>
    <w:rsid w:val="00747657"/>
    <w:rsid w:val="00747826"/>
    <w:rsid w:val="00747BE9"/>
    <w:rsid w:val="00751F43"/>
    <w:rsid w:val="007538BF"/>
    <w:rsid w:val="00753BF7"/>
    <w:rsid w:val="00754F52"/>
    <w:rsid w:val="00755A68"/>
    <w:rsid w:val="00755E4D"/>
    <w:rsid w:val="00756174"/>
    <w:rsid w:val="00757498"/>
    <w:rsid w:val="007576A1"/>
    <w:rsid w:val="00760E02"/>
    <w:rsid w:val="00760F71"/>
    <w:rsid w:val="00760FF9"/>
    <w:rsid w:val="00761023"/>
    <w:rsid w:val="0076149F"/>
    <w:rsid w:val="00761CF6"/>
    <w:rsid w:val="00762F17"/>
    <w:rsid w:val="00763844"/>
    <w:rsid w:val="00764029"/>
    <w:rsid w:val="00764226"/>
    <w:rsid w:val="007646AE"/>
    <w:rsid w:val="00764E4E"/>
    <w:rsid w:val="00765374"/>
    <w:rsid w:val="00765542"/>
    <w:rsid w:val="00765659"/>
    <w:rsid w:val="00765EAE"/>
    <w:rsid w:val="007665DE"/>
    <w:rsid w:val="00766B45"/>
    <w:rsid w:val="00770306"/>
    <w:rsid w:val="0077046A"/>
    <w:rsid w:val="007717AF"/>
    <w:rsid w:val="0077381D"/>
    <w:rsid w:val="00773E10"/>
    <w:rsid w:val="00774D13"/>
    <w:rsid w:val="00775B6A"/>
    <w:rsid w:val="00776ADF"/>
    <w:rsid w:val="00776FC2"/>
    <w:rsid w:val="007772C0"/>
    <w:rsid w:val="00777884"/>
    <w:rsid w:val="00777CB1"/>
    <w:rsid w:val="0078142F"/>
    <w:rsid w:val="0078208C"/>
    <w:rsid w:val="00782A01"/>
    <w:rsid w:val="00783428"/>
    <w:rsid w:val="00783D48"/>
    <w:rsid w:val="00783EEB"/>
    <w:rsid w:val="00783FB0"/>
    <w:rsid w:val="00784574"/>
    <w:rsid w:val="0078506D"/>
    <w:rsid w:val="0078587D"/>
    <w:rsid w:val="00785EC5"/>
    <w:rsid w:val="00786291"/>
    <w:rsid w:val="00787B3A"/>
    <w:rsid w:val="00790E87"/>
    <w:rsid w:val="00791680"/>
    <w:rsid w:val="007917DF"/>
    <w:rsid w:val="00792762"/>
    <w:rsid w:val="007928CD"/>
    <w:rsid w:val="00792B16"/>
    <w:rsid w:val="00792D4D"/>
    <w:rsid w:val="0079363B"/>
    <w:rsid w:val="00793688"/>
    <w:rsid w:val="007953CB"/>
    <w:rsid w:val="00795602"/>
    <w:rsid w:val="0079582C"/>
    <w:rsid w:val="00795BBF"/>
    <w:rsid w:val="00795DD6"/>
    <w:rsid w:val="00796E9D"/>
    <w:rsid w:val="007A04F9"/>
    <w:rsid w:val="007A08EF"/>
    <w:rsid w:val="007A0FD6"/>
    <w:rsid w:val="007A1136"/>
    <w:rsid w:val="007A15DB"/>
    <w:rsid w:val="007A2BB1"/>
    <w:rsid w:val="007A2F62"/>
    <w:rsid w:val="007A3DFF"/>
    <w:rsid w:val="007A4EB1"/>
    <w:rsid w:val="007A4F0E"/>
    <w:rsid w:val="007A5513"/>
    <w:rsid w:val="007A584F"/>
    <w:rsid w:val="007A5C76"/>
    <w:rsid w:val="007A7146"/>
    <w:rsid w:val="007A71E8"/>
    <w:rsid w:val="007B02F3"/>
    <w:rsid w:val="007B04D4"/>
    <w:rsid w:val="007B0B09"/>
    <w:rsid w:val="007B281D"/>
    <w:rsid w:val="007B30D8"/>
    <w:rsid w:val="007B4B92"/>
    <w:rsid w:val="007B5905"/>
    <w:rsid w:val="007B5ADA"/>
    <w:rsid w:val="007B6E6B"/>
    <w:rsid w:val="007B702A"/>
    <w:rsid w:val="007B7994"/>
    <w:rsid w:val="007B7ABE"/>
    <w:rsid w:val="007C169B"/>
    <w:rsid w:val="007C18D6"/>
    <w:rsid w:val="007C1C88"/>
    <w:rsid w:val="007C21A8"/>
    <w:rsid w:val="007C28DA"/>
    <w:rsid w:val="007C297C"/>
    <w:rsid w:val="007C2DBB"/>
    <w:rsid w:val="007C2F39"/>
    <w:rsid w:val="007C2F4A"/>
    <w:rsid w:val="007C313F"/>
    <w:rsid w:val="007C31E3"/>
    <w:rsid w:val="007C4128"/>
    <w:rsid w:val="007C4394"/>
    <w:rsid w:val="007C4C4D"/>
    <w:rsid w:val="007C4E8F"/>
    <w:rsid w:val="007C5F6B"/>
    <w:rsid w:val="007C7CE9"/>
    <w:rsid w:val="007C7D4D"/>
    <w:rsid w:val="007D08C9"/>
    <w:rsid w:val="007D0FB5"/>
    <w:rsid w:val="007D102F"/>
    <w:rsid w:val="007D147D"/>
    <w:rsid w:val="007D26CB"/>
    <w:rsid w:val="007D3324"/>
    <w:rsid w:val="007D3C03"/>
    <w:rsid w:val="007D4834"/>
    <w:rsid w:val="007D5286"/>
    <w:rsid w:val="007D52E7"/>
    <w:rsid w:val="007D660E"/>
    <w:rsid w:val="007D6ED1"/>
    <w:rsid w:val="007D6F6B"/>
    <w:rsid w:val="007D72E3"/>
    <w:rsid w:val="007D77E8"/>
    <w:rsid w:val="007D7982"/>
    <w:rsid w:val="007D7C02"/>
    <w:rsid w:val="007E2BEA"/>
    <w:rsid w:val="007E312A"/>
    <w:rsid w:val="007E35C0"/>
    <w:rsid w:val="007E45FF"/>
    <w:rsid w:val="007E4C47"/>
    <w:rsid w:val="007E5EA6"/>
    <w:rsid w:val="007E632B"/>
    <w:rsid w:val="007E6C12"/>
    <w:rsid w:val="007E6D84"/>
    <w:rsid w:val="007E6F44"/>
    <w:rsid w:val="007E7861"/>
    <w:rsid w:val="007F01C0"/>
    <w:rsid w:val="007F038D"/>
    <w:rsid w:val="007F17BF"/>
    <w:rsid w:val="007F183D"/>
    <w:rsid w:val="007F283D"/>
    <w:rsid w:val="007F2895"/>
    <w:rsid w:val="007F28F0"/>
    <w:rsid w:val="007F2A83"/>
    <w:rsid w:val="007F2DDA"/>
    <w:rsid w:val="007F3CFB"/>
    <w:rsid w:val="007F5F9A"/>
    <w:rsid w:val="007F70EF"/>
    <w:rsid w:val="00800150"/>
    <w:rsid w:val="00800B2B"/>
    <w:rsid w:val="0080116A"/>
    <w:rsid w:val="0080152B"/>
    <w:rsid w:val="00801840"/>
    <w:rsid w:val="00802CB6"/>
    <w:rsid w:val="00803097"/>
    <w:rsid w:val="00805558"/>
    <w:rsid w:val="008059D0"/>
    <w:rsid w:val="00805EFD"/>
    <w:rsid w:val="008064D6"/>
    <w:rsid w:val="008066DF"/>
    <w:rsid w:val="00806DB7"/>
    <w:rsid w:val="0080793F"/>
    <w:rsid w:val="00807C13"/>
    <w:rsid w:val="00807D3E"/>
    <w:rsid w:val="00807F86"/>
    <w:rsid w:val="0081056D"/>
    <w:rsid w:val="00811360"/>
    <w:rsid w:val="00811C78"/>
    <w:rsid w:val="008120B6"/>
    <w:rsid w:val="00812444"/>
    <w:rsid w:val="00812A3C"/>
    <w:rsid w:val="00813A78"/>
    <w:rsid w:val="00813E5A"/>
    <w:rsid w:val="00815B39"/>
    <w:rsid w:val="00815D4E"/>
    <w:rsid w:val="00816CD2"/>
    <w:rsid w:val="008173EB"/>
    <w:rsid w:val="00820DC4"/>
    <w:rsid w:val="00821086"/>
    <w:rsid w:val="008213AC"/>
    <w:rsid w:val="00822670"/>
    <w:rsid w:val="00822749"/>
    <w:rsid w:val="00822940"/>
    <w:rsid w:val="00823141"/>
    <w:rsid w:val="00823BF5"/>
    <w:rsid w:val="00823CAE"/>
    <w:rsid w:val="00823F03"/>
    <w:rsid w:val="00824EBA"/>
    <w:rsid w:val="00825005"/>
    <w:rsid w:val="00825158"/>
    <w:rsid w:val="0082572F"/>
    <w:rsid w:val="00826FDD"/>
    <w:rsid w:val="00830031"/>
    <w:rsid w:val="00830479"/>
    <w:rsid w:val="0083081A"/>
    <w:rsid w:val="00830AA6"/>
    <w:rsid w:val="00832D4C"/>
    <w:rsid w:val="008346F9"/>
    <w:rsid w:val="00834E51"/>
    <w:rsid w:val="00834F36"/>
    <w:rsid w:val="008350DD"/>
    <w:rsid w:val="008359D5"/>
    <w:rsid w:val="008371A2"/>
    <w:rsid w:val="00837712"/>
    <w:rsid w:val="008409F4"/>
    <w:rsid w:val="00841512"/>
    <w:rsid w:val="00841592"/>
    <w:rsid w:val="0084159D"/>
    <w:rsid w:val="00841923"/>
    <w:rsid w:val="00841B3A"/>
    <w:rsid w:val="008426B6"/>
    <w:rsid w:val="00842B59"/>
    <w:rsid w:val="00842BED"/>
    <w:rsid w:val="0084364B"/>
    <w:rsid w:val="008469A8"/>
    <w:rsid w:val="00846DA2"/>
    <w:rsid w:val="00847112"/>
    <w:rsid w:val="008475D2"/>
    <w:rsid w:val="00847C47"/>
    <w:rsid w:val="0085012B"/>
    <w:rsid w:val="00850A84"/>
    <w:rsid w:val="00852A20"/>
    <w:rsid w:val="00853453"/>
    <w:rsid w:val="0085510B"/>
    <w:rsid w:val="008551E0"/>
    <w:rsid w:val="00855CE7"/>
    <w:rsid w:val="00856253"/>
    <w:rsid w:val="0085668D"/>
    <w:rsid w:val="00856C6A"/>
    <w:rsid w:val="00857112"/>
    <w:rsid w:val="0085784A"/>
    <w:rsid w:val="00861127"/>
    <w:rsid w:val="00861467"/>
    <w:rsid w:val="00861735"/>
    <w:rsid w:val="00862CE7"/>
    <w:rsid w:val="00864B62"/>
    <w:rsid w:val="008661E9"/>
    <w:rsid w:val="0086631A"/>
    <w:rsid w:val="00867A25"/>
    <w:rsid w:val="00867F5A"/>
    <w:rsid w:val="0087009C"/>
    <w:rsid w:val="0087057D"/>
    <w:rsid w:val="00870A7A"/>
    <w:rsid w:val="008718D7"/>
    <w:rsid w:val="00872A45"/>
    <w:rsid w:val="00873444"/>
    <w:rsid w:val="008741BA"/>
    <w:rsid w:val="008744D8"/>
    <w:rsid w:val="00874530"/>
    <w:rsid w:val="00874C36"/>
    <w:rsid w:val="00875AD7"/>
    <w:rsid w:val="0087604B"/>
    <w:rsid w:val="00876627"/>
    <w:rsid w:val="00876B34"/>
    <w:rsid w:val="00876CF3"/>
    <w:rsid w:val="008770C2"/>
    <w:rsid w:val="0087743F"/>
    <w:rsid w:val="00877C49"/>
    <w:rsid w:val="00877E04"/>
    <w:rsid w:val="008808FE"/>
    <w:rsid w:val="00880903"/>
    <w:rsid w:val="00880C80"/>
    <w:rsid w:val="00880FAE"/>
    <w:rsid w:val="00880FAF"/>
    <w:rsid w:val="00881612"/>
    <w:rsid w:val="00884877"/>
    <w:rsid w:val="008856AF"/>
    <w:rsid w:val="008856C7"/>
    <w:rsid w:val="008857C8"/>
    <w:rsid w:val="00885807"/>
    <w:rsid w:val="00885DDC"/>
    <w:rsid w:val="0088663C"/>
    <w:rsid w:val="008900BC"/>
    <w:rsid w:val="0089028D"/>
    <w:rsid w:val="00890334"/>
    <w:rsid w:val="00890891"/>
    <w:rsid w:val="008909DF"/>
    <w:rsid w:val="008921BD"/>
    <w:rsid w:val="0089277A"/>
    <w:rsid w:val="0089344C"/>
    <w:rsid w:val="008938F9"/>
    <w:rsid w:val="00894117"/>
    <w:rsid w:val="00894786"/>
    <w:rsid w:val="008960DD"/>
    <w:rsid w:val="008969E7"/>
    <w:rsid w:val="00896DC0"/>
    <w:rsid w:val="0089713E"/>
    <w:rsid w:val="00897AFE"/>
    <w:rsid w:val="008A1368"/>
    <w:rsid w:val="008A2012"/>
    <w:rsid w:val="008A28AC"/>
    <w:rsid w:val="008A354C"/>
    <w:rsid w:val="008A355C"/>
    <w:rsid w:val="008A3B9D"/>
    <w:rsid w:val="008A5146"/>
    <w:rsid w:val="008A533B"/>
    <w:rsid w:val="008A5C34"/>
    <w:rsid w:val="008A6E27"/>
    <w:rsid w:val="008A6E88"/>
    <w:rsid w:val="008A7606"/>
    <w:rsid w:val="008A7BEC"/>
    <w:rsid w:val="008B10A3"/>
    <w:rsid w:val="008B1351"/>
    <w:rsid w:val="008B1DC4"/>
    <w:rsid w:val="008B23F4"/>
    <w:rsid w:val="008B2F8D"/>
    <w:rsid w:val="008B42FE"/>
    <w:rsid w:val="008B4371"/>
    <w:rsid w:val="008B7265"/>
    <w:rsid w:val="008B77F7"/>
    <w:rsid w:val="008C0415"/>
    <w:rsid w:val="008C0EF5"/>
    <w:rsid w:val="008C1C5E"/>
    <w:rsid w:val="008C2C06"/>
    <w:rsid w:val="008C2D49"/>
    <w:rsid w:val="008C3049"/>
    <w:rsid w:val="008C32C4"/>
    <w:rsid w:val="008C3B29"/>
    <w:rsid w:val="008C4935"/>
    <w:rsid w:val="008C4B6B"/>
    <w:rsid w:val="008C50F4"/>
    <w:rsid w:val="008C5D5C"/>
    <w:rsid w:val="008C680C"/>
    <w:rsid w:val="008C6D90"/>
    <w:rsid w:val="008C6EF3"/>
    <w:rsid w:val="008C70B9"/>
    <w:rsid w:val="008C7644"/>
    <w:rsid w:val="008C79F3"/>
    <w:rsid w:val="008D105E"/>
    <w:rsid w:val="008D1BD4"/>
    <w:rsid w:val="008D1D01"/>
    <w:rsid w:val="008D3602"/>
    <w:rsid w:val="008D3798"/>
    <w:rsid w:val="008D48FD"/>
    <w:rsid w:val="008D4A75"/>
    <w:rsid w:val="008D511B"/>
    <w:rsid w:val="008D5CA1"/>
    <w:rsid w:val="008D5CB9"/>
    <w:rsid w:val="008D6D86"/>
    <w:rsid w:val="008D7753"/>
    <w:rsid w:val="008E064F"/>
    <w:rsid w:val="008E12AD"/>
    <w:rsid w:val="008E1816"/>
    <w:rsid w:val="008E3CC7"/>
    <w:rsid w:val="008E3E3E"/>
    <w:rsid w:val="008E4DC6"/>
    <w:rsid w:val="008E511E"/>
    <w:rsid w:val="008E59A9"/>
    <w:rsid w:val="008E65B4"/>
    <w:rsid w:val="008E7F02"/>
    <w:rsid w:val="008F087D"/>
    <w:rsid w:val="008F0CFE"/>
    <w:rsid w:val="008F0EC0"/>
    <w:rsid w:val="008F15C8"/>
    <w:rsid w:val="008F2B04"/>
    <w:rsid w:val="008F308A"/>
    <w:rsid w:val="008F378C"/>
    <w:rsid w:val="008F3822"/>
    <w:rsid w:val="008F3A34"/>
    <w:rsid w:val="008F3CDF"/>
    <w:rsid w:val="008F51DC"/>
    <w:rsid w:val="008F63F0"/>
    <w:rsid w:val="008F783E"/>
    <w:rsid w:val="008F79A5"/>
    <w:rsid w:val="008F7CA7"/>
    <w:rsid w:val="008F7DFE"/>
    <w:rsid w:val="00900268"/>
    <w:rsid w:val="009009A7"/>
    <w:rsid w:val="00900CAC"/>
    <w:rsid w:val="00900DC1"/>
    <w:rsid w:val="00901785"/>
    <w:rsid w:val="00901F62"/>
    <w:rsid w:val="00902789"/>
    <w:rsid w:val="009027E8"/>
    <w:rsid w:val="00902A29"/>
    <w:rsid w:val="00902A83"/>
    <w:rsid w:val="009038D3"/>
    <w:rsid w:val="009047AD"/>
    <w:rsid w:val="009049AB"/>
    <w:rsid w:val="00904F11"/>
    <w:rsid w:val="00904F8C"/>
    <w:rsid w:val="00904FC8"/>
    <w:rsid w:val="0090568E"/>
    <w:rsid w:val="009061B5"/>
    <w:rsid w:val="009062AB"/>
    <w:rsid w:val="00906741"/>
    <w:rsid w:val="00907022"/>
    <w:rsid w:val="0090733C"/>
    <w:rsid w:val="00907485"/>
    <w:rsid w:val="009104FE"/>
    <w:rsid w:val="00910C9B"/>
    <w:rsid w:val="00911DAD"/>
    <w:rsid w:val="00911E9F"/>
    <w:rsid w:val="009121ED"/>
    <w:rsid w:val="00912B1F"/>
    <w:rsid w:val="00912B91"/>
    <w:rsid w:val="00913523"/>
    <w:rsid w:val="00913867"/>
    <w:rsid w:val="00913982"/>
    <w:rsid w:val="00913DD4"/>
    <w:rsid w:val="00913F3E"/>
    <w:rsid w:val="00914000"/>
    <w:rsid w:val="00914831"/>
    <w:rsid w:val="00914C51"/>
    <w:rsid w:val="00915183"/>
    <w:rsid w:val="0091539B"/>
    <w:rsid w:val="00915719"/>
    <w:rsid w:val="009158F2"/>
    <w:rsid w:val="0091629E"/>
    <w:rsid w:val="0091706E"/>
    <w:rsid w:val="009170AF"/>
    <w:rsid w:val="00917CDE"/>
    <w:rsid w:val="00920728"/>
    <w:rsid w:val="00921744"/>
    <w:rsid w:val="009219DD"/>
    <w:rsid w:val="00922813"/>
    <w:rsid w:val="009233DF"/>
    <w:rsid w:val="00923A63"/>
    <w:rsid w:val="00923C9F"/>
    <w:rsid w:val="00924072"/>
    <w:rsid w:val="00924418"/>
    <w:rsid w:val="0092461A"/>
    <w:rsid w:val="0092467E"/>
    <w:rsid w:val="0092497E"/>
    <w:rsid w:val="00924E6B"/>
    <w:rsid w:val="00925597"/>
    <w:rsid w:val="00925671"/>
    <w:rsid w:val="00925731"/>
    <w:rsid w:val="00926012"/>
    <w:rsid w:val="0092629D"/>
    <w:rsid w:val="009269A7"/>
    <w:rsid w:val="00926F84"/>
    <w:rsid w:val="009301EF"/>
    <w:rsid w:val="00930DA5"/>
    <w:rsid w:val="00931A48"/>
    <w:rsid w:val="00931C80"/>
    <w:rsid w:val="00932519"/>
    <w:rsid w:val="00933606"/>
    <w:rsid w:val="00933AB6"/>
    <w:rsid w:val="0093422C"/>
    <w:rsid w:val="00934F21"/>
    <w:rsid w:val="00935A70"/>
    <w:rsid w:val="009367A0"/>
    <w:rsid w:val="00936E01"/>
    <w:rsid w:val="00937282"/>
    <w:rsid w:val="00937A30"/>
    <w:rsid w:val="00937F5A"/>
    <w:rsid w:val="00940715"/>
    <w:rsid w:val="00940A3E"/>
    <w:rsid w:val="00943AB5"/>
    <w:rsid w:val="00943F88"/>
    <w:rsid w:val="00944112"/>
    <w:rsid w:val="00944E1C"/>
    <w:rsid w:val="00945214"/>
    <w:rsid w:val="00945C40"/>
    <w:rsid w:val="00945C46"/>
    <w:rsid w:val="00945D1F"/>
    <w:rsid w:val="00946B4D"/>
    <w:rsid w:val="00947695"/>
    <w:rsid w:val="009479A3"/>
    <w:rsid w:val="00950E28"/>
    <w:rsid w:val="00950E69"/>
    <w:rsid w:val="00950E6C"/>
    <w:rsid w:val="00951DEA"/>
    <w:rsid w:val="00952569"/>
    <w:rsid w:val="00953993"/>
    <w:rsid w:val="00953A30"/>
    <w:rsid w:val="0095403E"/>
    <w:rsid w:val="00954E38"/>
    <w:rsid w:val="009554D5"/>
    <w:rsid w:val="009554F3"/>
    <w:rsid w:val="00955FEF"/>
    <w:rsid w:val="009575E2"/>
    <w:rsid w:val="00957634"/>
    <w:rsid w:val="0096052B"/>
    <w:rsid w:val="00960D75"/>
    <w:rsid w:val="0096108F"/>
    <w:rsid w:val="0096113D"/>
    <w:rsid w:val="009614E1"/>
    <w:rsid w:val="00961A6C"/>
    <w:rsid w:val="009620C9"/>
    <w:rsid w:val="00962CE5"/>
    <w:rsid w:val="0096357B"/>
    <w:rsid w:val="0096396F"/>
    <w:rsid w:val="00963A13"/>
    <w:rsid w:val="00963D16"/>
    <w:rsid w:val="009642B1"/>
    <w:rsid w:val="009643C9"/>
    <w:rsid w:val="00964585"/>
    <w:rsid w:val="0096479A"/>
    <w:rsid w:val="00964A4F"/>
    <w:rsid w:val="00964B1D"/>
    <w:rsid w:val="009660DE"/>
    <w:rsid w:val="00966213"/>
    <w:rsid w:val="00966FEC"/>
    <w:rsid w:val="0096722B"/>
    <w:rsid w:val="00967C21"/>
    <w:rsid w:val="00967E6B"/>
    <w:rsid w:val="00967F0C"/>
    <w:rsid w:val="009708B6"/>
    <w:rsid w:val="0097146F"/>
    <w:rsid w:val="009719B7"/>
    <w:rsid w:val="00971F91"/>
    <w:rsid w:val="00971FD4"/>
    <w:rsid w:val="009723FD"/>
    <w:rsid w:val="00973958"/>
    <w:rsid w:val="00974452"/>
    <w:rsid w:val="00974900"/>
    <w:rsid w:val="00974D10"/>
    <w:rsid w:val="00977EE6"/>
    <w:rsid w:val="00977EEF"/>
    <w:rsid w:val="00977F36"/>
    <w:rsid w:val="00981E5A"/>
    <w:rsid w:val="00982442"/>
    <w:rsid w:val="00982C67"/>
    <w:rsid w:val="009834B3"/>
    <w:rsid w:val="00984838"/>
    <w:rsid w:val="009853A0"/>
    <w:rsid w:val="00985D7D"/>
    <w:rsid w:val="00986AF8"/>
    <w:rsid w:val="009877A3"/>
    <w:rsid w:val="009877CA"/>
    <w:rsid w:val="00987E1F"/>
    <w:rsid w:val="009901BD"/>
    <w:rsid w:val="0099025F"/>
    <w:rsid w:val="009907F0"/>
    <w:rsid w:val="0099081A"/>
    <w:rsid w:val="00991ADA"/>
    <w:rsid w:val="00991E07"/>
    <w:rsid w:val="009927B9"/>
    <w:rsid w:val="00992DEB"/>
    <w:rsid w:val="00992FF5"/>
    <w:rsid w:val="00993E6F"/>
    <w:rsid w:val="0099418C"/>
    <w:rsid w:val="00996B85"/>
    <w:rsid w:val="0099719B"/>
    <w:rsid w:val="0099785E"/>
    <w:rsid w:val="009A040D"/>
    <w:rsid w:val="009A05AB"/>
    <w:rsid w:val="009A06BE"/>
    <w:rsid w:val="009A0A7F"/>
    <w:rsid w:val="009A0ECE"/>
    <w:rsid w:val="009A1092"/>
    <w:rsid w:val="009A1B55"/>
    <w:rsid w:val="009A3657"/>
    <w:rsid w:val="009A412F"/>
    <w:rsid w:val="009A4AE4"/>
    <w:rsid w:val="009A4B78"/>
    <w:rsid w:val="009A4DBE"/>
    <w:rsid w:val="009A4FC5"/>
    <w:rsid w:val="009A57C9"/>
    <w:rsid w:val="009A58FC"/>
    <w:rsid w:val="009A5FD7"/>
    <w:rsid w:val="009A6B40"/>
    <w:rsid w:val="009A71D5"/>
    <w:rsid w:val="009A7663"/>
    <w:rsid w:val="009A7C05"/>
    <w:rsid w:val="009B0291"/>
    <w:rsid w:val="009B0F4C"/>
    <w:rsid w:val="009B1595"/>
    <w:rsid w:val="009B1E18"/>
    <w:rsid w:val="009B3D26"/>
    <w:rsid w:val="009B4885"/>
    <w:rsid w:val="009B490B"/>
    <w:rsid w:val="009B5CC0"/>
    <w:rsid w:val="009B60E4"/>
    <w:rsid w:val="009B6E1F"/>
    <w:rsid w:val="009B76BE"/>
    <w:rsid w:val="009B7843"/>
    <w:rsid w:val="009B79D3"/>
    <w:rsid w:val="009B7DCD"/>
    <w:rsid w:val="009B7FCC"/>
    <w:rsid w:val="009C00C3"/>
    <w:rsid w:val="009C21C8"/>
    <w:rsid w:val="009C258D"/>
    <w:rsid w:val="009C2D82"/>
    <w:rsid w:val="009C37BE"/>
    <w:rsid w:val="009C51B9"/>
    <w:rsid w:val="009C640F"/>
    <w:rsid w:val="009C744C"/>
    <w:rsid w:val="009C7997"/>
    <w:rsid w:val="009D0216"/>
    <w:rsid w:val="009D02F0"/>
    <w:rsid w:val="009D0537"/>
    <w:rsid w:val="009D07C1"/>
    <w:rsid w:val="009D1541"/>
    <w:rsid w:val="009D2B83"/>
    <w:rsid w:val="009D30C7"/>
    <w:rsid w:val="009D320D"/>
    <w:rsid w:val="009D3646"/>
    <w:rsid w:val="009D3ED1"/>
    <w:rsid w:val="009D4807"/>
    <w:rsid w:val="009D4AAB"/>
    <w:rsid w:val="009D5047"/>
    <w:rsid w:val="009D51BA"/>
    <w:rsid w:val="009D51BB"/>
    <w:rsid w:val="009D5D17"/>
    <w:rsid w:val="009D600A"/>
    <w:rsid w:val="009D685A"/>
    <w:rsid w:val="009D69EC"/>
    <w:rsid w:val="009D6F39"/>
    <w:rsid w:val="009D785E"/>
    <w:rsid w:val="009D7A42"/>
    <w:rsid w:val="009E0187"/>
    <w:rsid w:val="009E058F"/>
    <w:rsid w:val="009E17DC"/>
    <w:rsid w:val="009E1931"/>
    <w:rsid w:val="009E1934"/>
    <w:rsid w:val="009E1E33"/>
    <w:rsid w:val="009E2024"/>
    <w:rsid w:val="009E29A8"/>
    <w:rsid w:val="009E29BA"/>
    <w:rsid w:val="009E384E"/>
    <w:rsid w:val="009E3DBD"/>
    <w:rsid w:val="009E4909"/>
    <w:rsid w:val="009E4A5A"/>
    <w:rsid w:val="009E50AA"/>
    <w:rsid w:val="009E5E4F"/>
    <w:rsid w:val="009E6550"/>
    <w:rsid w:val="009E6BD2"/>
    <w:rsid w:val="009E7A8F"/>
    <w:rsid w:val="009E7DD4"/>
    <w:rsid w:val="009F00C1"/>
    <w:rsid w:val="009F1BC3"/>
    <w:rsid w:val="009F1CB3"/>
    <w:rsid w:val="009F23B5"/>
    <w:rsid w:val="009F245E"/>
    <w:rsid w:val="009F2937"/>
    <w:rsid w:val="009F321B"/>
    <w:rsid w:val="009F3678"/>
    <w:rsid w:val="009F3AF6"/>
    <w:rsid w:val="009F3BB1"/>
    <w:rsid w:val="009F3CDB"/>
    <w:rsid w:val="009F4868"/>
    <w:rsid w:val="009F5085"/>
    <w:rsid w:val="009F5960"/>
    <w:rsid w:val="009F5A89"/>
    <w:rsid w:val="009F644C"/>
    <w:rsid w:val="009F6472"/>
    <w:rsid w:val="009F6596"/>
    <w:rsid w:val="009F6E52"/>
    <w:rsid w:val="009F6E5A"/>
    <w:rsid w:val="009F77DE"/>
    <w:rsid w:val="009F7AB5"/>
    <w:rsid w:val="009F7DF7"/>
    <w:rsid w:val="00A00034"/>
    <w:rsid w:val="00A000B7"/>
    <w:rsid w:val="00A00357"/>
    <w:rsid w:val="00A0063C"/>
    <w:rsid w:val="00A00877"/>
    <w:rsid w:val="00A009B0"/>
    <w:rsid w:val="00A010E2"/>
    <w:rsid w:val="00A0124E"/>
    <w:rsid w:val="00A0133A"/>
    <w:rsid w:val="00A01749"/>
    <w:rsid w:val="00A017E9"/>
    <w:rsid w:val="00A020C9"/>
    <w:rsid w:val="00A020E5"/>
    <w:rsid w:val="00A0254C"/>
    <w:rsid w:val="00A02D4E"/>
    <w:rsid w:val="00A03374"/>
    <w:rsid w:val="00A03436"/>
    <w:rsid w:val="00A034E5"/>
    <w:rsid w:val="00A044A6"/>
    <w:rsid w:val="00A04614"/>
    <w:rsid w:val="00A052A1"/>
    <w:rsid w:val="00A0595D"/>
    <w:rsid w:val="00A06B55"/>
    <w:rsid w:val="00A06BE4"/>
    <w:rsid w:val="00A06EC6"/>
    <w:rsid w:val="00A06F7E"/>
    <w:rsid w:val="00A073C3"/>
    <w:rsid w:val="00A0748B"/>
    <w:rsid w:val="00A07FC1"/>
    <w:rsid w:val="00A1006B"/>
    <w:rsid w:val="00A10AF2"/>
    <w:rsid w:val="00A1158E"/>
    <w:rsid w:val="00A11FFD"/>
    <w:rsid w:val="00A1227A"/>
    <w:rsid w:val="00A12732"/>
    <w:rsid w:val="00A12F22"/>
    <w:rsid w:val="00A130F5"/>
    <w:rsid w:val="00A1538B"/>
    <w:rsid w:val="00A15F1C"/>
    <w:rsid w:val="00A1635B"/>
    <w:rsid w:val="00A16361"/>
    <w:rsid w:val="00A17184"/>
    <w:rsid w:val="00A17BC3"/>
    <w:rsid w:val="00A17CE5"/>
    <w:rsid w:val="00A214D3"/>
    <w:rsid w:val="00A21BF0"/>
    <w:rsid w:val="00A21F8B"/>
    <w:rsid w:val="00A2317F"/>
    <w:rsid w:val="00A236F2"/>
    <w:rsid w:val="00A23CFD"/>
    <w:rsid w:val="00A243D1"/>
    <w:rsid w:val="00A24962"/>
    <w:rsid w:val="00A24BAA"/>
    <w:rsid w:val="00A2558C"/>
    <w:rsid w:val="00A2572B"/>
    <w:rsid w:val="00A2601D"/>
    <w:rsid w:val="00A267F5"/>
    <w:rsid w:val="00A26B1B"/>
    <w:rsid w:val="00A26BCF"/>
    <w:rsid w:val="00A272DD"/>
    <w:rsid w:val="00A2758C"/>
    <w:rsid w:val="00A30D30"/>
    <w:rsid w:val="00A31624"/>
    <w:rsid w:val="00A329D0"/>
    <w:rsid w:val="00A3391C"/>
    <w:rsid w:val="00A33B14"/>
    <w:rsid w:val="00A3442D"/>
    <w:rsid w:val="00A34717"/>
    <w:rsid w:val="00A36711"/>
    <w:rsid w:val="00A36D8D"/>
    <w:rsid w:val="00A36FE3"/>
    <w:rsid w:val="00A371E1"/>
    <w:rsid w:val="00A377C7"/>
    <w:rsid w:val="00A37BA5"/>
    <w:rsid w:val="00A40F22"/>
    <w:rsid w:val="00A4101F"/>
    <w:rsid w:val="00A410E8"/>
    <w:rsid w:val="00A41246"/>
    <w:rsid w:val="00A41F0F"/>
    <w:rsid w:val="00A41F86"/>
    <w:rsid w:val="00A42192"/>
    <w:rsid w:val="00A4287F"/>
    <w:rsid w:val="00A43250"/>
    <w:rsid w:val="00A43AFE"/>
    <w:rsid w:val="00A4417D"/>
    <w:rsid w:val="00A44491"/>
    <w:rsid w:val="00A44FFD"/>
    <w:rsid w:val="00A460B8"/>
    <w:rsid w:val="00A46A14"/>
    <w:rsid w:val="00A46CA3"/>
    <w:rsid w:val="00A470AE"/>
    <w:rsid w:val="00A4760E"/>
    <w:rsid w:val="00A47803"/>
    <w:rsid w:val="00A50384"/>
    <w:rsid w:val="00A507B3"/>
    <w:rsid w:val="00A50988"/>
    <w:rsid w:val="00A51663"/>
    <w:rsid w:val="00A51A8E"/>
    <w:rsid w:val="00A5247C"/>
    <w:rsid w:val="00A529FD"/>
    <w:rsid w:val="00A539BF"/>
    <w:rsid w:val="00A5445C"/>
    <w:rsid w:val="00A54AF7"/>
    <w:rsid w:val="00A54C14"/>
    <w:rsid w:val="00A54E67"/>
    <w:rsid w:val="00A554FF"/>
    <w:rsid w:val="00A559B4"/>
    <w:rsid w:val="00A55DB8"/>
    <w:rsid w:val="00A5695D"/>
    <w:rsid w:val="00A5761A"/>
    <w:rsid w:val="00A600DB"/>
    <w:rsid w:val="00A60655"/>
    <w:rsid w:val="00A6085C"/>
    <w:rsid w:val="00A6124F"/>
    <w:rsid w:val="00A622BA"/>
    <w:rsid w:val="00A62374"/>
    <w:rsid w:val="00A62590"/>
    <w:rsid w:val="00A63030"/>
    <w:rsid w:val="00A63295"/>
    <w:rsid w:val="00A63320"/>
    <w:rsid w:val="00A637E9"/>
    <w:rsid w:val="00A64621"/>
    <w:rsid w:val="00A65543"/>
    <w:rsid w:val="00A67052"/>
    <w:rsid w:val="00A674BD"/>
    <w:rsid w:val="00A67B72"/>
    <w:rsid w:val="00A70A1A"/>
    <w:rsid w:val="00A70F91"/>
    <w:rsid w:val="00A717E5"/>
    <w:rsid w:val="00A7182D"/>
    <w:rsid w:val="00A719C8"/>
    <w:rsid w:val="00A71E95"/>
    <w:rsid w:val="00A72762"/>
    <w:rsid w:val="00A73227"/>
    <w:rsid w:val="00A733DA"/>
    <w:rsid w:val="00A73842"/>
    <w:rsid w:val="00A747AD"/>
    <w:rsid w:val="00A75D4A"/>
    <w:rsid w:val="00A771E8"/>
    <w:rsid w:val="00A77AC7"/>
    <w:rsid w:val="00A77B14"/>
    <w:rsid w:val="00A8099D"/>
    <w:rsid w:val="00A81553"/>
    <w:rsid w:val="00A81AE5"/>
    <w:rsid w:val="00A82D4E"/>
    <w:rsid w:val="00A83179"/>
    <w:rsid w:val="00A838F9"/>
    <w:rsid w:val="00A845F9"/>
    <w:rsid w:val="00A8481F"/>
    <w:rsid w:val="00A8500C"/>
    <w:rsid w:val="00A86FD0"/>
    <w:rsid w:val="00A871C5"/>
    <w:rsid w:val="00A8764B"/>
    <w:rsid w:val="00A90237"/>
    <w:rsid w:val="00A908A0"/>
    <w:rsid w:val="00A90E8C"/>
    <w:rsid w:val="00A915BA"/>
    <w:rsid w:val="00A91738"/>
    <w:rsid w:val="00A92270"/>
    <w:rsid w:val="00A929DC"/>
    <w:rsid w:val="00A94630"/>
    <w:rsid w:val="00A9577D"/>
    <w:rsid w:val="00A958F1"/>
    <w:rsid w:val="00A9624A"/>
    <w:rsid w:val="00A9664A"/>
    <w:rsid w:val="00A968EC"/>
    <w:rsid w:val="00A971C5"/>
    <w:rsid w:val="00AA021C"/>
    <w:rsid w:val="00AA0412"/>
    <w:rsid w:val="00AA1D62"/>
    <w:rsid w:val="00AA1E9E"/>
    <w:rsid w:val="00AA2237"/>
    <w:rsid w:val="00AA3C93"/>
    <w:rsid w:val="00AA4F95"/>
    <w:rsid w:val="00AA5776"/>
    <w:rsid w:val="00AA6D78"/>
    <w:rsid w:val="00AA7149"/>
    <w:rsid w:val="00AA7BC0"/>
    <w:rsid w:val="00AB01AD"/>
    <w:rsid w:val="00AB01D3"/>
    <w:rsid w:val="00AB01FD"/>
    <w:rsid w:val="00AB16EC"/>
    <w:rsid w:val="00AB1AD4"/>
    <w:rsid w:val="00AB1B3D"/>
    <w:rsid w:val="00AB21CB"/>
    <w:rsid w:val="00AB22A0"/>
    <w:rsid w:val="00AB2FEF"/>
    <w:rsid w:val="00AB45E4"/>
    <w:rsid w:val="00AB47AA"/>
    <w:rsid w:val="00AB4E08"/>
    <w:rsid w:val="00AB4E9D"/>
    <w:rsid w:val="00AB6D6F"/>
    <w:rsid w:val="00AB74B1"/>
    <w:rsid w:val="00AC001A"/>
    <w:rsid w:val="00AC0204"/>
    <w:rsid w:val="00AC06DD"/>
    <w:rsid w:val="00AC075F"/>
    <w:rsid w:val="00AC1904"/>
    <w:rsid w:val="00AC1963"/>
    <w:rsid w:val="00AC1D27"/>
    <w:rsid w:val="00AC2078"/>
    <w:rsid w:val="00AC22FB"/>
    <w:rsid w:val="00AC2E31"/>
    <w:rsid w:val="00AC3413"/>
    <w:rsid w:val="00AC4459"/>
    <w:rsid w:val="00AC51DA"/>
    <w:rsid w:val="00AC5264"/>
    <w:rsid w:val="00AC58B3"/>
    <w:rsid w:val="00AC7600"/>
    <w:rsid w:val="00AC79D1"/>
    <w:rsid w:val="00AD0166"/>
    <w:rsid w:val="00AD10AD"/>
    <w:rsid w:val="00AD11E2"/>
    <w:rsid w:val="00AD139D"/>
    <w:rsid w:val="00AD1649"/>
    <w:rsid w:val="00AD1C38"/>
    <w:rsid w:val="00AD41F5"/>
    <w:rsid w:val="00AD536C"/>
    <w:rsid w:val="00AD5498"/>
    <w:rsid w:val="00AD5DB4"/>
    <w:rsid w:val="00AD636A"/>
    <w:rsid w:val="00AE0413"/>
    <w:rsid w:val="00AE15C7"/>
    <w:rsid w:val="00AE1AA1"/>
    <w:rsid w:val="00AE1E7C"/>
    <w:rsid w:val="00AE20C1"/>
    <w:rsid w:val="00AE2B78"/>
    <w:rsid w:val="00AE2D37"/>
    <w:rsid w:val="00AE36A0"/>
    <w:rsid w:val="00AE3B84"/>
    <w:rsid w:val="00AE45DF"/>
    <w:rsid w:val="00AE4BE4"/>
    <w:rsid w:val="00AE4DDB"/>
    <w:rsid w:val="00AE5B2E"/>
    <w:rsid w:val="00AE6140"/>
    <w:rsid w:val="00AE6534"/>
    <w:rsid w:val="00AE65D2"/>
    <w:rsid w:val="00AF0621"/>
    <w:rsid w:val="00AF09A3"/>
    <w:rsid w:val="00AF14CB"/>
    <w:rsid w:val="00AF20AA"/>
    <w:rsid w:val="00AF2995"/>
    <w:rsid w:val="00AF2B4E"/>
    <w:rsid w:val="00AF2DDA"/>
    <w:rsid w:val="00AF57AF"/>
    <w:rsid w:val="00AF613E"/>
    <w:rsid w:val="00AF62C1"/>
    <w:rsid w:val="00AF6811"/>
    <w:rsid w:val="00AF6F2C"/>
    <w:rsid w:val="00AF7218"/>
    <w:rsid w:val="00B006D5"/>
    <w:rsid w:val="00B00BAD"/>
    <w:rsid w:val="00B00BDD"/>
    <w:rsid w:val="00B0166A"/>
    <w:rsid w:val="00B01CFD"/>
    <w:rsid w:val="00B0247F"/>
    <w:rsid w:val="00B025AA"/>
    <w:rsid w:val="00B029EF"/>
    <w:rsid w:val="00B03838"/>
    <w:rsid w:val="00B0546D"/>
    <w:rsid w:val="00B10075"/>
    <w:rsid w:val="00B102FD"/>
    <w:rsid w:val="00B106D1"/>
    <w:rsid w:val="00B10EE1"/>
    <w:rsid w:val="00B10F06"/>
    <w:rsid w:val="00B111B6"/>
    <w:rsid w:val="00B11399"/>
    <w:rsid w:val="00B11632"/>
    <w:rsid w:val="00B11E42"/>
    <w:rsid w:val="00B124E0"/>
    <w:rsid w:val="00B13577"/>
    <w:rsid w:val="00B140BA"/>
    <w:rsid w:val="00B141E0"/>
    <w:rsid w:val="00B151E8"/>
    <w:rsid w:val="00B152E8"/>
    <w:rsid w:val="00B15776"/>
    <w:rsid w:val="00B173DB"/>
    <w:rsid w:val="00B1757F"/>
    <w:rsid w:val="00B1772F"/>
    <w:rsid w:val="00B17B41"/>
    <w:rsid w:val="00B17F00"/>
    <w:rsid w:val="00B20036"/>
    <w:rsid w:val="00B20F9D"/>
    <w:rsid w:val="00B219FB"/>
    <w:rsid w:val="00B21C1A"/>
    <w:rsid w:val="00B22042"/>
    <w:rsid w:val="00B226A3"/>
    <w:rsid w:val="00B22EE1"/>
    <w:rsid w:val="00B23228"/>
    <w:rsid w:val="00B238E8"/>
    <w:rsid w:val="00B23A81"/>
    <w:rsid w:val="00B241E6"/>
    <w:rsid w:val="00B24671"/>
    <w:rsid w:val="00B24977"/>
    <w:rsid w:val="00B24B6C"/>
    <w:rsid w:val="00B24FD2"/>
    <w:rsid w:val="00B2562A"/>
    <w:rsid w:val="00B257CB"/>
    <w:rsid w:val="00B265BC"/>
    <w:rsid w:val="00B2701C"/>
    <w:rsid w:val="00B2770B"/>
    <w:rsid w:val="00B320FD"/>
    <w:rsid w:val="00B323CF"/>
    <w:rsid w:val="00B32B35"/>
    <w:rsid w:val="00B33035"/>
    <w:rsid w:val="00B33332"/>
    <w:rsid w:val="00B33C6D"/>
    <w:rsid w:val="00B33DEC"/>
    <w:rsid w:val="00B35743"/>
    <w:rsid w:val="00B36408"/>
    <w:rsid w:val="00B3706C"/>
    <w:rsid w:val="00B3716B"/>
    <w:rsid w:val="00B373D8"/>
    <w:rsid w:val="00B4332D"/>
    <w:rsid w:val="00B4449D"/>
    <w:rsid w:val="00B44943"/>
    <w:rsid w:val="00B450C8"/>
    <w:rsid w:val="00B451E9"/>
    <w:rsid w:val="00B45ED1"/>
    <w:rsid w:val="00B47CEF"/>
    <w:rsid w:val="00B50453"/>
    <w:rsid w:val="00B50D25"/>
    <w:rsid w:val="00B50DC9"/>
    <w:rsid w:val="00B50FE0"/>
    <w:rsid w:val="00B513B8"/>
    <w:rsid w:val="00B516AA"/>
    <w:rsid w:val="00B51A7D"/>
    <w:rsid w:val="00B53895"/>
    <w:rsid w:val="00B53A19"/>
    <w:rsid w:val="00B5593C"/>
    <w:rsid w:val="00B56081"/>
    <w:rsid w:val="00B57773"/>
    <w:rsid w:val="00B5781F"/>
    <w:rsid w:val="00B6125A"/>
    <w:rsid w:val="00B619F8"/>
    <w:rsid w:val="00B62404"/>
    <w:rsid w:val="00B629B0"/>
    <w:rsid w:val="00B62D43"/>
    <w:rsid w:val="00B634D6"/>
    <w:rsid w:val="00B6363E"/>
    <w:rsid w:val="00B63EA0"/>
    <w:rsid w:val="00B646AE"/>
    <w:rsid w:val="00B649BF"/>
    <w:rsid w:val="00B660D0"/>
    <w:rsid w:val="00B6655B"/>
    <w:rsid w:val="00B66C4E"/>
    <w:rsid w:val="00B66ED2"/>
    <w:rsid w:val="00B6767F"/>
    <w:rsid w:val="00B676BE"/>
    <w:rsid w:val="00B70D27"/>
    <w:rsid w:val="00B71196"/>
    <w:rsid w:val="00B71548"/>
    <w:rsid w:val="00B71AB2"/>
    <w:rsid w:val="00B729CA"/>
    <w:rsid w:val="00B72A13"/>
    <w:rsid w:val="00B738DB"/>
    <w:rsid w:val="00B73B47"/>
    <w:rsid w:val="00B74310"/>
    <w:rsid w:val="00B74485"/>
    <w:rsid w:val="00B744F2"/>
    <w:rsid w:val="00B746C4"/>
    <w:rsid w:val="00B7511A"/>
    <w:rsid w:val="00B75ABA"/>
    <w:rsid w:val="00B764C4"/>
    <w:rsid w:val="00B771A3"/>
    <w:rsid w:val="00B7721A"/>
    <w:rsid w:val="00B77376"/>
    <w:rsid w:val="00B776D1"/>
    <w:rsid w:val="00B77FE7"/>
    <w:rsid w:val="00B81505"/>
    <w:rsid w:val="00B82221"/>
    <w:rsid w:val="00B8239D"/>
    <w:rsid w:val="00B826C3"/>
    <w:rsid w:val="00B83BB9"/>
    <w:rsid w:val="00B86B24"/>
    <w:rsid w:val="00B87010"/>
    <w:rsid w:val="00B87D53"/>
    <w:rsid w:val="00B87D77"/>
    <w:rsid w:val="00B87E2B"/>
    <w:rsid w:val="00B9086D"/>
    <w:rsid w:val="00B91837"/>
    <w:rsid w:val="00B91891"/>
    <w:rsid w:val="00B921F8"/>
    <w:rsid w:val="00B92811"/>
    <w:rsid w:val="00B928D7"/>
    <w:rsid w:val="00B93AE1"/>
    <w:rsid w:val="00B96F18"/>
    <w:rsid w:val="00B970C5"/>
    <w:rsid w:val="00B97979"/>
    <w:rsid w:val="00B97AB3"/>
    <w:rsid w:val="00BA04DA"/>
    <w:rsid w:val="00BA05B8"/>
    <w:rsid w:val="00BA05D4"/>
    <w:rsid w:val="00BA05D5"/>
    <w:rsid w:val="00BA070A"/>
    <w:rsid w:val="00BA0829"/>
    <w:rsid w:val="00BA09A5"/>
    <w:rsid w:val="00BA231D"/>
    <w:rsid w:val="00BA30E7"/>
    <w:rsid w:val="00BA354A"/>
    <w:rsid w:val="00BA3667"/>
    <w:rsid w:val="00BA3F16"/>
    <w:rsid w:val="00BA4310"/>
    <w:rsid w:val="00BA4605"/>
    <w:rsid w:val="00BA4947"/>
    <w:rsid w:val="00BA4AA1"/>
    <w:rsid w:val="00BA5B30"/>
    <w:rsid w:val="00BA7BA4"/>
    <w:rsid w:val="00BA7BFF"/>
    <w:rsid w:val="00BB1066"/>
    <w:rsid w:val="00BB2003"/>
    <w:rsid w:val="00BB23E2"/>
    <w:rsid w:val="00BB2B83"/>
    <w:rsid w:val="00BB2CE3"/>
    <w:rsid w:val="00BB3052"/>
    <w:rsid w:val="00BB31D2"/>
    <w:rsid w:val="00BB3271"/>
    <w:rsid w:val="00BB4241"/>
    <w:rsid w:val="00BB4262"/>
    <w:rsid w:val="00BB4C57"/>
    <w:rsid w:val="00BB4E4F"/>
    <w:rsid w:val="00BB54C7"/>
    <w:rsid w:val="00BB579F"/>
    <w:rsid w:val="00BB5E35"/>
    <w:rsid w:val="00BB5E57"/>
    <w:rsid w:val="00BB647C"/>
    <w:rsid w:val="00BB67D3"/>
    <w:rsid w:val="00BB6EA3"/>
    <w:rsid w:val="00BB6EB4"/>
    <w:rsid w:val="00BB76C9"/>
    <w:rsid w:val="00BB7E74"/>
    <w:rsid w:val="00BC0D0C"/>
    <w:rsid w:val="00BC0F3F"/>
    <w:rsid w:val="00BC11A3"/>
    <w:rsid w:val="00BC301F"/>
    <w:rsid w:val="00BC3871"/>
    <w:rsid w:val="00BC39B6"/>
    <w:rsid w:val="00BC40D1"/>
    <w:rsid w:val="00BC4256"/>
    <w:rsid w:val="00BC4A2C"/>
    <w:rsid w:val="00BC4C50"/>
    <w:rsid w:val="00BC52A9"/>
    <w:rsid w:val="00BC57E3"/>
    <w:rsid w:val="00BC6410"/>
    <w:rsid w:val="00BC6982"/>
    <w:rsid w:val="00BC6B4F"/>
    <w:rsid w:val="00BC70B5"/>
    <w:rsid w:val="00BC75BC"/>
    <w:rsid w:val="00BC7D65"/>
    <w:rsid w:val="00BC7D9F"/>
    <w:rsid w:val="00BD044B"/>
    <w:rsid w:val="00BD106D"/>
    <w:rsid w:val="00BD110D"/>
    <w:rsid w:val="00BD1818"/>
    <w:rsid w:val="00BD1FD3"/>
    <w:rsid w:val="00BD21CB"/>
    <w:rsid w:val="00BD2B4D"/>
    <w:rsid w:val="00BD2B96"/>
    <w:rsid w:val="00BD3D29"/>
    <w:rsid w:val="00BD3D5F"/>
    <w:rsid w:val="00BD4180"/>
    <w:rsid w:val="00BD43ED"/>
    <w:rsid w:val="00BD4DA1"/>
    <w:rsid w:val="00BD5710"/>
    <w:rsid w:val="00BD6346"/>
    <w:rsid w:val="00BE07CD"/>
    <w:rsid w:val="00BE0930"/>
    <w:rsid w:val="00BE09B9"/>
    <w:rsid w:val="00BE0C76"/>
    <w:rsid w:val="00BE381D"/>
    <w:rsid w:val="00BE3A98"/>
    <w:rsid w:val="00BE3C12"/>
    <w:rsid w:val="00BE421B"/>
    <w:rsid w:val="00BE46A4"/>
    <w:rsid w:val="00BE5524"/>
    <w:rsid w:val="00BE66FB"/>
    <w:rsid w:val="00BE6DC9"/>
    <w:rsid w:val="00BE7619"/>
    <w:rsid w:val="00BE7A77"/>
    <w:rsid w:val="00BE7F91"/>
    <w:rsid w:val="00BF01C3"/>
    <w:rsid w:val="00BF0415"/>
    <w:rsid w:val="00BF0AB7"/>
    <w:rsid w:val="00BF15AC"/>
    <w:rsid w:val="00BF16AA"/>
    <w:rsid w:val="00BF2A1D"/>
    <w:rsid w:val="00BF2AFE"/>
    <w:rsid w:val="00BF30BA"/>
    <w:rsid w:val="00BF3701"/>
    <w:rsid w:val="00BF3CF7"/>
    <w:rsid w:val="00BF46EB"/>
    <w:rsid w:val="00BF4D46"/>
    <w:rsid w:val="00BF6F40"/>
    <w:rsid w:val="00C002C0"/>
    <w:rsid w:val="00C00B59"/>
    <w:rsid w:val="00C0307D"/>
    <w:rsid w:val="00C048BC"/>
    <w:rsid w:val="00C04A80"/>
    <w:rsid w:val="00C04D09"/>
    <w:rsid w:val="00C05607"/>
    <w:rsid w:val="00C0593C"/>
    <w:rsid w:val="00C05E65"/>
    <w:rsid w:val="00C05FCB"/>
    <w:rsid w:val="00C0610C"/>
    <w:rsid w:val="00C06CA7"/>
    <w:rsid w:val="00C06F3E"/>
    <w:rsid w:val="00C0730D"/>
    <w:rsid w:val="00C0743F"/>
    <w:rsid w:val="00C10F27"/>
    <w:rsid w:val="00C10F47"/>
    <w:rsid w:val="00C115E6"/>
    <w:rsid w:val="00C11FE5"/>
    <w:rsid w:val="00C13C3E"/>
    <w:rsid w:val="00C141A5"/>
    <w:rsid w:val="00C1437E"/>
    <w:rsid w:val="00C151A9"/>
    <w:rsid w:val="00C1527A"/>
    <w:rsid w:val="00C1595D"/>
    <w:rsid w:val="00C15967"/>
    <w:rsid w:val="00C163D5"/>
    <w:rsid w:val="00C17A96"/>
    <w:rsid w:val="00C17B81"/>
    <w:rsid w:val="00C20094"/>
    <w:rsid w:val="00C2259F"/>
    <w:rsid w:val="00C225A0"/>
    <w:rsid w:val="00C22AF8"/>
    <w:rsid w:val="00C23250"/>
    <w:rsid w:val="00C239A7"/>
    <w:rsid w:val="00C2502A"/>
    <w:rsid w:val="00C252F2"/>
    <w:rsid w:val="00C261EF"/>
    <w:rsid w:val="00C27925"/>
    <w:rsid w:val="00C27AAD"/>
    <w:rsid w:val="00C27EE7"/>
    <w:rsid w:val="00C302F1"/>
    <w:rsid w:val="00C314DB"/>
    <w:rsid w:val="00C31CF6"/>
    <w:rsid w:val="00C32168"/>
    <w:rsid w:val="00C322CC"/>
    <w:rsid w:val="00C34CFB"/>
    <w:rsid w:val="00C35813"/>
    <w:rsid w:val="00C3608D"/>
    <w:rsid w:val="00C37528"/>
    <w:rsid w:val="00C4001C"/>
    <w:rsid w:val="00C40039"/>
    <w:rsid w:val="00C4010B"/>
    <w:rsid w:val="00C40DC3"/>
    <w:rsid w:val="00C41667"/>
    <w:rsid w:val="00C424AF"/>
    <w:rsid w:val="00C42C28"/>
    <w:rsid w:val="00C4313E"/>
    <w:rsid w:val="00C436D9"/>
    <w:rsid w:val="00C437CD"/>
    <w:rsid w:val="00C43F45"/>
    <w:rsid w:val="00C4450B"/>
    <w:rsid w:val="00C44928"/>
    <w:rsid w:val="00C45D85"/>
    <w:rsid w:val="00C464D3"/>
    <w:rsid w:val="00C46687"/>
    <w:rsid w:val="00C46768"/>
    <w:rsid w:val="00C47728"/>
    <w:rsid w:val="00C47CB0"/>
    <w:rsid w:val="00C47D15"/>
    <w:rsid w:val="00C50365"/>
    <w:rsid w:val="00C524A9"/>
    <w:rsid w:val="00C52632"/>
    <w:rsid w:val="00C52C22"/>
    <w:rsid w:val="00C53C83"/>
    <w:rsid w:val="00C53E93"/>
    <w:rsid w:val="00C5515E"/>
    <w:rsid w:val="00C55C92"/>
    <w:rsid w:val="00C55D13"/>
    <w:rsid w:val="00C56169"/>
    <w:rsid w:val="00C57CC4"/>
    <w:rsid w:val="00C60146"/>
    <w:rsid w:val="00C6073B"/>
    <w:rsid w:val="00C60EB6"/>
    <w:rsid w:val="00C62607"/>
    <w:rsid w:val="00C628F1"/>
    <w:rsid w:val="00C62A24"/>
    <w:rsid w:val="00C64A33"/>
    <w:rsid w:val="00C659DB"/>
    <w:rsid w:val="00C70D5D"/>
    <w:rsid w:val="00C70E67"/>
    <w:rsid w:val="00C7215D"/>
    <w:rsid w:val="00C723AF"/>
    <w:rsid w:val="00C72810"/>
    <w:rsid w:val="00C72FE8"/>
    <w:rsid w:val="00C73090"/>
    <w:rsid w:val="00C73556"/>
    <w:rsid w:val="00C73731"/>
    <w:rsid w:val="00C74683"/>
    <w:rsid w:val="00C74E5A"/>
    <w:rsid w:val="00C7664C"/>
    <w:rsid w:val="00C77808"/>
    <w:rsid w:val="00C7788F"/>
    <w:rsid w:val="00C778C7"/>
    <w:rsid w:val="00C80955"/>
    <w:rsid w:val="00C80EF3"/>
    <w:rsid w:val="00C81722"/>
    <w:rsid w:val="00C8205B"/>
    <w:rsid w:val="00C82135"/>
    <w:rsid w:val="00C843F6"/>
    <w:rsid w:val="00C847A8"/>
    <w:rsid w:val="00C85370"/>
    <w:rsid w:val="00C866A8"/>
    <w:rsid w:val="00C86911"/>
    <w:rsid w:val="00C86D95"/>
    <w:rsid w:val="00C87338"/>
    <w:rsid w:val="00C873E6"/>
    <w:rsid w:val="00C90343"/>
    <w:rsid w:val="00C90381"/>
    <w:rsid w:val="00C903C5"/>
    <w:rsid w:val="00C91796"/>
    <w:rsid w:val="00C91858"/>
    <w:rsid w:val="00C91C9F"/>
    <w:rsid w:val="00C92A0F"/>
    <w:rsid w:val="00C93C6D"/>
    <w:rsid w:val="00C93D39"/>
    <w:rsid w:val="00C94254"/>
    <w:rsid w:val="00C94553"/>
    <w:rsid w:val="00C94F86"/>
    <w:rsid w:val="00C9562A"/>
    <w:rsid w:val="00C95A74"/>
    <w:rsid w:val="00C95C69"/>
    <w:rsid w:val="00C95D10"/>
    <w:rsid w:val="00C96ADC"/>
    <w:rsid w:val="00C977B3"/>
    <w:rsid w:val="00CA037E"/>
    <w:rsid w:val="00CA06D4"/>
    <w:rsid w:val="00CA0A47"/>
    <w:rsid w:val="00CA106D"/>
    <w:rsid w:val="00CA1203"/>
    <w:rsid w:val="00CA1F01"/>
    <w:rsid w:val="00CA2462"/>
    <w:rsid w:val="00CA253B"/>
    <w:rsid w:val="00CA39BB"/>
    <w:rsid w:val="00CA53AC"/>
    <w:rsid w:val="00CA572C"/>
    <w:rsid w:val="00CA5C40"/>
    <w:rsid w:val="00CA5DB2"/>
    <w:rsid w:val="00CA63B7"/>
    <w:rsid w:val="00CA64C3"/>
    <w:rsid w:val="00CA67C1"/>
    <w:rsid w:val="00CA720C"/>
    <w:rsid w:val="00CA7A65"/>
    <w:rsid w:val="00CA7B58"/>
    <w:rsid w:val="00CB0603"/>
    <w:rsid w:val="00CB1166"/>
    <w:rsid w:val="00CB3261"/>
    <w:rsid w:val="00CB3C58"/>
    <w:rsid w:val="00CB4B85"/>
    <w:rsid w:val="00CB5F4B"/>
    <w:rsid w:val="00CB73F8"/>
    <w:rsid w:val="00CB74AC"/>
    <w:rsid w:val="00CB79DA"/>
    <w:rsid w:val="00CC0381"/>
    <w:rsid w:val="00CC33A1"/>
    <w:rsid w:val="00CC38AE"/>
    <w:rsid w:val="00CC3B96"/>
    <w:rsid w:val="00CC3FB8"/>
    <w:rsid w:val="00CC4B68"/>
    <w:rsid w:val="00CC5185"/>
    <w:rsid w:val="00CC6206"/>
    <w:rsid w:val="00CC6D47"/>
    <w:rsid w:val="00CC7667"/>
    <w:rsid w:val="00CC7AE6"/>
    <w:rsid w:val="00CC7BAD"/>
    <w:rsid w:val="00CC7D96"/>
    <w:rsid w:val="00CD03B2"/>
    <w:rsid w:val="00CD0A08"/>
    <w:rsid w:val="00CD1670"/>
    <w:rsid w:val="00CD1825"/>
    <w:rsid w:val="00CD1C4F"/>
    <w:rsid w:val="00CD1E0F"/>
    <w:rsid w:val="00CD2616"/>
    <w:rsid w:val="00CD335F"/>
    <w:rsid w:val="00CD348F"/>
    <w:rsid w:val="00CD3791"/>
    <w:rsid w:val="00CD37F0"/>
    <w:rsid w:val="00CD4736"/>
    <w:rsid w:val="00CD4878"/>
    <w:rsid w:val="00CD4A67"/>
    <w:rsid w:val="00CD4E68"/>
    <w:rsid w:val="00CD5058"/>
    <w:rsid w:val="00CD5F84"/>
    <w:rsid w:val="00CD6F7E"/>
    <w:rsid w:val="00CD757E"/>
    <w:rsid w:val="00CE118D"/>
    <w:rsid w:val="00CE1503"/>
    <w:rsid w:val="00CE1EB6"/>
    <w:rsid w:val="00CE21E7"/>
    <w:rsid w:val="00CE2F38"/>
    <w:rsid w:val="00CE30ED"/>
    <w:rsid w:val="00CE38D9"/>
    <w:rsid w:val="00CE3A1A"/>
    <w:rsid w:val="00CE442A"/>
    <w:rsid w:val="00CE45C1"/>
    <w:rsid w:val="00CE4939"/>
    <w:rsid w:val="00CE5D24"/>
    <w:rsid w:val="00CE5D50"/>
    <w:rsid w:val="00CE5E5F"/>
    <w:rsid w:val="00CE67B4"/>
    <w:rsid w:val="00CE6A28"/>
    <w:rsid w:val="00CE6C9B"/>
    <w:rsid w:val="00CE6EAF"/>
    <w:rsid w:val="00CE7836"/>
    <w:rsid w:val="00CE79BD"/>
    <w:rsid w:val="00CE7B16"/>
    <w:rsid w:val="00CE7D0F"/>
    <w:rsid w:val="00CF1774"/>
    <w:rsid w:val="00CF2CD5"/>
    <w:rsid w:val="00CF31C2"/>
    <w:rsid w:val="00CF39D5"/>
    <w:rsid w:val="00CF3A40"/>
    <w:rsid w:val="00CF3BA7"/>
    <w:rsid w:val="00CF4697"/>
    <w:rsid w:val="00CF53A4"/>
    <w:rsid w:val="00CF53C3"/>
    <w:rsid w:val="00CF5D7E"/>
    <w:rsid w:val="00CF5DDB"/>
    <w:rsid w:val="00CF66B5"/>
    <w:rsid w:val="00CF6A5E"/>
    <w:rsid w:val="00CF7914"/>
    <w:rsid w:val="00D000DB"/>
    <w:rsid w:val="00D0072F"/>
    <w:rsid w:val="00D00AB7"/>
    <w:rsid w:val="00D01080"/>
    <w:rsid w:val="00D0195B"/>
    <w:rsid w:val="00D01D96"/>
    <w:rsid w:val="00D03F0E"/>
    <w:rsid w:val="00D03F63"/>
    <w:rsid w:val="00D0400E"/>
    <w:rsid w:val="00D04390"/>
    <w:rsid w:val="00D04F06"/>
    <w:rsid w:val="00D054B0"/>
    <w:rsid w:val="00D05B61"/>
    <w:rsid w:val="00D062DD"/>
    <w:rsid w:val="00D11748"/>
    <w:rsid w:val="00D11805"/>
    <w:rsid w:val="00D11C5F"/>
    <w:rsid w:val="00D1224F"/>
    <w:rsid w:val="00D127D9"/>
    <w:rsid w:val="00D12DFE"/>
    <w:rsid w:val="00D133AD"/>
    <w:rsid w:val="00D14280"/>
    <w:rsid w:val="00D154E5"/>
    <w:rsid w:val="00D16363"/>
    <w:rsid w:val="00D167B4"/>
    <w:rsid w:val="00D16924"/>
    <w:rsid w:val="00D172B8"/>
    <w:rsid w:val="00D1783A"/>
    <w:rsid w:val="00D2007A"/>
    <w:rsid w:val="00D204C0"/>
    <w:rsid w:val="00D2058B"/>
    <w:rsid w:val="00D20C8F"/>
    <w:rsid w:val="00D20D3E"/>
    <w:rsid w:val="00D20FF5"/>
    <w:rsid w:val="00D2222E"/>
    <w:rsid w:val="00D22D7C"/>
    <w:rsid w:val="00D230DC"/>
    <w:rsid w:val="00D23316"/>
    <w:rsid w:val="00D23F74"/>
    <w:rsid w:val="00D24760"/>
    <w:rsid w:val="00D24D38"/>
    <w:rsid w:val="00D24DE2"/>
    <w:rsid w:val="00D261DC"/>
    <w:rsid w:val="00D27E78"/>
    <w:rsid w:val="00D312DE"/>
    <w:rsid w:val="00D31EFA"/>
    <w:rsid w:val="00D31F88"/>
    <w:rsid w:val="00D320EE"/>
    <w:rsid w:val="00D324BF"/>
    <w:rsid w:val="00D3297A"/>
    <w:rsid w:val="00D32B4D"/>
    <w:rsid w:val="00D33258"/>
    <w:rsid w:val="00D3345D"/>
    <w:rsid w:val="00D33F03"/>
    <w:rsid w:val="00D34792"/>
    <w:rsid w:val="00D35604"/>
    <w:rsid w:val="00D35D7A"/>
    <w:rsid w:val="00D35E68"/>
    <w:rsid w:val="00D36EB9"/>
    <w:rsid w:val="00D37003"/>
    <w:rsid w:val="00D372BC"/>
    <w:rsid w:val="00D376BF"/>
    <w:rsid w:val="00D379F4"/>
    <w:rsid w:val="00D37DE7"/>
    <w:rsid w:val="00D40993"/>
    <w:rsid w:val="00D410F2"/>
    <w:rsid w:val="00D41A10"/>
    <w:rsid w:val="00D41D81"/>
    <w:rsid w:val="00D42D18"/>
    <w:rsid w:val="00D4454F"/>
    <w:rsid w:val="00D44F96"/>
    <w:rsid w:val="00D46EBE"/>
    <w:rsid w:val="00D4778A"/>
    <w:rsid w:val="00D47793"/>
    <w:rsid w:val="00D47839"/>
    <w:rsid w:val="00D47ED9"/>
    <w:rsid w:val="00D5099B"/>
    <w:rsid w:val="00D50BBB"/>
    <w:rsid w:val="00D5127C"/>
    <w:rsid w:val="00D52171"/>
    <w:rsid w:val="00D52344"/>
    <w:rsid w:val="00D53B53"/>
    <w:rsid w:val="00D53DE2"/>
    <w:rsid w:val="00D54764"/>
    <w:rsid w:val="00D55EE3"/>
    <w:rsid w:val="00D5648E"/>
    <w:rsid w:val="00D57014"/>
    <w:rsid w:val="00D57F3A"/>
    <w:rsid w:val="00D60024"/>
    <w:rsid w:val="00D600B7"/>
    <w:rsid w:val="00D610A4"/>
    <w:rsid w:val="00D615F9"/>
    <w:rsid w:val="00D61891"/>
    <w:rsid w:val="00D6227F"/>
    <w:rsid w:val="00D627EA"/>
    <w:rsid w:val="00D62A99"/>
    <w:rsid w:val="00D63512"/>
    <w:rsid w:val="00D636E0"/>
    <w:rsid w:val="00D63EE3"/>
    <w:rsid w:val="00D64567"/>
    <w:rsid w:val="00D65234"/>
    <w:rsid w:val="00D6527F"/>
    <w:rsid w:val="00D65D0E"/>
    <w:rsid w:val="00D67336"/>
    <w:rsid w:val="00D676C7"/>
    <w:rsid w:val="00D67DC5"/>
    <w:rsid w:val="00D70925"/>
    <w:rsid w:val="00D70B1A"/>
    <w:rsid w:val="00D71054"/>
    <w:rsid w:val="00D72464"/>
    <w:rsid w:val="00D72DDE"/>
    <w:rsid w:val="00D72F18"/>
    <w:rsid w:val="00D730E2"/>
    <w:rsid w:val="00D73328"/>
    <w:rsid w:val="00D73827"/>
    <w:rsid w:val="00D73A95"/>
    <w:rsid w:val="00D74CEA"/>
    <w:rsid w:val="00D74D4B"/>
    <w:rsid w:val="00D74FE5"/>
    <w:rsid w:val="00D75EDC"/>
    <w:rsid w:val="00D800C1"/>
    <w:rsid w:val="00D80A54"/>
    <w:rsid w:val="00D80B03"/>
    <w:rsid w:val="00D822BE"/>
    <w:rsid w:val="00D8261B"/>
    <w:rsid w:val="00D82FA4"/>
    <w:rsid w:val="00D83529"/>
    <w:rsid w:val="00D840D4"/>
    <w:rsid w:val="00D844FE"/>
    <w:rsid w:val="00D84F25"/>
    <w:rsid w:val="00D85982"/>
    <w:rsid w:val="00D85A07"/>
    <w:rsid w:val="00D85E79"/>
    <w:rsid w:val="00D8697C"/>
    <w:rsid w:val="00D86FB5"/>
    <w:rsid w:val="00D87374"/>
    <w:rsid w:val="00D87957"/>
    <w:rsid w:val="00D87CC0"/>
    <w:rsid w:val="00D87D52"/>
    <w:rsid w:val="00D900B6"/>
    <w:rsid w:val="00D90E1F"/>
    <w:rsid w:val="00D910E7"/>
    <w:rsid w:val="00D91287"/>
    <w:rsid w:val="00D91601"/>
    <w:rsid w:val="00D91E26"/>
    <w:rsid w:val="00D921B4"/>
    <w:rsid w:val="00D92E26"/>
    <w:rsid w:val="00D92F21"/>
    <w:rsid w:val="00D9315C"/>
    <w:rsid w:val="00D93672"/>
    <w:rsid w:val="00D94D62"/>
    <w:rsid w:val="00D95D58"/>
    <w:rsid w:val="00D97200"/>
    <w:rsid w:val="00D974C8"/>
    <w:rsid w:val="00D97C60"/>
    <w:rsid w:val="00DA06DB"/>
    <w:rsid w:val="00DA0A5C"/>
    <w:rsid w:val="00DA0DA5"/>
    <w:rsid w:val="00DA0FE1"/>
    <w:rsid w:val="00DA1FA3"/>
    <w:rsid w:val="00DA2112"/>
    <w:rsid w:val="00DA284A"/>
    <w:rsid w:val="00DA31D7"/>
    <w:rsid w:val="00DA3C62"/>
    <w:rsid w:val="00DA3DB0"/>
    <w:rsid w:val="00DA4009"/>
    <w:rsid w:val="00DA4016"/>
    <w:rsid w:val="00DA4045"/>
    <w:rsid w:val="00DA621D"/>
    <w:rsid w:val="00DA65BD"/>
    <w:rsid w:val="00DA76C4"/>
    <w:rsid w:val="00DA7C17"/>
    <w:rsid w:val="00DA7E53"/>
    <w:rsid w:val="00DA7F87"/>
    <w:rsid w:val="00DB00AE"/>
    <w:rsid w:val="00DB0D3D"/>
    <w:rsid w:val="00DB16A3"/>
    <w:rsid w:val="00DB2568"/>
    <w:rsid w:val="00DB2BB8"/>
    <w:rsid w:val="00DB3BA1"/>
    <w:rsid w:val="00DB429C"/>
    <w:rsid w:val="00DB476E"/>
    <w:rsid w:val="00DB4E2F"/>
    <w:rsid w:val="00DB53C0"/>
    <w:rsid w:val="00DB5977"/>
    <w:rsid w:val="00DB5D94"/>
    <w:rsid w:val="00DB6698"/>
    <w:rsid w:val="00DB66DD"/>
    <w:rsid w:val="00DB69D9"/>
    <w:rsid w:val="00DB6E46"/>
    <w:rsid w:val="00DB71CF"/>
    <w:rsid w:val="00DC0290"/>
    <w:rsid w:val="00DC0A74"/>
    <w:rsid w:val="00DC141B"/>
    <w:rsid w:val="00DC20E3"/>
    <w:rsid w:val="00DC2213"/>
    <w:rsid w:val="00DC23C5"/>
    <w:rsid w:val="00DC3D31"/>
    <w:rsid w:val="00DC4253"/>
    <w:rsid w:val="00DC4865"/>
    <w:rsid w:val="00DC502B"/>
    <w:rsid w:val="00DC5A46"/>
    <w:rsid w:val="00DC656B"/>
    <w:rsid w:val="00DC6A56"/>
    <w:rsid w:val="00DC7F5B"/>
    <w:rsid w:val="00DD0194"/>
    <w:rsid w:val="00DD066C"/>
    <w:rsid w:val="00DD0D8A"/>
    <w:rsid w:val="00DD0DF2"/>
    <w:rsid w:val="00DD10B1"/>
    <w:rsid w:val="00DD45D6"/>
    <w:rsid w:val="00DD50AD"/>
    <w:rsid w:val="00DD54CE"/>
    <w:rsid w:val="00DD592E"/>
    <w:rsid w:val="00DD6231"/>
    <w:rsid w:val="00DD668A"/>
    <w:rsid w:val="00DD6FAA"/>
    <w:rsid w:val="00DD7E12"/>
    <w:rsid w:val="00DE05C1"/>
    <w:rsid w:val="00DE0F3E"/>
    <w:rsid w:val="00DE16DD"/>
    <w:rsid w:val="00DE1AE5"/>
    <w:rsid w:val="00DE1C5D"/>
    <w:rsid w:val="00DE1E66"/>
    <w:rsid w:val="00DE1E75"/>
    <w:rsid w:val="00DE2CA8"/>
    <w:rsid w:val="00DE3010"/>
    <w:rsid w:val="00DE4539"/>
    <w:rsid w:val="00DE4A72"/>
    <w:rsid w:val="00DE533B"/>
    <w:rsid w:val="00DE5B13"/>
    <w:rsid w:val="00DE6BFD"/>
    <w:rsid w:val="00DE6FDB"/>
    <w:rsid w:val="00DE7AB5"/>
    <w:rsid w:val="00DE7B72"/>
    <w:rsid w:val="00DE7D5C"/>
    <w:rsid w:val="00DF0D22"/>
    <w:rsid w:val="00DF1770"/>
    <w:rsid w:val="00DF19D6"/>
    <w:rsid w:val="00DF1B6D"/>
    <w:rsid w:val="00DF21BB"/>
    <w:rsid w:val="00DF2D08"/>
    <w:rsid w:val="00DF3701"/>
    <w:rsid w:val="00DF428F"/>
    <w:rsid w:val="00DF51BC"/>
    <w:rsid w:val="00DF5E9B"/>
    <w:rsid w:val="00DF6034"/>
    <w:rsid w:val="00DF6404"/>
    <w:rsid w:val="00DF6F26"/>
    <w:rsid w:val="00DF778A"/>
    <w:rsid w:val="00DF7EB7"/>
    <w:rsid w:val="00E0013C"/>
    <w:rsid w:val="00E003F4"/>
    <w:rsid w:val="00E00C41"/>
    <w:rsid w:val="00E01FC2"/>
    <w:rsid w:val="00E020E5"/>
    <w:rsid w:val="00E0348F"/>
    <w:rsid w:val="00E04800"/>
    <w:rsid w:val="00E059FD"/>
    <w:rsid w:val="00E05A7D"/>
    <w:rsid w:val="00E05ACB"/>
    <w:rsid w:val="00E05EB2"/>
    <w:rsid w:val="00E05FEA"/>
    <w:rsid w:val="00E06720"/>
    <w:rsid w:val="00E0720A"/>
    <w:rsid w:val="00E07936"/>
    <w:rsid w:val="00E07A95"/>
    <w:rsid w:val="00E07C8B"/>
    <w:rsid w:val="00E07DBE"/>
    <w:rsid w:val="00E100E6"/>
    <w:rsid w:val="00E10C8E"/>
    <w:rsid w:val="00E11C97"/>
    <w:rsid w:val="00E11DBD"/>
    <w:rsid w:val="00E1359E"/>
    <w:rsid w:val="00E13AEA"/>
    <w:rsid w:val="00E148D5"/>
    <w:rsid w:val="00E14B24"/>
    <w:rsid w:val="00E152C2"/>
    <w:rsid w:val="00E16FC2"/>
    <w:rsid w:val="00E17218"/>
    <w:rsid w:val="00E17292"/>
    <w:rsid w:val="00E1794D"/>
    <w:rsid w:val="00E20145"/>
    <w:rsid w:val="00E206F6"/>
    <w:rsid w:val="00E2137F"/>
    <w:rsid w:val="00E231EB"/>
    <w:rsid w:val="00E245AB"/>
    <w:rsid w:val="00E24B62"/>
    <w:rsid w:val="00E2589E"/>
    <w:rsid w:val="00E26FEA"/>
    <w:rsid w:val="00E27467"/>
    <w:rsid w:val="00E27B01"/>
    <w:rsid w:val="00E30124"/>
    <w:rsid w:val="00E3079C"/>
    <w:rsid w:val="00E30A2D"/>
    <w:rsid w:val="00E30DBB"/>
    <w:rsid w:val="00E31A09"/>
    <w:rsid w:val="00E32962"/>
    <w:rsid w:val="00E3324F"/>
    <w:rsid w:val="00E3348A"/>
    <w:rsid w:val="00E33C89"/>
    <w:rsid w:val="00E343E2"/>
    <w:rsid w:val="00E34506"/>
    <w:rsid w:val="00E34FD9"/>
    <w:rsid w:val="00E36BCA"/>
    <w:rsid w:val="00E36F94"/>
    <w:rsid w:val="00E37028"/>
    <w:rsid w:val="00E376F1"/>
    <w:rsid w:val="00E37FB2"/>
    <w:rsid w:val="00E40752"/>
    <w:rsid w:val="00E41CB7"/>
    <w:rsid w:val="00E41CE7"/>
    <w:rsid w:val="00E43076"/>
    <w:rsid w:val="00E43401"/>
    <w:rsid w:val="00E43602"/>
    <w:rsid w:val="00E43CE2"/>
    <w:rsid w:val="00E43DC4"/>
    <w:rsid w:val="00E46046"/>
    <w:rsid w:val="00E46CDE"/>
    <w:rsid w:val="00E473BB"/>
    <w:rsid w:val="00E47999"/>
    <w:rsid w:val="00E47FBA"/>
    <w:rsid w:val="00E50F35"/>
    <w:rsid w:val="00E52196"/>
    <w:rsid w:val="00E5250D"/>
    <w:rsid w:val="00E531A4"/>
    <w:rsid w:val="00E538AF"/>
    <w:rsid w:val="00E53D47"/>
    <w:rsid w:val="00E53F09"/>
    <w:rsid w:val="00E5424E"/>
    <w:rsid w:val="00E54340"/>
    <w:rsid w:val="00E543BD"/>
    <w:rsid w:val="00E54B48"/>
    <w:rsid w:val="00E55018"/>
    <w:rsid w:val="00E557F4"/>
    <w:rsid w:val="00E5585C"/>
    <w:rsid w:val="00E579F9"/>
    <w:rsid w:val="00E60132"/>
    <w:rsid w:val="00E60B34"/>
    <w:rsid w:val="00E61328"/>
    <w:rsid w:val="00E614A6"/>
    <w:rsid w:val="00E616DB"/>
    <w:rsid w:val="00E616DD"/>
    <w:rsid w:val="00E61B90"/>
    <w:rsid w:val="00E6380A"/>
    <w:rsid w:val="00E63F0F"/>
    <w:rsid w:val="00E64006"/>
    <w:rsid w:val="00E6500F"/>
    <w:rsid w:val="00E653D8"/>
    <w:rsid w:val="00E65457"/>
    <w:rsid w:val="00E65D60"/>
    <w:rsid w:val="00E66129"/>
    <w:rsid w:val="00E67203"/>
    <w:rsid w:val="00E6782C"/>
    <w:rsid w:val="00E70A40"/>
    <w:rsid w:val="00E70DB4"/>
    <w:rsid w:val="00E71351"/>
    <w:rsid w:val="00E71C09"/>
    <w:rsid w:val="00E720E8"/>
    <w:rsid w:val="00E7292B"/>
    <w:rsid w:val="00E73834"/>
    <w:rsid w:val="00E73846"/>
    <w:rsid w:val="00E73A24"/>
    <w:rsid w:val="00E73F66"/>
    <w:rsid w:val="00E74334"/>
    <w:rsid w:val="00E743D6"/>
    <w:rsid w:val="00E747BD"/>
    <w:rsid w:val="00E75241"/>
    <w:rsid w:val="00E76CE0"/>
    <w:rsid w:val="00E807B8"/>
    <w:rsid w:val="00E814BA"/>
    <w:rsid w:val="00E82E3F"/>
    <w:rsid w:val="00E83594"/>
    <w:rsid w:val="00E844DA"/>
    <w:rsid w:val="00E85A69"/>
    <w:rsid w:val="00E863A8"/>
    <w:rsid w:val="00E866EF"/>
    <w:rsid w:val="00E867DC"/>
    <w:rsid w:val="00E872B7"/>
    <w:rsid w:val="00E87DB8"/>
    <w:rsid w:val="00E9087F"/>
    <w:rsid w:val="00E91A02"/>
    <w:rsid w:val="00E91D05"/>
    <w:rsid w:val="00E92A39"/>
    <w:rsid w:val="00E92AE8"/>
    <w:rsid w:val="00E930CF"/>
    <w:rsid w:val="00E93ED1"/>
    <w:rsid w:val="00E94291"/>
    <w:rsid w:val="00E942E7"/>
    <w:rsid w:val="00E94934"/>
    <w:rsid w:val="00E952A9"/>
    <w:rsid w:val="00E95A5A"/>
    <w:rsid w:val="00E964C4"/>
    <w:rsid w:val="00E966A7"/>
    <w:rsid w:val="00E967F9"/>
    <w:rsid w:val="00E9760E"/>
    <w:rsid w:val="00E977C0"/>
    <w:rsid w:val="00E97F4E"/>
    <w:rsid w:val="00EA09E9"/>
    <w:rsid w:val="00EA0A72"/>
    <w:rsid w:val="00EA1B74"/>
    <w:rsid w:val="00EA1E01"/>
    <w:rsid w:val="00EA1EF5"/>
    <w:rsid w:val="00EA270A"/>
    <w:rsid w:val="00EA3129"/>
    <w:rsid w:val="00EA3527"/>
    <w:rsid w:val="00EA5788"/>
    <w:rsid w:val="00EA69A6"/>
    <w:rsid w:val="00EA6D1D"/>
    <w:rsid w:val="00EA7311"/>
    <w:rsid w:val="00EA7673"/>
    <w:rsid w:val="00EB0142"/>
    <w:rsid w:val="00EB030F"/>
    <w:rsid w:val="00EB0BDA"/>
    <w:rsid w:val="00EB1BCE"/>
    <w:rsid w:val="00EB28A2"/>
    <w:rsid w:val="00EB321B"/>
    <w:rsid w:val="00EB382B"/>
    <w:rsid w:val="00EB4166"/>
    <w:rsid w:val="00EB4757"/>
    <w:rsid w:val="00EB4E23"/>
    <w:rsid w:val="00EB54EA"/>
    <w:rsid w:val="00EB579C"/>
    <w:rsid w:val="00EB5EBC"/>
    <w:rsid w:val="00EB6348"/>
    <w:rsid w:val="00EB6F82"/>
    <w:rsid w:val="00EB773E"/>
    <w:rsid w:val="00EC121F"/>
    <w:rsid w:val="00EC16CA"/>
    <w:rsid w:val="00EC194D"/>
    <w:rsid w:val="00EC1A8A"/>
    <w:rsid w:val="00EC299E"/>
    <w:rsid w:val="00EC43D1"/>
    <w:rsid w:val="00EC4E31"/>
    <w:rsid w:val="00EC54C2"/>
    <w:rsid w:val="00EC5AEA"/>
    <w:rsid w:val="00EC7229"/>
    <w:rsid w:val="00EC76DF"/>
    <w:rsid w:val="00ED00D2"/>
    <w:rsid w:val="00ED07C0"/>
    <w:rsid w:val="00ED0AC4"/>
    <w:rsid w:val="00ED1ABB"/>
    <w:rsid w:val="00ED246B"/>
    <w:rsid w:val="00ED2826"/>
    <w:rsid w:val="00ED33DF"/>
    <w:rsid w:val="00ED3575"/>
    <w:rsid w:val="00ED395F"/>
    <w:rsid w:val="00ED3A08"/>
    <w:rsid w:val="00ED42FB"/>
    <w:rsid w:val="00ED4B92"/>
    <w:rsid w:val="00ED61A7"/>
    <w:rsid w:val="00ED64EF"/>
    <w:rsid w:val="00ED6684"/>
    <w:rsid w:val="00ED66A2"/>
    <w:rsid w:val="00EE0145"/>
    <w:rsid w:val="00EE043A"/>
    <w:rsid w:val="00EE1359"/>
    <w:rsid w:val="00EE24D3"/>
    <w:rsid w:val="00EE287E"/>
    <w:rsid w:val="00EE399B"/>
    <w:rsid w:val="00EE458B"/>
    <w:rsid w:val="00EE4A4A"/>
    <w:rsid w:val="00EE57BD"/>
    <w:rsid w:val="00EE5F27"/>
    <w:rsid w:val="00EE606B"/>
    <w:rsid w:val="00EE6ECC"/>
    <w:rsid w:val="00EE7BB5"/>
    <w:rsid w:val="00EF006D"/>
    <w:rsid w:val="00EF0A33"/>
    <w:rsid w:val="00EF48B6"/>
    <w:rsid w:val="00EF5778"/>
    <w:rsid w:val="00EF5B43"/>
    <w:rsid w:val="00EF6F6E"/>
    <w:rsid w:val="00F00073"/>
    <w:rsid w:val="00F01217"/>
    <w:rsid w:val="00F01BAB"/>
    <w:rsid w:val="00F02915"/>
    <w:rsid w:val="00F02C53"/>
    <w:rsid w:val="00F02F01"/>
    <w:rsid w:val="00F04B2B"/>
    <w:rsid w:val="00F06984"/>
    <w:rsid w:val="00F07343"/>
    <w:rsid w:val="00F074C3"/>
    <w:rsid w:val="00F076A3"/>
    <w:rsid w:val="00F10358"/>
    <w:rsid w:val="00F10F81"/>
    <w:rsid w:val="00F1216F"/>
    <w:rsid w:val="00F1266C"/>
    <w:rsid w:val="00F126FD"/>
    <w:rsid w:val="00F13556"/>
    <w:rsid w:val="00F136C3"/>
    <w:rsid w:val="00F13A97"/>
    <w:rsid w:val="00F141E7"/>
    <w:rsid w:val="00F14296"/>
    <w:rsid w:val="00F142C9"/>
    <w:rsid w:val="00F14C6A"/>
    <w:rsid w:val="00F1516F"/>
    <w:rsid w:val="00F16080"/>
    <w:rsid w:val="00F161CC"/>
    <w:rsid w:val="00F1630D"/>
    <w:rsid w:val="00F16691"/>
    <w:rsid w:val="00F16E7B"/>
    <w:rsid w:val="00F1783E"/>
    <w:rsid w:val="00F20E06"/>
    <w:rsid w:val="00F213AE"/>
    <w:rsid w:val="00F21B68"/>
    <w:rsid w:val="00F2201A"/>
    <w:rsid w:val="00F23DF8"/>
    <w:rsid w:val="00F2450B"/>
    <w:rsid w:val="00F258C3"/>
    <w:rsid w:val="00F271EE"/>
    <w:rsid w:val="00F304E9"/>
    <w:rsid w:val="00F30BE2"/>
    <w:rsid w:val="00F30EC3"/>
    <w:rsid w:val="00F315D2"/>
    <w:rsid w:val="00F31FD3"/>
    <w:rsid w:val="00F321E9"/>
    <w:rsid w:val="00F32987"/>
    <w:rsid w:val="00F347E6"/>
    <w:rsid w:val="00F350C8"/>
    <w:rsid w:val="00F35C0C"/>
    <w:rsid w:val="00F367D3"/>
    <w:rsid w:val="00F3799D"/>
    <w:rsid w:val="00F4075F"/>
    <w:rsid w:val="00F4097D"/>
    <w:rsid w:val="00F40B47"/>
    <w:rsid w:val="00F41621"/>
    <w:rsid w:val="00F427FA"/>
    <w:rsid w:val="00F432AB"/>
    <w:rsid w:val="00F43356"/>
    <w:rsid w:val="00F43971"/>
    <w:rsid w:val="00F442C8"/>
    <w:rsid w:val="00F44EF9"/>
    <w:rsid w:val="00F4509A"/>
    <w:rsid w:val="00F4513A"/>
    <w:rsid w:val="00F46EB6"/>
    <w:rsid w:val="00F50E4C"/>
    <w:rsid w:val="00F51695"/>
    <w:rsid w:val="00F52B0E"/>
    <w:rsid w:val="00F53106"/>
    <w:rsid w:val="00F535C3"/>
    <w:rsid w:val="00F53763"/>
    <w:rsid w:val="00F53A63"/>
    <w:rsid w:val="00F53C0E"/>
    <w:rsid w:val="00F53FC1"/>
    <w:rsid w:val="00F54104"/>
    <w:rsid w:val="00F544DC"/>
    <w:rsid w:val="00F5501E"/>
    <w:rsid w:val="00F55598"/>
    <w:rsid w:val="00F5587D"/>
    <w:rsid w:val="00F55F3E"/>
    <w:rsid w:val="00F55F7A"/>
    <w:rsid w:val="00F56686"/>
    <w:rsid w:val="00F56F45"/>
    <w:rsid w:val="00F57287"/>
    <w:rsid w:val="00F5751C"/>
    <w:rsid w:val="00F60469"/>
    <w:rsid w:val="00F608C1"/>
    <w:rsid w:val="00F6213F"/>
    <w:rsid w:val="00F62D24"/>
    <w:rsid w:val="00F62D4C"/>
    <w:rsid w:val="00F6485E"/>
    <w:rsid w:val="00F6492F"/>
    <w:rsid w:val="00F64972"/>
    <w:rsid w:val="00F65B6D"/>
    <w:rsid w:val="00F6637B"/>
    <w:rsid w:val="00F66565"/>
    <w:rsid w:val="00F67868"/>
    <w:rsid w:val="00F67E4F"/>
    <w:rsid w:val="00F67E9C"/>
    <w:rsid w:val="00F7039A"/>
    <w:rsid w:val="00F71A65"/>
    <w:rsid w:val="00F71C66"/>
    <w:rsid w:val="00F728CE"/>
    <w:rsid w:val="00F73865"/>
    <w:rsid w:val="00F7538C"/>
    <w:rsid w:val="00F75B3A"/>
    <w:rsid w:val="00F7621A"/>
    <w:rsid w:val="00F7638C"/>
    <w:rsid w:val="00F76CE1"/>
    <w:rsid w:val="00F76DE9"/>
    <w:rsid w:val="00F80298"/>
    <w:rsid w:val="00F806D6"/>
    <w:rsid w:val="00F811AA"/>
    <w:rsid w:val="00F81306"/>
    <w:rsid w:val="00F81ECB"/>
    <w:rsid w:val="00F82D20"/>
    <w:rsid w:val="00F83400"/>
    <w:rsid w:val="00F8350B"/>
    <w:rsid w:val="00F84199"/>
    <w:rsid w:val="00F8451A"/>
    <w:rsid w:val="00F85731"/>
    <w:rsid w:val="00F858A1"/>
    <w:rsid w:val="00F8613F"/>
    <w:rsid w:val="00F8642E"/>
    <w:rsid w:val="00F86BED"/>
    <w:rsid w:val="00F87A51"/>
    <w:rsid w:val="00F87CD9"/>
    <w:rsid w:val="00F87FB2"/>
    <w:rsid w:val="00F90A4D"/>
    <w:rsid w:val="00F91076"/>
    <w:rsid w:val="00F91BB9"/>
    <w:rsid w:val="00F91C44"/>
    <w:rsid w:val="00F92355"/>
    <w:rsid w:val="00F928A9"/>
    <w:rsid w:val="00F9359A"/>
    <w:rsid w:val="00F94170"/>
    <w:rsid w:val="00F9471E"/>
    <w:rsid w:val="00F94A4D"/>
    <w:rsid w:val="00F9534B"/>
    <w:rsid w:val="00F95C09"/>
    <w:rsid w:val="00F95D37"/>
    <w:rsid w:val="00F95F75"/>
    <w:rsid w:val="00F9673F"/>
    <w:rsid w:val="00F96E9B"/>
    <w:rsid w:val="00F9787A"/>
    <w:rsid w:val="00FA05B5"/>
    <w:rsid w:val="00FA0A48"/>
    <w:rsid w:val="00FA0DAC"/>
    <w:rsid w:val="00FA1F05"/>
    <w:rsid w:val="00FA2BCD"/>
    <w:rsid w:val="00FA3062"/>
    <w:rsid w:val="00FA30A0"/>
    <w:rsid w:val="00FA3CFB"/>
    <w:rsid w:val="00FA420B"/>
    <w:rsid w:val="00FA4370"/>
    <w:rsid w:val="00FA4396"/>
    <w:rsid w:val="00FA4850"/>
    <w:rsid w:val="00FA4A8E"/>
    <w:rsid w:val="00FA4CE7"/>
    <w:rsid w:val="00FA6595"/>
    <w:rsid w:val="00FA67D2"/>
    <w:rsid w:val="00FA6EC7"/>
    <w:rsid w:val="00FA6F17"/>
    <w:rsid w:val="00FA7E32"/>
    <w:rsid w:val="00FB0199"/>
    <w:rsid w:val="00FB05B1"/>
    <w:rsid w:val="00FB13A9"/>
    <w:rsid w:val="00FB1887"/>
    <w:rsid w:val="00FB1938"/>
    <w:rsid w:val="00FB2597"/>
    <w:rsid w:val="00FB3C75"/>
    <w:rsid w:val="00FB46BE"/>
    <w:rsid w:val="00FB4760"/>
    <w:rsid w:val="00FB49B8"/>
    <w:rsid w:val="00FB50C9"/>
    <w:rsid w:val="00FB5857"/>
    <w:rsid w:val="00FB613E"/>
    <w:rsid w:val="00FB6142"/>
    <w:rsid w:val="00FB695B"/>
    <w:rsid w:val="00FB6E6F"/>
    <w:rsid w:val="00FB7842"/>
    <w:rsid w:val="00FC01DA"/>
    <w:rsid w:val="00FC0356"/>
    <w:rsid w:val="00FC06C4"/>
    <w:rsid w:val="00FC0EE3"/>
    <w:rsid w:val="00FC1477"/>
    <w:rsid w:val="00FC1595"/>
    <w:rsid w:val="00FC2978"/>
    <w:rsid w:val="00FC2BBE"/>
    <w:rsid w:val="00FC30EC"/>
    <w:rsid w:val="00FC3592"/>
    <w:rsid w:val="00FC3645"/>
    <w:rsid w:val="00FC49E7"/>
    <w:rsid w:val="00FC6EBE"/>
    <w:rsid w:val="00FC7137"/>
    <w:rsid w:val="00FD0642"/>
    <w:rsid w:val="00FD1076"/>
    <w:rsid w:val="00FD1554"/>
    <w:rsid w:val="00FD21E9"/>
    <w:rsid w:val="00FD3432"/>
    <w:rsid w:val="00FD3571"/>
    <w:rsid w:val="00FD54A3"/>
    <w:rsid w:val="00FD5A05"/>
    <w:rsid w:val="00FD6331"/>
    <w:rsid w:val="00FD66D0"/>
    <w:rsid w:val="00FD79EB"/>
    <w:rsid w:val="00FD7B76"/>
    <w:rsid w:val="00FD7DBC"/>
    <w:rsid w:val="00FE107A"/>
    <w:rsid w:val="00FE12FA"/>
    <w:rsid w:val="00FE1DC1"/>
    <w:rsid w:val="00FE2042"/>
    <w:rsid w:val="00FE2043"/>
    <w:rsid w:val="00FE26A6"/>
    <w:rsid w:val="00FE277D"/>
    <w:rsid w:val="00FE320E"/>
    <w:rsid w:val="00FE366E"/>
    <w:rsid w:val="00FE36B7"/>
    <w:rsid w:val="00FE513A"/>
    <w:rsid w:val="00FE58AC"/>
    <w:rsid w:val="00FE6EF4"/>
    <w:rsid w:val="00FE6F82"/>
    <w:rsid w:val="00FE73D4"/>
    <w:rsid w:val="00FF0F27"/>
    <w:rsid w:val="00FF11BB"/>
    <w:rsid w:val="00FF1DFD"/>
    <w:rsid w:val="00FF336D"/>
    <w:rsid w:val="00FF3FF8"/>
    <w:rsid w:val="00FF4619"/>
    <w:rsid w:val="00FF46C6"/>
    <w:rsid w:val="00FF4A6C"/>
    <w:rsid w:val="00FF4B94"/>
    <w:rsid w:val="00FF4EC7"/>
    <w:rsid w:val="00FF5586"/>
    <w:rsid w:val="00FF733E"/>
    <w:rsid w:val="00FF744B"/>
    <w:rsid w:val="00FF7772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9CE9D"/>
  <w15:docId w15:val="{59D27647-CA0D-406D-8B73-16EF5BEA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018"/>
    <w:pPr>
      <w:spacing w:after="0" w:line="240" w:lineRule="auto"/>
      <w:jc w:val="both"/>
    </w:pPr>
    <w:rPr>
      <w:rFonts w:ascii="Browallia New" w:eastAsia="Cordia New" w:hAnsi="Browallia New" w:cs="Angsana New"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A31D7"/>
    <w:pPr>
      <w:keepNext/>
      <w:spacing w:before="240" w:after="60"/>
      <w:outlineLvl w:val="0"/>
    </w:pPr>
    <w:rPr>
      <w:b/>
      <w:bCs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31D7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A31D7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DA31D7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DA31D7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A31D7"/>
    <w:pPr>
      <w:spacing w:before="240" w:after="60"/>
      <w:outlineLvl w:val="5"/>
    </w:pPr>
    <w:rPr>
      <w:i/>
      <w:iCs/>
      <w:lang w:eastAsia="x-none"/>
    </w:rPr>
  </w:style>
  <w:style w:type="paragraph" w:styleId="Heading7">
    <w:name w:val="heading 7"/>
    <w:basedOn w:val="Normal"/>
    <w:next w:val="Normal"/>
    <w:link w:val="Heading7Char"/>
    <w:qFormat/>
    <w:rsid w:val="00DA31D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A31D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DA31D7"/>
    <w:pPr>
      <w:spacing w:before="240" w:after="6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1D7"/>
    <w:rPr>
      <w:rFonts w:ascii="Times New Roman" w:eastAsia="Cordia New" w:hAnsi="Times New Roman" w:cs="Angsana New"/>
      <w:b/>
      <w:bCs/>
      <w:kern w:val="36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A31D7"/>
    <w:rPr>
      <w:rFonts w:ascii="Times New Roman" w:eastAsia="Cordia New" w:hAnsi="Times New Roman" w:cs="Angsana New"/>
      <w:b/>
      <w:bCs/>
      <w:i/>
      <w:iCs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DA31D7"/>
    <w:rPr>
      <w:rFonts w:ascii="Times New Roman" w:eastAsia="Cordia New" w:hAnsi="Times New Roman" w:cs="Angsana New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DA31D7"/>
    <w:rPr>
      <w:rFonts w:ascii="Times New Roman" w:eastAsia="Cordia New" w:hAnsi="Times New Roman" w:cs="Angsana New"/>
      <w:b/>
      <w:bCs/>
      <w:sz w:val="28"/>
      <w:lang w:val="en-GB"/>
    </w:rPr>
  </w:style>
  <w:style w:type="character" w:customStyle="1" w:styleId="Heading5Char">
    <w:name w:val="Heading 5 Char"/>
    <w:basedOn w:val="DefaultParagraphFont"/>
    <w:link w:val="Heading5"/>
    <w:rsid w:val="00DA31D7"/>
    <w:rPr>
      <w:rFonts w:ascii="Times New Roman" w:eastAsia="Cordia New" w:hAnsi="Times New Roman" w:cs="Angsana New"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DA31D7"/>
    <w:rPr>
      <w:rFonts w:ascii="Times New Roman" w:eastAsia="Cordia New" w:hAnsi="Times New Roman" w:cs="Angsana New"/>
      <w:i/>
      <w:iCs/>
      <w:sz w:val="24"/>
      <w:szCs w:val="24"/>
      <w:lang w:val="en-GB" w:eastAsia="x-none"/>
    </w:rPr>
  </w:style>
  <w:style w:type="character" w:customStyle="1" w:styleId="Heading7Char">
    <w:name w:val="Heading 7 Char"/>
    <w:basedOn w:val="DefaultParagraphFont"/>
    <w:link w:val="Heading7"/>
    <w:rsid w:val="00DA31D7"/>
    <w:rPr>
      <w:rFonts w:ascii="Times New Roman" w:eastAsia="Cordia New" w:hAnsi="Times New Roman" w:cs="Angsana New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DA31D7"/>
    <w:rPr>
      <w:rFonts w:ascii="Times New Roman" w:eastAsia="Cordia New" w:hAnsi="Times New Roman" w:cs="Angsana New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DA31D7"/>
    <w:rPr>
      <w:rFonts w:ascii="Times New Roman" w:eastAsia="Cordia New" w:hAnsi="Times New Roman" w:cs="Angsana New"/>
      <w:b/>
      <w:bCs/>
      <w:i/>
      <w:iCs/>
      <w:sz w:val="24"/>
      <w:szCs w:val="24"/>
      <w:lang w:val="en-GB"/>
    </w:rPr>
  </w:style>
  <w:style w:type="paragraph" w:styleId="Header">
    <w:name w:val="header"/>
    <w:basedOn w:val="Normal"/>
    <w:link w:val="HeaderChar"/>
    <w:rsid w:val="00DA31D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DA31D7"/>
    <w:rPr>
      <w:rFonts w:ascii="Times New Roman" w:eastAsia="Cordia New" w:hAnsi="Times New Roman" w:cs="Angsana New"/>
      <w:sz w:val="24"/>
      <w:szCs w:val="24"/>
      <w:lang w:val="en-GB" w:eastAsia="x-none"/>
    </w:rPr>
  </w:style>
  <w:style w:type="character" w:styleId="CommentReference">
    <w:name w:val="annotation reference"/>
    <w:uiPriority w:val="99"/>
    <w:semiHidden/>
    <w:rsid w:val="00DA31D7"/>
    <w:rPr>
      <w:rFonts w:ascii="Arial" w:hAnsi="Arial"/>
      <w:sz w:val="16"/>
      <w:szCs w:val="16"/>
      <w:lang w:bidi="th-TH"/>
    </w:rPr>
  </w:style>
  <w:style w:type="paragraph" w:styleId="DocumentMap">
    <w:name w:val="Document Map"/>
    <w:basedOn w:val="Normal"/>
    <w:link w:val="DocumentMapChar"/>
    <w:semiHidden/>
    <w:rsid w:val="00DA31D7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DA31D7"/>
    <w:rPr>
      <w:rFonts w:ascii="Times New Roman" w:eastAsia="Cordia New" w:hAnsi="Times New Roman" w:cs="Angsana New"/>
      <w:sz w:val="24"/>
      <w:szCs w:val="24"/>
      <w:shd w:val="clear" w:color="auto" w:fill="000080"/>
      <w:lang w:val="en-GB"/>
    </w:rPr>
  </w:style>
  <w:style w:type="character" w:styleId="Emphasis">
    <w:name w:val="Emphasis"/>
    <w:uiPriority w:val="20"/>
    <w:qFormat/>
    <w:rsid w:val="00DA31D7"/>
    <w:rPr>
      <w:rFonts w:ascii="Arial" w:hAnsi="Arial"/>
      <w:noProof w:val="0"/>
      <w:sz w:val="20"/>
      <w:szCs w:val="20"/>
      <w:lang w:val="en-US" w:bidi="th-TH"/>
    </w:rPr>
  </w:style>
  <w:style w:type="character" w:styleId="EndnoteReference">
    <w:name w:val="endnote reference"/>
    <w:semiHidden/>
    <w:rsid w:val="00DA31D7"/>
    <w:rPr>
      <w:rFonts w:ascii="Arial" w:hAnsi="Arial"/>
      <w:sz w:val="20"/>
      <w:szCs w:val="20"/>
      <w:vertAlign w:val="superscript"/>
      <w:lang w:bidi="th-TH"/>
    </w:rPr>
  </w:style>
  <w:style w:type="paragraph" w:styleId="EnvelopeAddress">
    <w:name w:val="envelope address"/>
    <w:basedOn w:val="Normal"/>
    <w:rsid w:val="00DA31D7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DA31D7"/>
  </w:style>
  <w:style w:type="character" w:styleId="FollowedHyperlink">
    <w:name w:val="FollowedHyperlink"/>
    <w:rsid w:val="00DA31D7"/>
    <w:rPr>
      <w:rFonts w:ascii="Arial" w:hAnsi="Arial"/>
      <w:color w:val="800080"/>
      <w:sz w:val="20"/>
      <w:szCs w:val="20"/>
      <w:u w:val="single"/>
      <w:lang w:bidi="th-TH"/>
    </w:rPr>
  </w:style>
  <w:style w:type="character" w:styleId="FootnoteReference">
    <w:name w:val="footnote reference"/>
    <w:semiHidden/>
    <w:rsid w:val="00DA31D7"/>
    <w:rPr>
      <w:rFonts w:ascii="Arial" w:hAnsi="Arial"/>
      <w:sz w:val="20"/>
      <w:szCs w:val="20"/>
      <w:vertAlign w:val="superscript"/>
      <w:lang w:bidi="th-TH"/>
    </w:rPr>
  </w:style>
  <w:style w:type="character" w:styleId="Hyperlink">
    <w:name w:val="Hyperlink"/>
    <w:uiPriority w:val="99"/>
    <w:rsid w:val="00DA31D7"/>
    <w:rPr>
      <w:rFonts w:ascii="Arial" w:hAnsi="Arial"/>
      <w:color w:val="0000FF"/>
      <w:sz w:val="20"/>
      <w:szCs w:val="20"/>
      <w:u w:val="single"/>
      <w:lang w:bidi="th-TH"/>
    </w:rPr>
  </w:style>
  <w:style w:type="paragraph" w:styleId="Index1">
    <w:name w:val="index 1"/>
    <w:basedOn w:val="Normal"/>
    <w:next w:val="Normal"/>
    <w:autoRedefine/>
    <w:semiHidden/>
    <w:rsid w:val="00DA31D7"/>
    <w:pPr>
      <w:ind w:left="200" w:hanging="200"/>
    </w:pPr>
  </w:style>
  <w:style w:type="paragraph" w:styleId="IndexHeading">
    <w:name w:val="index heading"/>
    <w:aliases w:val="Index Heading1,ixh"/>
    <w:basedOn w:val="Normal"/>
    <w:next w:val="Index1"/>
    <w:rsid w:val="00DA31D7"/>
    <w:rPr>
      <w:b/>
      <w:bCs/>
    </w:rPr>
  </w:style>
  <w:style w:type="character" w:styleId="LineNumber">
    <w:name w:val="line number"/>
    <w:rsid w:val="00DA31D7"/>
    <w:rPr>
      <w:rFonts w:ascii="Arial" w:hAnsi="Arial"/>
      <w:sz w:val="16"/>
      <w:szCs w:val="16"/>
      <w:lang w:bidi="th-TH"/>
    </w:rPr>
  </w:style>
  <w:style w:type="paragraph" w:styleId="MacroText">
    <w:name w:val="macro"/>
    <w:link w:val="MacroTextChar"/>
    <w:rsid w:val="00DA31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Arial" w:eastAsia="Cordia New" w:hAnsi="Arial" w:cs="Angsana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DA31D7"/>
    <w:rPr>
      <w:rFonts w:ascii="Arial" w:eastAsia="Cordia New" w:hAnsi="Arial" w:cs="Angsana New"/>
      <w:sz w:val="20"/>
      <w:szCs w:val="20"/>
    </w:rPr>
  </w:style>
  <w:style w:type="paragraph" w:styleId="MessageHeader">
    <w:name w:val="Message Header"/>
    <w:basedOn w:val="Normal"/>
    <w:link w:val="MessageHeaderChar"/>
    <w:rsid w:val="00DA31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rsid w:val="00DA31D7"/>
    <w:rPr>
      <w:rFonts w:ascii="Times New Roman" w:eastAsia="Cordia New" w:hAnsi="Times New Roman" w:cs="Angsana New"/>
      <w:sz w:val="24"/>
      <w:szCs w:val="24"/>
      <w:shd w:val="pct20" w:color="auto" w:fill="auto"/>
      <w:lang w:val="en-GB"/>
    </w:rPr>
  </w:style>
  <w:style w:type="character" w:styleId="PageNumber">
    <w:name w:val="page number"/>
    <w:rsid w:val="00DA31D7"/>
    <w:rPr>
      <w:rFonts w:ascii="Arial" w:hAnsi="Arial"/>
      <w:sz w:val="20"/>
      <w:szCs w:val="20"/>
      <w:lang w:bidi="th-TH"/>
    </w:rPr>
  </w:style>
  <w:style w:type="paragraph" w:styleId="PlainText">
    <w:name w:val="Plain Text"/>
    <w:basedOn w:val="Normal"/>
    <w:link w:val="PlainTextChar"/>
    <w:rsid w:val="00DA31D7"/>
  </w:style>
  <w:style w:type="character" w:customStyle="1" w:styleId="PlainTextChar">
    <w:name w:val="Plain Text Char"/>
    <w:basedOn w:val="DefaultParagraphFont"/>
    <w:link w:val="PlainText"/>
    <w:rsid w:val="00DA31D7"/>
    <w:rPr>
      <w:rFonts w:ascii="Times New Roman" w:eastAsia="Cordia New" w:hAnsi="Times New Roman" w:cs="Angsana New"/>
      <w:sz w:val="24"/>
      <w:szCs w:val="24"/>
      <w:lang w:val="en-GB"/>
    </w:rPr>
  </w:style>
  <w:style w:type="character" w:styleId="Strong">
    <w:name w:val="Strong"/>
    <w:uiPriority w:val="22"/>
    <w:qFormat/>
    <w:rsid w:val="00DA31D7"/>
    <w:rPr>
      <w:rFonts w:ascii="Arial" w:hAnsi="Arial"/>
      <w:b/>
      <w:bCs/>
      <w:sz w:val="24"/>
      <w:szCs w:val="24"/>
      <w:lang w:bidi="th-TH"/>
    </w:rPr>
  </w:style>
  <w:style w:type="paragraph" w:styleId="Subtitle">
    <w:name w:val="Subtitle"/>
    <w:aliases w:val="Internal note"/>
    <w:basedOn w:val="Normal"/>
    <w:link w:val="SubtitleChar"/>
    <w:qFormat/>
    <w:rsid w:val="00DA31D7"/>
    <w:pPr>
      <w:spacing w:after="60"/>
      <w:jc w:val="center"/>
      <w:outlineLvl w:val="1"/>
    </w:pPr>
  </w:style>
  <w:style w:type="character" w:customStyle="1" w:styleId="SubtitleChar">
    <w:name w:val="Subtitle Char"/>
    <w:aliases w:val="Internal note Char"/>
    <w:basedOn w:val="DefaultParagraphFont"/>
    <w:link w:val="Subtitle"/>
    <w:rsid w:val="00DA31D7"/>
    <w:rPr>
      <w:rFonts w:ascii="Times New Roman" w:eastAsia="Cordia New" w:hAnsi="Times New Roman" w:cs="Angsana New"/>
      <w:sz w:val="24"/>
      <w:szCs w:val="24"/>
      <w:lang w:val="en-GB"/>
    </w:rPr>
  </w:style>
  <w:style w:type="paragraph" w:styleId="Title">
    <w:name w:val="Title"/>
    <w:aliases w:val="Comments"/>
    <w:basedOn w:val="Normal"/>
    <w:link w:val="TitleChar"/>
    <w:uiPriority w:val="10"/>
    <w:qFormat/>
    <w:rsid w:val="00DA31D7"/>
    <w:pPr>
      <w:spacing w:before="240" w:after="60"/>
      <w:jc w:val="center"/>
      <w:outlineLvl w:val="0"/>
    </w:pPr>
    <w:rPr>
      <w:b/>
      <w:bCs/>
      <w:kern w:val="36"/>
    </w:rPr>
  </w:style>
  <w:style w:type="character" w:customStyle="1" w:styleId="TitleChar">
    <w:name w:val="Title Char"/>
    <w:aliases w:val="Comments Char"/>
    <w:basedOn w:val="DefaultParagraphFont"/>
    <w:link w:val="Title"/>
    <w:uiPriority w:val="10"/>
    <w:rsid w:val="00DA31D7"/>
    <w:rPr>
      <w:rFonts w:ascii="Times New Roman" w:eastAsia="Cordia New" w:hAnsi="Times New Roman" w:cs="Angsana New"/>
      <w:b/>
      <w:bCs/>
      <w:kern w:val="36"/>
      <w:sz w:val="24"/>
      <w:szCs w:val="24"/>
      <w:lang w:val="en-GB"/>
    </w:rPr>
  </w:style>
  <w:style w:type="paragraph" w:styleId="TOAHeading">
    <w:name w:val="toa heading"/>
    <w:basedOn w:val="Normal"/>
    <w:next w:val="Normal"/>
    <w:semiHidden/>
    <w:rsid w:val="00DA31D7"/>
    <w:pPr>
      <w:spacing w:before="120"/>
    </w:pPr>
    <w:rPr>
      <w:b/>
      <w:bCs/>
    </w:rPr>
  </w:style>
  <w:style w:type="paragraph" w:styleId="TOC9">
    <w:name w:val="toc 9"/>
    <w:basedOn w:val="Normal"/>
    <w:next w:val="Normal"/>
    <w:autoRedefine/>
    <w:uiPriority w:val="39"/>
    <w:rsid w:val="00DA31D7"/>
    <w:pPr>
      <w:ind w:left="1600"/>
    </w:pPr>
  </w:style>
  <w:style w:type="paragraph" w:styleId="Footer">
    <w:name w:val="footer"/>
    <w:basedOn w:val="Normal"/>
    <w:link w:val="FooterChar"/>
    <w:rsid w:val="00DA3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31D7"/>
    <w:rPr>
      <w:rFonts w:ascii="Times New Roman" w:eastAsia="Cordia New" w:hAnsi="Times New Roman" w:cs="Angsana New"/>
      <w:sz w:val="24"/>
      <w:szCs w:val="24"/>
      <w:lang w:val="en-GB"/>
    </w:rPr>
  </w:style>
  <w:style w:type="paragraph" w:styleId="BlockText">
    <w:name w:val="Block Text"/>
    <w:basedOn w:val="Normal"/>
    <w:uiPriority w:val="99"/>
    <w:rsid w:val="00DA31D7"/>
    <w:pPr>
      <w:pBdr>
        <w:bottom w:val="single" w:sz="4" w:space="1" w:color="auto"/>
      </w:pBdr>
      <w:spacing w:line="300" w:lineRule="exact"/>
      <w:ind w:left="28" w:right="28"/>
      <w:jc w:val="right"/>
    </w:pPr>
    <w:rPr>
      <w:rFonts w:ascii="Cordia New" w:cs="Cordia New"/>
      <w:b/>
      <w:bCs/>
      <w:spacing w:val="-2"/>
      <w:sz w:val="25"/>
      <w:szCs w:val="25"/>
      <w:lang w:val="th-TH"/>
    </w:rPr>
  </w:style>
  <w:style w:type="paragraph" w:customStyle="1" w:styleId="Style4">
    <w:name w:val="Style4"/>
    <w:basedOn w:val="Header"/>
    <w:rsid w:val="00DA31D7"/>
    <w:pPr>
      <w:pBdr>
        <w:top w:val="single" w:sz="4" w:space="1" w:color="auto"/>
        <w:bottom w:val="single" w:sz="4" w:space="1" w:color="auto"/>
      </w:pBdr>
      <w:tabs>
        <w:tab w:val="clear" w:pos="4320"/>
        <w:tab w:val="clear" w:pos="8640"/>
        <w:tab w:val="left" w:pos="-1818"/>
      </w:tabs>
      <w:spacing w:line="240" w:lineRule="atLeast"/>
      <w:ind w:right="176"/>
      <w:jc w:val="right"/>
    </w:pPr>
    <w:rPr>
      <w:rFonts w:eastAsia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DA31D7"/>
    <w:pPr>
      <w:pBdr>
        <w:bottom w:val="single" w:sz="4" w:space="1" w:color="auto"/>
      </w:pBdr>
      <w:tabs>
        <w:tab w:val="left" w:pos="1440"/>
        <w:tab w:val="center" w:pos="4860"/>
        <w:tab w:val="center" w:pos="5760"/>
        <w:tab w:val="right" w:pos="7020"/>
        <w:tab w:val="right" w:pos="8550"/>
        <w:tab w:val="center" w:pos="9000"/>
      </w:tabs>
      <w:spacing w:line="300" w:lineRule="exact"/>
      <w:jc w:val="right"/>
    </w:pPr>
    <w:rPr>
      <w:rFonts w:ascii="Cordia New" w:cs="Cordia New"/>
      <w:b/>
      <w:bCs/>
      <w:spacing w:val="-4"/>
      <w:szCs w:val="28"/>
      <w:lang w:val="th-TH"/>
    </w:rPr>
  </w:style>
  <w:style w:type="character" w:customStyle="1" w:styleId="BodyText2Char">
    <w:name w:val="Body Text 2 Char"/>
    <w:basedOn w:val="DefaultParagraphFont"/>
    <w:link w:val="BodyText2"/>
    <w:rsid w:val="00DA31D7"/>
    <w:rPr>
      <w:rFonts w:ascii="Cordia New" w:eastAsia="Cordia New" w:hAnsi="Times New Roman" w:cs="Cordia New"/>
      <w:b/>
      <w:bCs/>
      <w:spacing w:val="-4"/>
      <w:sz w:val="28"/>
      <w:lang w:val="th-TH"/>
    </w:rPr>
  </w:style>
  <w:style w:type="paragraph" w:styleId="BodyTextIndent2">
    <w:name w:val="Body Text Indent 2"/>
    <w:basedOn w:val="Normal"/>
    <w:link w:val="BodyTextIndent2Char"/>
    <w:rsid w:val="00DA31D7"/>
    <w:pPr>
      <w:tabs>
        <w:tab w:val="left" w:pos="567"/>
      </w:tabs>
      <w:spacing w:after="40"/>
      <w:ind w:left="567"/>
    </w:pPr>
    <w:rPr>
      <w:rFonts w:ascii="Cordia New" w:cs="Cordia New"/>
      <w:b/>
      <w:bCs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A31D7"/>
    <w:rPr>
      <w:rFonts w:ascii="Cordia New" w:eastAsia="Cordia New" w:hAnsi="Times New Roman" w:cs="Cordia New"/>
      <w:b/>
      <w:bCs/>
      <w:szCs w:val="22"/>
    </w:rPr>
  </w:style>
  <w:style w:type="paragraph" w:styleId="BodyText">
    <w:name w:val="Body Text"/>
    <w:basedOn w:val="Normal"/>
    <w:link w:val="BodyTextChar"/>
    <w:rsid w:val="00DA31D7"/>
    <w:pPr>
      <w:tabs>
        <w:tab w:val="left" w:pos="817"/>
      </w:tabs>
      <w:spacing w:line="240" w:lineRule="exact"/>
      <w:ind w:right="28"/>
      <w:jc w:val="right"/>
    </w:pPr>
    <w:rPr>
      <w:b/>
      <w:bCs/>
      <w:spacing w:val="-5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DA31D7"/>
    <w:rPr>
      <w:rFonts w:ascii="Times New Roman" w:eastAsia="Cordia New" w:hAnsi="Times New Roman" w:cs="Angsana New"/>
      <w:b/>
      <w:bCs/>
      <w:spacing w:val="-5"/>
      <w:sz w:val="19"/>
      <w:szCs w:val="19"/>
    </w:rPr>
  </w:style>
  <w:style w:type="paragraph" w:customStyle="1" w:styleId="Style1">
    <w:name w:val="Style1"/>
    <w:basedOn w:val="Normal"/>
    <w:next w:val="Normal"/>
    <w:qFormat/>
    <w:rsid w:val="00DA31D7"/>
    <w:pPr>
      <w:pBdr>
        <w:bottom w:val="single" w:sz="4" w:space="1" w:color="auto"/>
      </w:pBdr>
      <w:spacing w:line="240" w:lineRule="exact"/>
      <w:jc w:val="center"/>
    </w:pPr>
    <w:rPr>
      <w:rFonts w:eastAsia="Times New Roman"/>
      <w:b/>
      <w:b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DA31D7"/>
    <w:pPr>
      <w:tabs>
        <w:tab w:val="left" w:pos="2880"/>
        <w:tab w:val="center" w:pos="3600"/>
        <w:tab w:val="center" w:pos="6480"/>
        <w:tab w:val="right" w:pos="7200"/>
        <w:tab w:val="right" w:pos="8540"/>
      </w:tabs>
      <w:ind w:left="567"/>
    </w:pPr>
    <w:rPr>
      <w:rFonts w:ascii="Cordia New" w:cs="Cordia New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DA31D7"/>
    <w:rPr>
      <w:rFonts w:ascii="Cordia New" w:eastAsia="Cordia New" w:hAnsi="Times New Roman" w:cs="Cordia New"/>
      <w:sz w:val="28"/>
      <w:lang w:val="en-GB"/>
    </w:rPr>
  </w:style>
  <w:style w:type="paragraph" w:styleId="BodyTextIndent3">
    <w:name w:val="Body Text Indent 3"/>
    <w:basedOn w:val="Normal"/>
    <w:link w:val="BodyTextIndent3Char"/>
    <w:rsid w:val="00DA31D7"/>
    <w:pPr>
      <w:tabs>
        <w:tab w:val="right" w:pos="7200"/>
        <w:tab w:val="right" w:pos="8540"/>
      </w:tabs>
      <w:ind w:left="567"/>
      <w:jc w:val="left"/>
    </w:pPr>
    <w:rPr>
      <w:rFonts w:ascii="Cordia New" w:cs="Cordia New"/>
      <w:szCs w:val="28"/>
      <w:lang w:val="th-TH"/>
    </w:rPr>
  </w:style>
  <w:style w:type="character" w:customStyle="1" w:styleId="BodyTextIndent3Char">
    <w:name w:val="Body Text Indent 3 Char"/>
    <w:basedOn w:val="DefaultParagraphFont"/>
    <w:link w:val="BodyTextIndent3"/>
    <w:rsid w:val="00DA31D7"/>
    <w:rPr>
      <w:rFonts w:ascii="Cordia New" w:eastAsia="Cordia New" w:hAnsi="Times New Roman" w:cs="Cordia New"/>
      <w:sz w:val="28"/>
      <w:lang w:val="th-TH"/>
    </w:rPr>
  </w:style>
  <w:style w:type="paragraph" w:styleId="BodyText3">
    <w:name w:val="Body Text 3"/>
    <w:basedOn w:val="Normal"/>
    <w:link w:val="BodyText3Char"/>
    <w:rsid w:val="00DA31D7"/>
    <w:rPr>
      <w:rFonts w:ascii="Angsana New"/>
      <w:szCs w:val="28"/>
    </w:rPr>
  </w:style>
  <w:style w:type="character" w:customStyle="1" w:styleId="BodyText3Char">
    <w:name w:val="Body Text 3 Char"/>
    <w:basedOn w:val="DefaultParagraphFont"/>
    <w:link w:val="BodyText3"/>
    <w:rsid w:val="00DA31D7"/>
    <w:rPr>
      <w:rFonts w:ascii="Angsana New" w:eastAsia="Cordia New" w:hAnsi="Times New Roman" w:cs="Angsana New"/>
      <w:sz w:val="28"/>
      <w:lang w:val="en-GB"/>
    </w:rPr>
  </w:style>
  <w:style w:type="paragraph" w:customStyle="1" w:styleId="NormalAngsanaNew">
    <w:name w:val="Normal + Angsana New"/>
    <w:aliases w:val="Right,Bottom: (Single solid line,Auto,w...,13 pt,After:  -0.13 cm,Right: (Double solid l..."/>
    <w:basedOn w:val="Normal"/>
    <w:rsid w:val="00DA31D7"/>
    <w:pPr>
      <w:pBdr>
        <w:bottom w:val="single" w:sz="6" w:space="1" w:color="auto"/>
      </w:pBdr>
      <w:jc w:val="right"/>
    </w:pPr>
    <w:rPr>
      <w:rFonts w:ascii="Angsana New" w:hAnsi="Angsana New"/>
      <w:lang w:val="en-US"/>
    </w:rPr>
  </w:style>
  <w:style w:type="paragraph" w:styleId="Caption">
    <w:name w:val="caption"/>
    <w:basedOn w:val="Normal"/>
    <w:next w:val="Normal"/>
    <w:qFormat/>
    <w:rsid w:val="00DA31D7"/>
    <w:pPr>
      <w:numPr>
        <w:numId w:val="1"/>
      </w:numPr>
      <w:tabs>
        <w:tab w:val="clear" w:pos="360"/>
      </w:tabs>
      <w:ind w:left="720" w:hanging="720"/>
      <w:jc w:val="left"/>
    </w:pPr>
    <w:rPr>
      <w:rFonts w:ascii="Angsana New" w:eastAsia="Times New Roman"/>
      <w:b/>
      <w:bCs/>
      <w:sz w:val="29"/>
      <w:szCs w:val="29"/>
      <w:lang w:val="th-TH"/>
    </w:rPr>
  </w:style>
  <w:style w:type="paragraph" w:customStyle="1" w:styleId="BodySingle">
    <w:name w:val="Body Single"/>
    <w:rsid w:val="00DA31D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en-GB"/>
    </w:rPr>
  </w:style>
  <w:style w:type="paragraph" w:customStyle="1" w:styleId="a">
    <w:name w:val="???????????"/>
    <w:basedOn w:val="Normal"/>
    <w:rsid w:val="00DA31D7"/>
    <w:pPr>
      <w:widowControl w:val="0"/>
      <w:ind w:right="386"/>
      <w:jc w:val="left"/>
    </w:pPr>
    <w:rPr>
      <w:rFonts w:ascii="Cordia New" w:eastAsia="Times New Roman" w:hAnsi="Cordia New" w:cs="Cordia New"/>
      <w:sz w:val="20"/>
      <w:szCs w:val="20"/>
      <w:lang w:val="en-US"/>
    </w:rPr>
  </w:style>
  <w:style w:type="paragraph" w:customStyle="1" w:styleId="a0">
    <w:name w:val="เนื้อเรื่อง"/>
    <w:basedOn w:val="Normal"/>
    <w:rsid w:val="00DA31D7"/>
    <w:pPr>
      <w:widowControl w:val="0"/>
      <w:ind w:right="386"/>
      <w:jc w:val="left"/>
    </w:pPr>
    <w:rPr>
      <w:rFonts w:ascii="Cordia New" w:eastAsia="Times New Roman" w:hAnsi="Cordia New" w:cs="Cordia New"/>
      <w:color w:val="00008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DA31D7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1D7"/>
    <w:rPr>
      <w:rFonts w:ascii="Tahoma" w:eastAsia="Cordia New" w:hAnsi="Tahoma" w:cs="Angsana New"/>
      <w:sz w:val="16"/>
      <w:szCs w:val="18"/>
      <w:lang w:val="en-GB"/>
    </w:rPr>
  </w:style>
  <w:style w:type="paragraph" w:styleId="HTMLPreformatted">
    <w:name w:val="HTML Preformatted"/>
    <w:basedOn w:val="Normal"/>
    <w:link w:val="HTMLPreformattedChar"/>
    <w:uiPriority w:val="99"/>
    <w:rsid w:val="00DA3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ngsana New" w:eastAsia="Times New Roman" w:hAnsi="Angsana New"/>
      <w:szCs w:val="28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31D7"/>
    <w:rPr>
      <w:rFonts w:ascii="Angsana New" w:eastAsia="Times New Roman" w:hAnsi="Angsana New" w:cs="Angsana New"/>
      <w:sz w:val="28"/>
    </w:rPr>
  </w:style>
  <w:style w:type="table" w:styleId="TableGrid">
    <w:name w:val="Table Grid"/>
    <w:basedOn w:val="TableNormal"/>
    <w:uiPriority w:val="39"/>
    <w:rsid w:val="00DA31D7"/>
    <w:pPr>
      <w:spacing w:after="0" w:line="240" w:lineRule="auto"/>
      <w:jc w:val="both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2">
    <w:name w:val="Table Simple 2"/>
    <w:basedOn w:val="TableNormal"/>
    <w:rsid w:val="00DA31D7"/>
    <w:pPr>
      <w:spacing w:after="0" w:line="240" w:lineRule="auto"/>
      <w:jc w:val="both"/>
    </w:pPr>
    <w:rPr>
      <w:rFonts w:ascii="Cordia New" w:eastAsia="Cordia New" w:hAnsi="Cordia New" w:cs="Angsana New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A31D7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  <w:lang w:val="en-US"/>
    </w:rPr>
  </w:style>
  <w:style w:type="paragraph" w:customStyle="1" w:styleId="Default">
    <w:name w:val="Default"/>
    <w:rsid w:val="00DA31D7"/>
    <w:pPr>
      <w:autoSpaceDE w:val="0"/>
      <w:autoSpaceDN w:val="0"/>
      <w:adjustRightInd w:val="0"/>
      <w:spacing w:after="0" w:line="240" w:lineRule="auto"/>
    </w:pPr>
    <w:rPr>
      <w:rFonts w:ascii="Cordia New" w:eastAsia="Cordia New" w:hAnsi="Cordia New" w:cs="Cordia New"/>
      <w:color w:val="000000"/>
      <w:sz w:val="24"/>
      <w:szCs w:val="24"/>
    </w:rPr>
  </w:style>
  <w:style w:type="paragraph" w:styleId="NoSpacing">
    <w:name w:val="No Spacing"/>
    <w:uiPriority w:val="1"/>
    <w:qFormat/>
    <w:rsid w:val="00DA31D7"/>
    <w:pPr>
      <w:spacing w:after="0" w:line="240" w:lineRule="auto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601B18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table" w:customStyle="1" w:styleId="PwCTableText">
    <w:name w:val="PwC Table Text"/>
    <w:basedOn w:val="TableNormal"/>
    <w:uiPriority w:val="99"/>
    <w:qFormat/>
    <w:rsid w:val="001A62B7"/>
    <w:pPr>
      <w:spacing w:before="60" w:after="60" w:line="240" w:lineRule="auto"/>
    </w:pPr>
    <w:rPr>
      <w:rFonts w:ascii="Georgia" w:hAnsi="Georgia"/>
      <w:sz w:val="20"/>
      <w:szCs w:val="20"/>
      <w:lang w:val="en-GB" w:bidi="ar-SA"/>
    </w:rPr>
    <w:tblPr>
      <w:tblStyleRowBandSize w:val="1"/>
      <w:tblBorders>
        <w:insideH w:val="dotted" w:sz="4" w:space="0" w:color="44546A" w:themeColor="text2"/>
      </w:tblBorders>
    </w:tblPr>
    <w:tblStylePr w:type="firstRow">
      <w:rPr>
        <w:b/>
      </w:rPr>
      <w:tblPr/>
      <w:tcPr>
        <w:tcBorders>
          <w:top w:val="single" w:sz="6" w:space="0" w:color="44546A" w:themeColor="text2"/>
          <w:bottom w:val="single" w:sz="6" w:space="0" w:color="44546A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44546A" w:themeColor="text2"/>
          <w:bottom w:val="single" w:sz="6" w:space="0" w:color="44546A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paragraph" w:customStyle="1" w:styleId="acctfourfigures">
    <w:name w:val="acct four figures"/>
    <w:aliases w:val="a4,a4 + 8 pt,(Complex) + 8 pt,(Complex),Thai Distribute..."/>
    <w:basedOn w:val="Normal"/>
    <w:rsid w:val="00B87D77"/>
    <w:pPr>
      <w:tabs>
        <w:tab w:val="decimal" w:pos="765"/>
      </w:tabs>
      <w:spacing w:line="260" w:lineRule="atLeast"/>
      <w:jc w:val="left"/>
    </w:pPr>
    <w:rPr>
      <w:rFonts w:eastAsia="MS Mincho"/>
      <w:sz w:val="22"/>
      <w:szCs w:val="20"/>
      <w:lang w:bidi="ar-SA"/>
    </w:rPr>
  </w:style>
  <w:style w:type="paragraph" w:customStyle="1" w:styleId="a1">
    <w:name w:val="à¹×éÍàÃ×èÍ§"/>
    <w:basedOn w:val="Normal"/>
    <w:rsid w:val="00172C3B"/>
    <w:pPr>
      <w:ind w:right="386"/>
      <w:jc w:val="left"/>
    </w:pPr>
    <w:rPr>
      <w:rFonts w:ascii="Cordia New" w:eastAsia="Times New Roman" w:hAnsi="Cordia New" w:cs="CordiaUPC"/>
      <w:szCs w:val="28"/>
      <w:lang w:val="th-TH"/>
    </w:rPr>
  </w:style>
  <w:style w:type="table" w:customStyle="1" w:styleId="PWCBasic">
    <w:name w:val="PWC Basic"/>
    <w:basedOn w:val="TableNormal"/>
    <w:uiPriority w:val="99"/>
    <w:rsid w:val="00B24671"/>
    <w:pPr>
      <w:spacing w:after="0" w:line="216" w:lineRule="auto"/>
      <w:contextualSpacing/>
    </w:pPr>
    <w:rPr>
      <w:rFonts w:cs="Times New Roman (Body CS)"/>
      <w:sz w:val="17"/>
      <w:szCs w:val="17"/>
      <w:lang w:val="en-GB" w:bidi="ar-SA"/>
    </w:rPr>
    <w:tblPr>
      <w:tblBorders>
        <w:top w:val="dotted" w:sz="4" w:space="0" w:color="auto"/>
        <w:bottom w:val="single" w:sz="4" w:space="0" w:color="auto"/>
        <w:insideH w:val="dotted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rFonts w:asciiTheme="minorHAnsi" w:hAnsiTheme="minorHAnsi"/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CommentText">
    <w:name w:val="annotation text"/>
    <w:basedOn w:val="Normal"/>
    <w:link w:val="CommentTextChar"/>
    <w:unhideWhenUsed/>
    <w:rsid w:val="00B24671"/>
    <w:pPr>
      <w:jc w:val="left"/>
    </w:pPr>
    <w:rPr>
      <w:rFonts w:asciiTheme="minorHAnsi" w:eastAsiaTheme="minorHAnsi" w:hAnsiTheme="minorHAnsi" w:cs="BrowalliaUPC"/>
      <w:sz w:val="20"/>
      <w:szCs w:val="20"/>
      <w:lang w:val="en-US" w:bidi="ar-SA"/>
    </w:rPr>
  </w:style>
  <w:style w:type="character" w:customStyle="1" w:styleId="CommentTextChar">
    <w:name w:val="Comment Text Char"/>
    <w:basedOn w:val="DefaultParagraphFont"/>
    <w:link w:val="CommentText"/>
    <w:rsid w:val="00B24671"/>
    <w:rPr>
      <w:rFonts w:cs="BrowalliaUPC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24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4671"/>
    <w:rPr>
      <w:rFonts w:cs="BrowalliaUPC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B24671"/>
    <w:pPr>
      <w:spacing w:after="0" w:line="240" w:lineRule="auto"/>
    </w:pPr>
    <w:rPr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B24671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24671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24671"/>
    <w:pPr>
      <w:tabs>
        <w:tab w:val="left" w:pos="440"/>
        <w:tab w:val="right" w:leader="dot" w:pos="9449"/>
      </w:tabs>
      <w:jc w:val="left"/>
    </w:pPr>
    <w:rPr>
      <w:rFonts w:ascii="BrowalliaUPC" w:eastAsiaTheme="minorHAnsi" w:hAnsi="BrowalliaUPC" w:cs="BrowalliaUPC"/>
      <w:noProof/>
      <w:szCs w:val="28"/>
      <w:lang w:val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B24671"/>
    <w:pPr>
      <w:tabs>
        <w:tab w:val="left" w:pos="1134"/>
        <w:tab w:val="right" w:leader="dot" w:pos="9449"/>
      </w:tabs>
      <w:ind w:left="1134" w:hanging="567"/>
      <w:jc w:val="left"/>
    </w:pPr>
    <w:rPr>
      <w:rFonts w:asciiTheme="minorHAnsi" w:eastAsiaTheme="minorHAnsi" w:hAnsiTheme="minorHAnsi" w:cs="BrowalliaUPC"/>
      <w:sz w:val="22"/>
      <w:szCs w:val="28"/>
      <w:lang w:val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B24671"/>
    <w:pPr>
      <w:tabs>
        <w:tab w:val="left" w:pos="1843"/>
        <w:tab w:val="right" w:leader="dot" w:pos="9449"/>
      </w:tabs>
      <w:ind w:left="1701" w:hanging="283"/>
      <w:jc w:val="left"/>
    </w:pPr>
    <w:rPr>
      <w:rFonts w:ascii="BrowalliaUPC" w:eastAsiaTheme="minorHAnsi" w:hAnsi="BrowalliaUPC" w:cs="BrowalliaUPC"/>
      <w:i/>
      <w:iCs/>
      <w:noProof/>
      <w:spacing w:val="-10"/>
      <w:szCs w:val="28"/>
      <w:lang w:val="en-US" w:bidi="ar-SA"/>
    </w:rPr>
  </w:style>
  <w:style w:type="paragraph" w:customStyle="1" w:styleId="msonormal0">
    <w:name w:val="msonormal"/>
    <w:basedOn w:val="Normal"/>
    <w:uiPriority w:val="99"/>
    <w:semiHidden/>
    <w:rsid w:val="00B24671"/>
    <w:pPr>
      <w:spacing w:before="100" w:beforeAutospacing="1" w:after="100" w:afterAutospacing="1"/>
      <w:jc w:val="left"/>
    </w:pPr>
    <w:rPr>
      <w:rFonts w:eastAsia="Times New Roman" w:cs="Times New Roman"/>
      <w:lang w:eastAsia="en-GB"/>
    </w:rPr>
  </w:style>
  <w:style w:type="paragraph" w:styleId="NormalIndent">
    <w:name w:val="Normal Indent"/>
    <w:basedOn w:val="Normal"/>
    <w:next w:val="Normal"/>
    <w:uiPriority w:val="99"/>
    <w:unhideWhenUsed/>
    <w:rsid w:val="00B24671"/>
    <w:pPr>
      <w:jc w:val="left"/>
    </w:pPr>
    <w:rPr>
      <w:rFonts w:ascii="Arial" w:eastAsia="MS Mincho" w:hAnsi="Arial" w:cs="Cordia New"/>
      <w:lang w:val="th-TH" w:eastAsia="th-TH"/>
    </w:rPr>
  </w:style>
  <w:style w:type="paragraph" w:styleId="ListBullet">
    <w:name w:val="List Bullet"/>
    <w:basedOn w:val="Normal"/>
    <w:autoRedefine/>
    <w:uiPriority w:val="99"/>
    <w:unhideWhenUsed/>
    <w:rsid w:val="00B24671"/>
    <w:pPr>
      <w:ind w:left="432"/>
    </w:pPr>
    <w:rPr>
      <w:rFonts w:eastAsia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unhideWhenUsed/>
    <w:rsid w:val="00B24671"/>
    <w:pPr>
      <w:jc w:val="left"/>
    </w:pPr>
    <w:rPr>
      <w:rFonts w:eastAsia="Times New Roman"/>
      <w:sz w:val="22"/>
      <w:szCs w:val="28"/>
    </w:rPr>
  </w:style>
  <w:style w:type="character" w:customStyle="1" w:styleId="SignatureChar">
    <w:name w:val="Signature Char"/>
    <w:basedOn w:val="DefaultParagraphFont"/>
    <w:link w:val="Signature"/>
    <w:uiPriority w:val="99"/>
    <w:rsid w:val="00B24671"/>
    <w:rPr>
      <w:rFonts w:ascii="Times New Roman" w:eastAsia="Times New Roman" w:hAnsi="Times New Roman" w:cs="Angsana New"/>
      <w:lang w:val="en-GB"/>
    </w:rPr>
  </w:style>
  <w:style w:type="paragraph" w:customStyle="1" w:styleId="Style3">
    <w:name w:val="Style3"/>
    <w:basedOn w:val="Normal"/>
    <w:rsid w:val="00B24671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jc w:val="left"/>
    </w:pPr>
    <w:rPr>
      <w:rFonts w:ascii="Arial" w:eastAsia="Times New Roman" w:hAnsi="Arial"/>
      <w:sz w:val="16"/>
      <w:szCs w:val="16"/>
    </w:rPr>
  </w:style>
  <w:style w:type="paragraph" w:customStyle="1" w:styleId="7I-7H-">
    <w:name w:val="@7I-@#7H-"/>
    <w:basedOn w:val="Normal"/>
    <w:next w:val="Normal"/>
    <w:rsid w:val="00B24671"/>
    <w:pPr>
      <w:jc w:val="left"/>
    </w:pPr>
    <w:rPr>
      <w:rFonts w:ascii="Arial" w:eastAsia="Times New Roman" w:hAnsi="Arial"/>
      <w:b/>
      <w:bCs/>
      <w:lang w:val="th-TH" w:eastAsia="th-TH"/>
    </w:rPr>
  </w:style>
  <w:style w:type="paragraph" w:customStyle="1" w:styleId="3">
    <w:name w:val="?????3????"/>
    <w:basedOn w:val="Normal"/>
    <w:rsid w:val="00B24671"/>
    <w:pPr>
      <w:tabs>
        <w:tab w:val="left" w:pos="360"/>
        <w:tab w:val="left" w:pos="720"/>
      </w:tabs>
      <w:jc w:val="left"/>
    </w:pPr>
    <w:rPr>
      <w:rFonts w:ascii="Book Antiqua" w:eastAsia="Times New Roman" w:hAnsi="Book Antiqua"/>
      <w:sz w:val="22"/>
      <w:szCs w:val="28"/>
      <w:lang w:val="th-TH"/>
    </w:rPr>
  </w:style>
  <w:style w:type="paragraph" w:customStyle="1" w:styleId="Char">
    <w:name w:val="Char"/>
    <w:basedOn w:val="Normal"/>
    <w:rsid w:val="00B24671"/>
    <w:pPr>
      <w:spacing w:line="240" w:lineRule="exact"/>
      <w:jc w:val="left"/>
    </w:pPr>
    <w:rPr>
      <w:rFonts w:ascii="Verdana" w:eastAsia="MS Mincho" w:hAnsi="Verdana"/>
      <w:sz w:val="20"/>
      <w:szCs w:val="20"/>
      <w:lang w:val="en-US" w:bidi="ar-SA"/>
    </w:rPr>
  </w:style>
  <w:style w:type="paragraph" w:customStyle="1" w:styleId="acctcolumnheading">
    <w:name w:val="acct column heading"/>
    <w:aliases w:val="ac"/>
    <w:basedOn w:val="Normal"/>
    <w:rsid w:val="00B24671"/>
    <w:pPr>
      <w:spacing w:after="260" w:line="260" w:lineRule="atLeast"/>
      <w:jc w:val="center"/>
    </w:pPr>
    <w:rPr>
      <w:rFonts w:eastAsia="MS Mincho"/>
      <w:sz w:val="22"/>
      <w:szCs w:val="20"/>
      <w:lang w:bidi="ar-SA"/>
    </w:rPr>
  </w:style>
  <w:style w:type="character" w:customStyle="1" w:styleId="hps">
    <w:name w:val="hps"/>
    <w:rsid w:val="00B24671"/>
    <w:rPr>
      <w:rFonts w:ascii="Times New Roman" w:hAnsi="Times New Roman" w:cs="Times New Roman" w:hint="default"/>
    </w:rPr>
  </w:style>
  <w:style w:type="character" w:customStyle="1" w:styleId="shorttext">
    <w:name w:val="short_text"/>
    <w:rsid w:val="00B24671"/>
  </w:style>
  <w:style w:type="table" w:customStyle="1" w:styleId="TableGridLight1">
    <w:name w:val="Table Grid Light1"/>
    <w:basedOn w:val="TableNormal"/>
    <w:uiPriority w:val="40"/>
    <w:rsid w:val="00B24671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qowt-font5-arial">
    <w:name w:val="qowt-font5-arial"/>
    <w:basedOn w:val="DefaultParagraphFont"/>
    <w:rsid w:val="00B24671"/>
  </w:style>
  <w:style w:type="paragraph" w:styleId="TOC4">
    <w:name w:val="toc 4"/>
    <w:basedOn w:val="Normal"/>
    <w:next w:val="Normal"/>
    <w:autoRedefine/>
    <w:uiPriority w:val="39"/>
    <w:unhideWhenUsed/>
    <w:rsid w:val="00B24671"/>
    <w:pPr>
      <w:spacing w:after="100"/>
      <w:ind w:left="660"/>
      <w:jc w:val="left"/>
    </w:pPr>
    <w:rPr>
      <w:rFonts w:asciiTheme="minorHAnsi" w:eastAsiaTheme="minorEastAsia" w:hAnsiTheme="minorHAnsi" w:cs="BrowalliaUPC"/>
      <w:sz w:val="22"/>
      <w:szCs w:val="28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B24671"/>
    <w:pPr>
      <w:spacing w:after="100"/>
      <w:ind w:left="880"/>
      <w:jc w:val="left"/>
    </w:pPr>
    <w:rPr>
      <w:rFonts w:asciiTheme="minorHAnsi" w:eastAsiaTheme="minorEastAsia" w:hAnsiTheme="minorHAnsi" w:cs="BrowalliaUPC"/>
      <w:sz w:val="22"/>
      <w:szCs w:val="28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B24671"/>
    <w:pPr>
      <w:spacing w:after="100"/>
      <w:ind w:left="1100"/>
      <w:jc w:val="left"/>
    </w:pPr>
    <w:rPr>
      <w:rFonts w:asciiTheme="minorHAnsi" w:eastAsiaTheme="minorEastAsia" w:hAnsiTheme="minorHAnsi" w:cs="BrowalliaUPC"/>
      <w:sz w:val="22"/>
      <w:szCs w:val="28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B24671"/>
    <w:pPr>
      <w:spacing w:after="100"/>
      <w:ind w:left="1320"/>
      <w:jc w:val="left"/>
    </w:pPr>
    <w:rPr>
      <w:rFonts w:asciiTheme="minorHAnsi" w:eastAsiaTheme="minorEastAsia" w:hAnsiTheme="minorHAnsi" w:cs="BrowalliaUPC"/>
      <w:sz w:val="22"/>
      <w:szCs w:val="28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B24671"/>
    <w:pPr>
      <w:spacing w:after="100"/>
      <w:ind w:left="1540"/>
      <w:jc w:val="left"/>
    </w:pPr>
    <w:rPr>
      <w:rFonts w:asciiTheme="minorHAnsi" w:eastAsiaTheme="minorEastAsia" w:hAnsiTheme="minorHAnsi" w:cs="BrowalliaUPC"/>
      <w:sz w:val="22"/>
      <w:szCs w:val="2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671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D53B53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D636A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2435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2435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autoRedefine/>
    <w:rsid w:val="00CE442A"/>
    <w:pPr>
      <w:tabs>
        <w:tab w:val="num" w:pos="643"/>
      </w:tabs>
      <w:ind w:left="643" w:hanging="360"/>
    </w:pPr>
    <w:rPr>
      <w:rFonts w:cs="Cordia New"/>
    </w:rPr>
  </w:style>
  <w:style w:type="paragraph" w:customStyle="1" w:styleId="BalloonText1">
    <w:name w:val="Balloon Text1"/>
    <w:basedOn w:val="Normal"/>
    <w:semiHidden/>
    <w:rsid w:val="00CE442A"/>
    <w:rPr>
      <w:rFonts w:ascii="Tahoma" w:hAnsi="Tahoma"/>
      <w:sz w:val="16"/>
      <w:szCs w:val="18"/>
    </w:rPr>
  </w:style>
  <w:style w:type="paragraph" w:styleId="FootnoteText">
    <w:name w:val="footnote text"/>
    <w:basedOn w:val="Normal"/>
    <w:link w:val="FootnoteTextChar"/>
    <w:rsid w:val="00CE442A"/>
    <w:rPr>
      <w:rFonts w:ascii="Cordia New" w:hAnsi="Cordia New"/>
      <w:sz w:val="20"/>
      <w:szCs w:val="25"/>
      <w:lang w:eastAsia="x-none"/>
    </w:rPr>
  </w:style>
  <w:style w:type="character" w:customStyle="1" w:styleId="FootnoteTextChar">
    <w:name w:val="Footnote Text Char"/>
    <w:basedOn w:val="DefaultParagraphFont"/>
    <w:link w:val="FootnoteText"/>
    <w:rsid w:val="00CE442A"/>
    <w:rPr>
      <w:rFonts w:ascii="Cordia New" w:eastAsia="Cordia New" w:hAnsi="Cordia New" w:cs="Angsana New"/>
      <w:sz w:val="20"/>
      <w:szCs w:val="25"/>
      <w:lang w:val="en-GB" w:eastAsia="x-none"/>
    </w:rPr>
  </w:style>
  <w:style w:type="table" w:customStyle="1" w:styleId="TableGridLight11">
    <w:name w:val="Table Grid Light11"/>
    <w:basedOn w:val="TableNormal"/>
    <w:next w:val="TableGridLight"/>
    <w:uiPriority w:val="40"/>
    <w:rsid w:val="00F55598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F555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TableNormal"/>
    <w:next w:val="TableGridLight"/>
    <w:uiPriority w:val="40"/>
    <w:rsid w:val="00F55598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3">
    <w:name w:val="Table Grid Light13"/>
    <w:basedOn w:val="TableNormal"/>
    <w:next w:val="TableGridLight"/>
    <w:uiPriority w:val="40"/>
    <w:rsid w:val="009E7DD4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Continue">
    <w:name w:val="List Continue"/>
    <w:basedOn w:val="Normal"/>
    <w:rsid w:val="00D27E78"/>
    <w:pPr>
      <w:spacing w:after="120"/>
      <w:ind w:left="360"/>
      <w:jc w:val="left"/>
    </w:pPr>
    <w:rPr>
      <w:rFonts w:ascii="Cordia New" w:eastAsia="Times New Roman" w:hAnsi="Cordia New" w:cs="CordiaUPC"/>
      <w:szCs w:val="28"/>
    </w:rPr>
  </w:style>
  <w:style w:type="paragraph" w:customStyle="1" w:styleId="Style2">
    <w:name w:val="Style2"/>
    <w:basedOn w:val="Normal"/>
    <w:rsid w:val="00D27E78"/>
    <w:pPr>
      <w:tabs>
        <w:tab w:val="left" w:pos="1134"/>
        <w:tab w:val="left" w:pos="1276"/>
        <w:tab w:val="center" w:pos="3402"/>
        <w:tab w:val="center" w:pos="4536"/>
        <w:tab w:val="center" w:pos="5670"/>
        <w:tab w:val="center" w:pos="6804"/>
        <w:tab w:val="right" w:pos="7655"/>
      </w:tabs>
      <w:spacing w:line="240" w:lineRule="exact"/>
      <w:ind w:hanging="567"/>
      <w:jc w:val="left"/>
    </w:pPr>
    <w:rPr>
      <w:rFonts w:ascii="Arial" w:eastAsia="Times New Roman" w:hAnsi="Arial" w:cs="Times New Roman"/>
      <w:b/>
      <w:bCs/>
      <w:caps/>
      <w:sz w:val="18"/>
      <w:szCs w:val="18"/>
    </w:rPr>
  </w:style>
  <w:style w:type="paragraph" w:customStyle="1" w:styleId="7I-7H-4">
    <w:name w:val="@7I-@#7H-4"/>
    <w:basedOn w:val="Normal"/>
    <w:next w:val="Normal"/>
    <w:rsid w:val="00D27E78"/>
    <w:pPr>
      <w:jc w:val="left"/>
    </w:pPr>
    <w:rPr>
      <w:rFonts w:ascii="Arial" w:hAnsi="Arial" w:cs="Times New Roman"/>
      <w:b/>
      <w:bCs/>
      <w:snapToGrid w:val="0"/>
      <w:sz w:val="24"/>
      <w:lang w:val="th-TH" w:eastAsia="th-TH"/>
    </w:rPr>
  </w:style>
  <w:style w:type="paragraph" w:customStyle="1" w:styleId="Hang9">
    <w:name w:val="Hang9"/>
    <w:basedOn w:val="Normal"/>
    <w:rsid w:val="00D27E78"/>
    <w:pPr>
      <w:spacing w:before="40" w:after="60" w:line="200" w:lineRule="exact"/>
      <w:ind w:left="284" w:hanging="284"/>
      <w:jc w:val="left"/>
    </w:pPr>
    <w:rPr>
      <w:rFonts w:ascii="Times" w:eastAsia="Times" w:hAnsi="Times" w:cs="Times New Roman"/>
      <w:sz w:val="18"/>
      <w:szCs w:val="20"/>
      <w:lang w:bidi="ar-SA"/>
    </w:rPr>
  </w:style>
  <w:style w:type="paragraph" w:customStyle="1" w:styleId="7I-7H-1">
    <w:name w:val="@7I-@#7H-1"/>
    <w:basedOn w:val="Normal"/>
    <w:next w:val="Normal"/>
    <w:rsid w:val="00D27E78"/>
    <w:pPr>
      <w:jc w:val="left"/>
    </w:pPr>
    <w:rPr>
      <w:rFonts w:ascii="Arial" w:hAnsi="Arial" w:cs="Times New Roman"/>
      <w:b/>
      <w:bCs/>
      <w:snapToGrid w:val="0"/>
      <w:sz w:val="24"/>
      <w:lang w:val="th-TH" w:eastAsia="th-TH"/>
    </w:rPr>
  </w:style>
  <w:style w:type="paragraph" w:customStyle="1" w:styleId="Style10">
    <w:name w:val="Style 1"/>
    <w:basedOn w:val="Normal"/>
    <w:rsid w:val="00D27E7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0"/>
      <w:lang w:val="en-US" w:bidi="ar-SA"/>
    </w:rPr>
  </w:style>
  <w:style w:type="paragraph" w:customStyle="1" w:styleId="Text">
    <w:name w:val="Text"/>
    <w:basedOn w:val="Normal"/>
    <w:rsid w:val="00D27E78"/>
    <w:pPr>
      <w:spacing w:before="120" w:after="120"/>
      <w:ind w:firstLine="709"/>
      <w:jc w:val="left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7I-7H-3">
    <w:name w:val="@7I-@#7H-3"/>
    <w:basedOn w:val="Normal"/>
    <w:next w:val="Normal"/>
    <w:rsid w:val="00D27E78"/>
    <w:pPr>
      <w:jc w:val="left"/>
    </w:pPr>
    <w:rPr>
      <w:rFonts w:ascii="Arial" w:hAnsi="Arial" w:cs="Cordia New"/>
      <w:b/>
      <w:bCs/>
      <w:snapToGrid w:val="0"/>
      <w:sz w:val="24"/>
      <w:lang w:val="en-US" w:eastAsia="th-TH"/>
    </w:rPr>
  </w:style>
  <w:style w:type="paragraph" w:customStyle="1" w:styleId="7I-7H-2">
    <w:name w:val="@7I-@#7H-2"/>
    <w:basedOn w:val="Normal"/>
    <w:next w:val="Normal"/>
    <w:rsid w:val="00D27E78"/>
    <w:pPr>
      <w:jc w:val="left"/>
    </w:pPr>
    <w:rPr>
      <w:rFonts w:ascii="Arial" w:hAnsi="Arial" w:cs="Cordia New"/>
      <w:b/>
      <w:bCs/>
      <w:snapToGrid w:val="0"/>
      <w:sz w:val="24"/>
      <w:lang w:val="en-US" w:eastAsia="th-TH"/>
    </w:rPr>
  </w:style>
  <w:style w:type="numbering" w:customStyle="1" w:styleId="NoList1">
    <w:name w:val="No List1"/>
    <w:next w:val="NoList"/>
    <w:uiPriority w:val="99"/>
    <w:semiHidden/>
    <w:unhideWhenUsed/>
    <w:rsid w:val="00D27E78"/>
  </w:style>
  <w:style w:type="table" w:customStyle="1" w:styleId="PwCTableText1">
    <w:name w:val="PwC Table Text1"/>
    <w:basedOn w:val="TableNormal"/>
    <w:uiPriority w:val="99"/>
    <w:qFormat/>
    <w:rsid w:val="00D27E78"/>
    <w:pPr>
      <w:spacing w:before="60" w:after="60" w:line="240" w:lineRule="auto"/>
    </w:pPr>
    <w:rPr>
      <w:rFonts w:ascii="Georgia" w:hAnsi="Georgia"/>
      <w:sz w:val="20"/>
      <w:szCs w:val="20"/>
      <w:lang w:val="en-GB" w:bidi="ar-SA"/>
    </w:rPr>
    <w:tblPr>
      <w:tblStyleRowBandSize w:val="1"/>
      <w:tblBorders>
        <w:insideH w:val="dotted" w:sz="4" w:space="0" w:color="44546A" w:themeColor="text2"/>
      </w:tblBorders>
    </w:tblPr>
    <w:tblStylePr w:type="firstRow">
      <w:rPr>
        <w:b/>
      </w:rPr>
      <w:tblPr/>
      <w:tcPr>
        <w:tcBorders>
          <w:top w:val="single" w:sz="6" w:space="0" w:color="44546A" w:themeColor="text2"/>
          <w:bottom w:val="single" w:sz="6" w:space="0" w:color="44546A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44546A" w:themeColor="text2"/>
          <w:bottom w:val="single" w:sz="6" w:space="0" w:color="44546A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left">
    <w:name w:val="left"/>
    <w:basedOn w:val="DefaultParagraphFont"/>
    <w:rsid w:val="00D27E78"/>
  </w:style>
  <w:style w:type="paragraph" w:customStyle="1" w:styleId="1">
    <w:name w:val="เนื้อเรื่อง1"/>
    <w:basedOn w:val="Normal"/>
    <w:rsid w:val="00B44943"/>
    <w:pPr>
      <w:ind w:right="386"/>
      <w:jc w:val="left"/>
    </w:pPr>
    <w:rPr>
      <w:rFonts w:ascii="Times New Roman" w:eastAsia="SimSun" w:hAnsi="Times New Roman" w:cs="AngsanaUPC"/>
      <w:sz w:val="30"/>
      <w:szCs w:val="30"/>
      <w:lang w:val="th-TH"/>
    </w:rPr>
  </w:style>
  <w:style w:type="table" w:customStyle="1" w:styleId="TableGrid11">
    <w:name w:val="Table Grid11"/>
    <w:basedOn w:val="TableNormal"/>
    <w:next w:val="TableGrid"/>
    <w:uiPriority w:val="59"/>
    <w:rsid w:val="00B50FE0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B417-0924-4DDC-B8BB-04D8E8DA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51</Pages>
  <Words>10870</Words>
  <Characters>61959</Characters>
  <Application>Microsoft Office Word</Application>
  <DocSecurity>0</DocSecurity>
  <Lines>516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72684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krisana yumthieng</dc:creator>
  <cp:lastModifiedBy>Siriwan Boonsawat (TH)</cp:lastModifiedBy>
  <cp:revision>14</cp:revision>
  <cp:lastPrinted>2024-02-20T15:03:00Z</cp:lastPrinted>
  <dcterms:created xsi:type="dcterms:W3CDTF">2024-02-20T14:58:00Z</dcterms:created>
  <dcterms:modified xsi:type="dcterms:W3CDTF">2024-03-13T07:12:00Z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bfd22a4337b484ccaff16f3ab4a885952b01edb456fee56150db60dbaab9f978</vt:lpwstr>
  </property>
</Properties>
</file>