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D333" w14:textId="77777777" w:rsidR="005417F0" w:rsidRPr="00843064" w:rsidRDefault="005417F0" w:rsidP="007C4394">
      <w:pPr>
        <w:rPr>
          <w:rFonts w:eastAsia="Arial Unicode MS" w:cs="Browallia New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7333E936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5D752C5E" w14:textId="0DE3E9CA" w:rsidR="00123940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bookmarkStart w:id="0" w:name="_Hlk158366249"/>
            <w:r w:rsidRPr="001A2D54">
              <w:rPr>
                <w:rFonts w:eastAsia="Arial Unicode MS" w:cs="Browallia New"/>
                <w:b/>
                <w:bCs/>
                <w:szCs w:val="28"/>
              </w:rPr>
              <w:t>1</w:t>
            </w:r>
            <w:r w:rsidR="00123940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123940" w:rsidRPr="001F2163">
              <w:rPr>
                <w:rFonts w:eastAsia="Arial Unicode MS" w:cs="Browallia New"/>
                <w:b/>
                <w:bCs/>
                <w:szCs w:val="28"/>
                <w:cs/>
              </w:rPr>
              <w:t>ข้อมูลทั่วไป</w:t>
            </w:r>
          </w:p>
        </w:tc>
      </w:tr>
      <w:bookmarkEnd w:id="0"/>
    </w:tbl>
    <w:p w14:paraId="0107769F" w14:textId="77777777" w:rsidR="00123940" w:rsidRPr="001F2163" w:rsidRDefault="00123940" w:rsidP="007C4394">
      <w:pPr>
        <w:jc w:val="thaiDistribute"/>
        <w:rPr>
          <w:rFonts w:eastAsia="Times New Roman" w:cs="Browallia New"/>
          <w:spacing w:val="-4"/>
          <w:szCs w:val="28"/>
          <w:cs/>
          <w:lang w:val="th-TH"/>
        </w:rPr>
      </w:pPr>
    </w:p>
    <w:p w14:paraId="23F41B27" w14:textId="0CE0874C" w:rsidR="003B6032" w:rsidRPr="001F2163" w:rsidRDefault="003B6032" w:rsidP="00B47949">
      <w:pPr>
        <w:jc w:val="thaiDistribute"/>
        <w:rPr>
          <w:rFonts w:eastAsia="Times New Roman" w:cs="Browallia New"/>
          <w:noProof/>
          <w:spacing w:val="-8"/>
          <w:szCs w:val="28"/>
          <w:lang w:val="th-TH"/>
        </w:rPr>
      </w:pPr>
      <w:r w:rsidRPr="001F2163">
        <w:rPr>
          <w:rFonts w:eastAsia="Times New Roman" w:cs="Browallia New"/>
          <w:noProof/>
          <w:spacing w:val="-8"/>
          <w:szCs w:val="28"/>
          <w:cs/>
          <w:lang w:val="th-TH"/>
        </w:rPr>
        <w:t>บริษัท เอสอีไอ เมดิคัล จำกัด (มหาชน) (“บริษัท”) เป็นบริษัทมหาชน</w:t>
      </w:r>
      <w:r w:rsidR="002E3AD2" w:rsidRPr="001F2163">
        <w:rPr>
          <w:rFonts w:eastAsia="Times New Roman" w:cs="Browallia New"/>
          <w:noProof/>
          <w:spacing w:val="-8"/>
          <w:szCs w:val="28"/>
          <w:cs/>
        </w:rPr>
        <w:t>จำกัด และเป็นบริษัทจดทะเบียนในตลาดหลักทรัพย์</w:t>
      </w:r>
      <w:r w:rsidR="00C220AF">
        <w:rPr>
          <w:rFonts w:eastAsia="Times New Roman" w:cs="Browallia New"/>
          <w:noProof/>
          <w:spacing w:val="-8"/>
          <w:szCs w:val="28"/>
        </w:rPr>
        <w:br/>
      </w:r>
      <w:r w:rsidR="002E3AD2" w:rsidRPr="001F2163">
        <w:rPr>
          <w:rFonts w:eastAsia="Times New Roman" w:cs="Browallia New"/>
          <w:noProof/>
          <w:spacing w:val="-8"/>
          <w:szCs w:val="28"/>
          <w:cs/>
        </w:rPr>
        <w:t>แห่งประเทศไทย ซึ่งจัดตั้งขึ้นในประเทศไทยและมีที่อยู่ตามที่ได้จดทะเบียนดังนี้:</w:t>
      </w:r>
    </w:p>
    <w:p w14:paraId="7C192C23" w14:textId="77777777" w:rsidR="00EC121F" w:rsidRPr="001F2163" w:rsidRDefault="00EC121F" w:rsidP="007C4394">
      <w:pPr>
        <w:jc w:val="thaiDistribute"/>
        <w:rPr>
          <w:rFonts w:cs="Browallia New"/>
          <w:szCs w:val="28"/>
        </w:rPr>
      </w:pPr>
    </w:p>
    <w:p w14:paraId="3F4290A8" w14:textId="3F2BE0CB" w:rsidR="003B6032" w:rsidRPr="001F2163" w:rsidRDefault="001A2D54" w:rsidP="007C4394">
      <w:pPr>
        <w:jc w:val="thaiDistribute"/>
        <w:rPr>
          <w:rFonts w:eastAsia="Browallia New" w:cs="Browallia New"/>
          <w:noProof/>
          <w:szCs w:val="28"/>
        </w:rPr>
      </w:pPr>
      <w:r w:rsidRPr="001A2D54">
        <w:rPr>
          <w:rFonts w:eastAsia="Browallia New" w:cs="Browallia New"/>
          <w:noProof/>
          <w:szCs w:val="28"/>
        </w:rPr>
        <w:t>546</w:t>
      </w:r>
      <w:r w:rsidR="003B6032" w:rsidRPr="001F2163">
        <w:rPr>
          <w:rFonts w:eastAsia="Browallia New" w:cs="Browallia New"/>
          <w:noProof/>
          <w:szCs w:val="28"/>
        </w:rPr>
        <w:t xml:space="preserve"> </w:t>
      </w:r>
      <w:r w:rsidR="003B6032" w:rsidRPr="001F2163">
        <w:rPr>
          <w:rFonts w:eastAsia="Browallia New" w:cs="Browallia New"/>
          <w:noProof/>
          <w:szCs w:val="28"/>
          <w:cs/>
        </w:rPr>
        <w:t xml:space="preserve">อาคารรัชดาวัน ชั้น </w:t>
      </w:r>
      <w:r w:rsidRPr="001A2D54">
        <w:rPr>
          <w:rFonts w:eastAsia="Browallia New" w:cs="Browallia New"/>
          <w:noProof/>
          <w:szCs w:val="28"/>
        </w:rPr>
        <w:t>7</w:t>
      </w:r>
      <w:r w:rsidR="003B6032" w:rsidRPr="001F2163">
        <w:rPr>
          <w:rFonts w:eastAsia="Browallia New" w:cs="Browallia New"/>
          <w:noProof/>
          <w:szCs w:val="28"/>
          <w:cs/>
        </w:rPr>
        <w:t xml:space="preserve"> ถนนรัชดาภิเษก แขวงจันทรเกษม เขตจตุจักร จังหวัดกรุงเทพมหานคร </w:t>
      </w:r>
      <w:r w:rsidRPr="001A2D54">
        <w:rPr>
          <w:rFonts w:eastAsia="Browallia New" w:cs="Browallia New"/>
          <w:noProof/>
          <w:szCs w:val="28"/>
        </w:rPr>
        <w:t>10900</w:t>
      </w:r>
    </w:p>
    <w:p w14:paraId="77B45418" w14:textId="77777777" w:rsidR="003B6032" w:rsidRPr="001F2163" w:rsidRDefault="003B6032" w:rsidP="007C4394">
      <w:pPr>
        <w:jc w:val="thaiDistribute"/>
        <w:rPr>
          <w:rFonts w:eastAsia="Browallia New" w:cs="Browallia New"/>
          <w:noProof/>
          <w:szCs w:val="28"/>
        </w:rPr>
      </w:pPr>
    </w:p>
    <w:p w14:paraId="5C0B1F78" w14:textId="022DA282" w:rsidR="003B6032" w:rsidRPr="001F2163" w:rsidRDefault="003B6032" w:rsidP="007C4394">
      <w:pPr>
        <w:jc w:val="thaiDistribute"/>
        <w:rPr>
          <w:rFonts w:eastAsia="Browallia New" w:cs="Browallia New"/>
          <w:noProof/>
          <w:szCs w:val="28"/>
          <w:cs/>
        </w:rPr>
      </w:pPr>
      <w:r w:rsidRPr="001F2163">
        <w:rPr>
          <w:rFonts w:eastAsia="Browallia New" w:cs="Browallia New"/>
          <w:noProof/>
          <w:szCs w:val="28"/>
          <w:cs/>
        </w:rPr>
        <w:t>การประกอบธุรกิจหลักของบริษัท คือ จำหน่ายเครื่องมือวิทยาศาสตร์และอุปกรณ์ทางการแพทย์</w:t>
      </w:r>
      <w:r w:rsidR="00636A11" w:rsidRPr="001F2163">
        <w:rPr>
          <w:rFonts w:eastAsia="Browallia New" w:cs="Browallia New"/>
          <w:noProof/>
          <w:szCs w:val="28"/>
          <w:cs/>
        </w:rPr>
        <w:t xml:space="preserve"> </w:t>
      </w:r>
      <w:r w:rsidR="00E34FD9" w:rsidRPr="001F2163">
        <w:rPr>
          <w:rFonts w:eastAsia="Browallia New" w:cs="Browallia New"/>
          <w:noProof/>
          <w:szCs w:val="28"/>
          <w:cs/>
        </w:rPr>
        <w:t>ให้บริการที่เกี่ยวข้อง และจำหน่ายอุปกรณ์ทางการแพทย์ตามสัญญาเช่า</w:t>
      </w:r>
    </w:p>
    <w:p w14:paraId="23CE1032" w14:textId="77777777" w:rsidR="00824EBA" w:rsidRPr="001F2163" w:rsidRDefault="00824EBA" w:rsidP="007C4394">
      <w:pPr>
        <w:tabs>
          <w:tab w:val="left" w:pos="9781"/>
        </w:tabs>
        <w:jc w:val="thaiDistribute"/>
        <w:rPr>
          <w:rFonts w:eastAsia="Times New Roman" w:cs="Browallia New"/>
          <w:szCs w:val="28"/>
          <w:cs/>
        </w:rPr>
      </w:pPr>
    </w:p>
    <w:p w14:paraId="335009A9" w14:textId="4DE13C59" w:rsidR="00DA31D7" w:rsidRPr="001F2163" w:rsidRDefault="00DA31D7" w:rsidP="007C4394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งบการเงินได้รับอนุมัติจากคณะกรรมการบริษัทเมื่อวันที่</w:t>
      </w:r>
      <w:r w:rsidR="006E248D" w:rsidRPr="001F2163">
        <w:rPr>
          <w:rFonts w:cs="Browallia New"/>
          <w:szCs w:val="28"/>
        </w:rPr>
        <w:t xml:space="preserve"> </w:t>
      </w:r>
      <w:r w:rsidR="001A2D54" w:rsidRPr="001A2D54">
        <w:rPr>
          <w:rFonts w:cs="Browallia New"/>
          <w:szCs w:val="28"/>
        </w:rPr>
        <w:t>27</w:t>
      </w:r>
      <w:r w:rsidR="00E43920" w:rsidRPr="001F2163">
        <w:rPr>
          <w:rFonts w:cs="Browallia New"/>
          <w:szCs w:val="28"/>
        </w:rPr>
        <w:t xml:space="preserve"> </w:t>
      </w:r>
      <w:r w:rsidR="00E43920" w:rsidRPr="001F2163">
        <w:rPr>
          <w:rFonts w:cs="Browallia New"/>
          <w:szCs w:val="28"/>
          <w:cs/>
        </w:rPr>
        <w:t>กุมภาพันธ์</w:t>
      </w:r>
      <w:r w:rsidR="006E248D"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</w:rPr>
        <w:t xml:space="preserve">พ.ศ. </w:t>
      </w:r>
      <w:r w:rsidR="001A2D54" w:rsidRPr="001A2D54">
        <w:rPr>
          <w:rFonts w:cs="Browallia New"/>
          <w:szCs w:val="28"/>
        </w:rPr>
        <w:t>2568</w:t>
      </w:r>
    </w:p>
    <w:p w14:paraId="16DEE010" w14:textId="77777777" w:rsidR="00062B0A" w:rsidRPr="001F2163" w:rsidRDefault="00062B0A" w:rsidP="007C4394">
      <w:pPr>
        <w:jc w:val="thaiDistribute"/>
        <w:rPr>
          <w:rFonts w:cs="Browallia New"/>
          <w:spacing w:val="-6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062B0A" w:rsidRPr="001F2163" w14:paraId="3B13DC5F" w14:textId="77777777" w:rsidTr="00062B0A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0F5E98AD" w14:textId="2C79C7C7" w:rsidR="00062B0A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</w:t>
            </w:r>
            <w:r w:rsidR="00062B0A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062B0A" w:rsidRPr="001F2163">
              <w:rPr>
                <w:rFonts w:eastAsia="Arial Unicode MS" w:cs="Browallia New"/>
                <w:b/>
                <w:bCs/>
                <w:szCs w:val="28"/>
                <w:cs/>
                <w:lang w:bidi="ar-SA"/>
              </w:rPr>
              <w:t>เหตุการณ์สำคัญในระหว่างปี</w:t>
            </w:r>
          </w:p>
        </w:tc>
      </w:tr>
    </w:tbl>
    <w:p w14:paraId="07C09224" w14:textId="77777777" w:rsidR="00F6743C" w:rsidRPr="001F2163" w:rsidRDefault="00F6743C" w:rsidP="00F6743C">
      <w:pPr>
        <w:jc w:val="thaiDistribute"/>
        <w:rPr>
          <w:rFonts w:cs="Browallia New"/>
          <w:spacing w:val="-6"/>
          <w:szCs w:val="28"/>
        </w:rPr>
      </w:pPr>
    </w:p>
    <w:p w14:paraId="7A63E42E" w14:textId="77777777" w:rsidR="00F6743C" w:rsidRPr="001F2163" w:rsidRDefault="00F6743C" w:rsidP="00F6743C">
      <w:pPr>
        <w:jc w:val="thaiDistribute"/>
        <w:rPr>
          <w:rFonts w:eastAsia="Arial Unicode MS" w:cs="Browallia New"/>
          <w:b/>
          <w:bCs/>
          <w:szCs w:val="28"/>
        </w:rPr>
      </w:pPr>
      <w:r w:rsidRPr="001F2163">
        <w:rPr>
          <w:rFonts w:eastAsia="Arial Unicode MS" w:cs="Browallia New"/>
          <w:b/>
          <w:bCs/>
          <w:szCs w:val="28"/>
          <w:cs/>
        </w:rPr>
        <w:t>การเสนอขายหุ้นสามัญเพิ่มทุนต่อประชาชนเป็นครั้งแรก</w:t>
      </w:r>
    </w:p>
    <w:p w14:paraId="0450FD95" w14:textId="77777777" w:rsidR="00F6743C" w:rsidRPr="001F2163" w:rsidRDefault="00F6743C" w:rsidP="00F6743C">
      <w:pPr>
        <w:jc w:val="thaiDistribute"/>
        <w:rPr>
          <w:rFonts w:cs="Browallia New"/>
          <w:spacing w:val="-6"/>
          <w:szCs w:val="28"/>
        </w:rPr>
      </w:pPr>
    </w:p>
    <w:p w14:paraId="4AF679C2" w14:textId="0B6A83AF" w:rsidR="00F6743C" w:rsidRPr="001F2163" w:rsidRDefault="00F6743C" w:rsidP="00E43828">
      <w:pPr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pacing w:val="-4"/>
          <w:szCs w:val="28"/>
          <w:cs/>
        </w:rPr>
        <w:t xml:space="preserve">เมื่อวันที่ </w:t>
      </w:r>
      <w:r w:rsidR="001A2D54" w:rsidRPr="001A2D54">
        <w:rPr>
          <w:rFonts w:eastAsia="Arial Unicode MS" w:cs="Browallia New"/>
          <w:spacing w:val="-4"/>
          <w:szCs w:val="28"/>
        </w:rPr>
        <w:t>16</w:t>
      </w:r>
      <w:r w:rsidRPr="001F2163">
        <w:rPr>
          <w:rFonts w:eastAsia="Arial Unicode MS" w:cs="Browallia New"/>
          <w:spacing w:val="-4"/>
          <w:szCs w:val="28"/>
          <w:cs/>
        </w:rPr>
        <w:t xml:space="preserve"> - </w:t>
      </w:r>
      <w:r w:rsidR="001A2D54" w:rsidRPr="001A2D54">
        <w:rPr>
          <w:rFonts w:eastAsia="Arial Unicode MS" w:cs="Browallia New"/>
          <w:spacing w:val="-4"/>
          <w:szCs w:val="28"/>
        </w:rPr>
        <w:t>18</w:t>
      </w:r>
      <w:r w:rsidRPr="001F2163">
        <w:rPr>
          <w:rFonts w:eastAsia="Arial Unicode MS" w:cs="Browallia New"/>
          <w:spacing w:val="-4"/>
          <w:szCs w:val="28"/>
          <w:cs/>
        </w:rPr>
        <w:t xml:space="preserve"> กันยายน พ.ศ. </w:t>
      </w:r>
      <w:r w:rsidR="001A2D54" w:rsidRPr="001A2D54">
        <w:rPr>
          <w:rFonts w:eastAsia="Arial Unicode MS" w:cs="Browallia New"/>
          <w:spacing w:val="-4"/>
          <w:szCs w:val="28"/>
        </w:rPr>
        <w:t>2567</w:t>
      </w:r>
      <w:r w:rsidRPr="001F2163">
        <w:rPr>
          <w:rFonts w:eastAsia="Arial Unicode MS" w:cs="Browallia New"/>
          <w:spacing w:val="-4"/>
          <w:szCs w:val="28"/>
          <w:cs/>
        </w:rPr>
        <w:t xml:space="preserve"> บริษัทได้เสนอขายหุ้นสามัญแก่ประชาชนทั่วไปครั้งแรกจำนวน </w:t>
      </w:r>
      <w:r w:rsidR="001A2D54" w:rsidRPr="001A2D54">
        <w:rPr>
          <w:rFonts w:eastAsia="Arial Unicode MS" w:cs="Browallia New"/>
          <w:spacing w:val="-4"/>
          <w:szCs w:val="28"/>
        </w:rPr>
        <w:t>50</w:t>
      </w:r>
      <w:r w:rsidRPr="001F2163">
        <w:rPr>
          <w:rFonts w:eastAsia="Arial Unicode MS" w:cs="Browallia New"/>
          <w:spacing w:val="-4"/>
          <w:szCs w:val="28"/>
          <w:cs/>
        </w:rPr>
        <w:t>,</w:t>
      </w:r>
      <w:r w:rsidR="001A2D54" w:rsidRPr="001A2D54">
        <w:rPr>
          <w:rFonts w:eastAsia="Arial Unicode MS" w:cs="Browallia New"/>
          <w:spacing w:val="-4"/>
          <w:szCs w:val="28"/>
        </w:rPr>
        <w:t>000</w:t>
      </w:r>
      <w:r w:rsidRPr="001F2163">
        <w:rPr>
          <w:rFonts w:eastAsia="Arial Unicode MS" w:cs="Browallia New"/>
          <w:spacing w:val="-4"/>
          <w:szCs w:val="28"/>
          <w:cs/>
        </w:rPr>
        <w:t>,</w:t>
      </w:r>
      <w:r w:rsidR="001A2D54" w:rsidRPr="001A2D54">
        <w:rPr>
          <w:rFonts w:eastAsia="Arial Unicode MS" w:cs="Browallia New"/>
          <w:spacing w:val="-4"/>
          <w:szCs w:val="28"/>
        </w:rPr>
        <w:t>000</w:t>
      </w:r>
      <w:r w:rsidRPr="001F2163">
        <w:rPr>
          <w:rFonts w:eastAsia="Arial Unicode MS" w:cs="Browallia New"/>
          <w:spacing w:val="-4"/>
          <w:szCs w:val="28"/>
          <w:cs/>
        </w:rPr>
        <w:t xml:space="preserve"> หุ้น</w:t>
      </w:r>
      <w:r w:rsidRPr="001F2163">
        <w:rPr>
          <w:rFonts w:eastAsia="Arial Unicode MS" w:cs="Browallia New"/>
          <w:szCs w:val="28"/>
          <w:cs/>
        </w:rPr>
        <w:t xml:space="preserve"> หุ้นสามัญดังกล่าวมีมูลค่าที่ตราไว้หุ้นละ </w:t>
      </w:r>
      <w:r w:rsidR="001A2D54" w:rsidRPr="001A2D54">
        <w:rPr>
          <w:rFonts w:eastAsia="Arial Unicode MS" w:cs="Browallia New"/>
          <w:szCs w:val="28"/>
        </w:rPr>
        <w:t>0</w:t>
      </w:r>
      <w:r w:rsidRPr="001F2163">
        <w:rPr>
          <w:rFonts w:eastAsia="Arial Unicode MS" w:cs="Browallia New"/>
          <w:szCs w:val="28"/>
          <w:cs/>
        </w:rPr>
        <w:t>.</w:t>
      </w:r>
      <w:r w:rsidR="001A2D54" w:rsidRPr="001A2D54">
        <w:rPr>
          <w:rFonts w:eastAsia="Arial Unicode MS" w:cs="Browallia New"/>
          <w:szCs w:val="28"/>
        </w:rPr>
        <w:t>50</w:t>
      </w:r>
      <w:r w:rsidRPr="001F2163">
        <w:rPr>
          <w:rFonts w:eastAsia="Arial Unicode MS" w:cs="Browallia New"/>
          <w:szCs w:val="28"/>
          <w:cs/>
        </w:rPr>
        <w:t xml:space="preserve"> บาท โดยเสนอขายในราคาหุ้นละ </w:t>
      </w:r>
      <w:r w:rsidR="001A2D54" w:rsidRPr="001A2D54">
        <w:rPr>
          <w:rFonts w:eastAsia="Arial Unicode MS" w:cs="Browallia New"/>
          <w:szCs w:val="28"/>
        </w:rPr>
        <w:t>3</w:t>
      </w:r>
      <w:r w:rsidRPr="001F2163">
        <w:rPr>
          <w:rFonts w:eastAsia="Arial Unicode MS" w:cs="Browallia New"/>
          <w:szCs w:val="28"/>
          <w:cs/>
        </w:rPr>
        <w:t>.</w:t>
      </w:r>
      <w:r w:rsidR="001A2D54" w:rsidRPr="001A2D54">
        <w:rPr>
          <w:rFonts w:eastAsia="Arial Unicode MS" w:cs="Browallia New"/>
          <w:szCs w:val="28"/>
        </w:rPr>
        <w:t>10</w:t>
      </w:r>
      <w:r w:rsidRPr="001F2163">
        <w:rPr>
          <w:rFonts w:eastAsia="Arial Unicode MS" w:cs="Browallia New"/>
          <w:szCs w:val="28"/>
          <w:cs/>
        </w:rPr>
        <w:t xml:space="preserve"> บาท รวมเป็นเงินทั้งสิ้นจำนวน </w:t>
      </w:r>
      <w:r w:rsidR="001A2D54" w:rsidRPr="001A2D54">
        <w:rPr>
          <w:rFonts w:eastAsia="Arial Unicode MS" w:cs="Browallia New"/>
          <w:szCs w:val="28"/>
        </w:rPr>
        <w:t>155</w:t>
      </w:r>
      <w:r w:rsidRPr="001F2163">
        <w:rPr>
          <w:rFonts w:eastAsia="Arial Unicode MS" w:cs="Browallia New"/>
          <w:szCs w:val="28"/>
          <w:cs/>
        </w:rPr>
        <w:t>,</w:t>
      </w:r>
      <w:r w:rsidR="001A2D54" w:rsidRPr="001A2D54">
        <w:rPr>
          <w:rFonts w:eastAsia="Arial Unicode MS" w:cs="Browallia New"/>
          <w:szCs w:val="28"/>
        </w:rPr>
        <w:t>000</w:t>
      </w:r>
      <w:r w:rsidRPr="001F2163">
        <w:rPr>
          <w:rFonts w:eastAsia="Arial Unicode MS" w:cs="Browallia New"/>
          <w:szCs w:val="28"/>
          <w:cs/>
        </w:rPr>
        <w:t>,</w:t>
      </w:r>
      <w:r w:rsidR="001A2D54" w:rsidRPr="001A2D54">
        <w:rPr>
          <w:rFonts w:eastAsia="Arial Unicode MS" w:cs="Browallia New"/>
          <w:szCs w:val="28"/>
        </w:rPr>
        <w:t>000</w:t>
      </w:r>
      <w:r w:rsidRPr="001F2163">
        <w:rPr>
          <w:rFonts w:eastAsia="Arial Unicode MS" w:cs="Browallia New"/>
          <w:szCs w:val="28"/>
          <w:cs/>
        </w:rPr>
        <w:t xml:space="preserve"> บาท หุ้นสามัญของบริษัทเริ่มทำการซื้อขายในตลาดหลักทรัพย์เอ็ม เอ ไอตั้งแต่วันที่ </w:t>
      </w:r>
      <w:r w:rsidR="001A2D54" w:rsidRPr="001A2D54">
        <w:rPr>
          <w:rFonts w:eastAsia="Arial Unicode MS" w:cs="Browallia New"/>
          <w:szCs w:val="28"/>
        </w:rPr>
        <w:t>24</w:t>
      </w:r>
      <w:r w:rsidRPr="001F2163">
        <w:rPr>
          <w:rFonts w:eastAsia="Arial Unicode MS" w:cs="Browallia New"/>
          <w:szCs w:val="28"/>
          <w:cs/>
        </w:rPr>
        <w:t xml:space="preserve"> กันยายน </w:t>
      </w:r>
      <w:r w:rsidR="00D44ED3" w:rsidRPr="001F2163">
        <w:rPr>
          <w:rFonts w:eastAsia="Arial Unicode MS" w:cs="Browallia New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 xml:space="preserve">พ.ศ. </w:t>
      </w:r>
      <w:r w:rsidR="001A2D54" w:rsidRPr="001A2D54">
        <w:rPr>
          <w:rFonts w:eastAsia="Arial Unicode MS" w:cs="Browallia New"/>
          <w:szCs w:val="28"/>
        </w:rPr>
        <w:t>2567</w:t>
      </w:r>
    </w:p>
    <w:p w14:paraId="68D2E7FF" w14:textId="77777777" w:rsidR="00F6743C" w:rsidRPr="001F2163" w:rsidRDefault="00F6743C" w:rsidP="00F6743C">
      <w:pPr>
        <w:jc w:val="thaiDistribute"/>
        <w:rPr>
          <w:rFonts w:cs="Browallia New"/>
          <w:spacing w:val="-6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4316E980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35A62CF1" w14:textId="38649957" w:rsidR="00824EBA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bookmarkStart w:id="1" w:name="_Hlk189127424"/>
            <w:r w:rsidRPr="001A2D54">
              <w:rPr>
                <w:rFonts w:eastAsia="Arial Unicode MS" w:cs="Browallia New"/>
                <w:b/>
                <w:bCs/>
                <w:szCs w:val="28"/>
              </w:rPr>
              <w:t>3</w:t>
            </w:r>
            <w:r w:rsidR="00824EBA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824EBA" w:rsidRPr="001F2163">
              <w:rPr>
                <w:rFonts w:eastAsia="Arial Unicode MS" w:cs="Browallia New"/>
                <w:b/>
                <w:bCs/>
                <w:szCs w:val="28"/>
                <w:cs/>
              </w:rPr>
              <w:t>เกณฑ์การจัดทำงบการเงิน</w:t>
            </w:r>
            <w:bookmarkEnd w:id="1"/>
          </w:p>
        </w:tc>
      </w:tr>
    </w:tbl>
    <w:p w14:paraId="46D36E5B" w14:textId="77777777" w:rsidR="00B320FD" w:rsidRPr="001F2163" w:rsidRDefault="00B320FD" w:rsidP="007C4394">
      <w:pPr>
        <w:jc w:val="thaiDistribute"/>
        <w:rPr>
          <w:rFonts w:cs="Browallia New"/>
          <w:szCs w:val="28"/>
        </w:rPr>
      </w:pPr>
    </w:p>
    <w:p w14:paraId="383D761F" w14:textId="77777777" w:rsidR="00B320FD" w:rsidRPr="001F2163" w:rsidRDefault="00B320FD" w:rsidP="007C4394">
      <w:pPr>
        <w:jc w:val="thaiDistribute"/>
        <w:rPr>
          <w:rFonts w:cs="Browallia New"/>
          <w:spacing w:val="-4"/>
          <w:szCs w:val="28"/>
        </w:rPr>
      </w:pPr>
      <w:r w:rsidRPr="001F2163">
        <w:rPr>
          <w:rFonts w:cs="Browallia New"/>
          <w:spacing w:val="-4"/>
          <w:szCs w:val="28"/>
          <w:cs/>
        </w:rPr>
        <w:t>งบการเงินได้จัดทำขึ้นตามมาตรฐานการรายงานทางการเงินของไทยและข้อกำหนดภายใต้พระราชบัญญัติหลักทรัพย์และตลาดหลักทรัพย์</w:t>
      </w:r>
    </w:p>
    <w:p w14:paraId="28E94DAB" w14:textId="77777777" w:rsidR="00B320FD" w:rsidRPr="001F2163" w:rsidRDefault="00B320FD" w:rsidP="007C4394">
      <w:pPr>
        <w:jc w:val="thaiDistribute"/>
        <w:rPr>
          <w:rFonts w:cs="Browallia New"/>
          <w:szCs w:val="28"/>
        </w:rPr>
      </w:pPr>
    </w:p>
    <w:p w14:paraId="407DD357" w14:textId="095A007C" w:rsidR="00B320FD" w:rsidRPr="001F2163" w:rsidRDefault="00B320FD" w:rsidP="00F6743C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4"/>
          <w:szCs w:val="28"/>
          <w:cs/>
        </w:rPr>
        <w:t xml:space="preserve">งบการเงินจัดทำขึ้นโดยใช้เกณฑ์ราคาทุนเดิมในการวัดมูลค่าขององค์ประกอบของงบการเงิน </w:t>
      </w:r>
      <w:r w:rsidR="00C17B81" w:rsidRPr="001F2163">
        <w:rPr>
          <w:rFonts w:cs="Browallia New"/>
          <w:spacing w:val="-4"/>
          <w:szCs w:val="28"/>
          <w:cs/>
        </w:rPr>
        <w:t>ยกเว้น</w:t>
      </w:r>
      <w:r w:rsidR="00C91858" w:rsidRPr="001F2163">
        <w:rPr>
          <w:rFonts w:cs="Browallia New"/>
          <w:spacing w:val="-4"/>
          <w:szCs w:val="28"/>
          <w:cs/>
        </w:rPr>
        <w:t>สินทรัพย์ทางการเงิน</w:t>
      </w:r>
      <w:r w:rsidR="00C91858" w:rsidRPr="001F2163">
        <w:rPr>
          <w:rFonts w:cs="Browallia New"/>
          <w:szCs w:val="28"/>
          <w:cs/>
        </w:rPr>
        <w:t>และหนี้สินทางการเงินบางรายการ</w:t>
      </w:r>
    </w:p>
    <w:p w14:paraId="1C018FD5" w14:textId="77777777" w:rsidR="00C91858" w:rsidRPr="001F2163" w:rsidRDefault="00C91858" w:rsidP="00F6743C">
      <w:pPr>
        <w:jc w:val="thaiDistribute"/>
        <w:rPr>
          <w:rFonts w:cs="Browallia New"/>
          <w:szCs w:val="28"/>
        </w:rPr>
      </w:pPr>
    </w:p>
    <w:p w14:paraId="3D2E2717" w14:textId="160C14A6" w:rsidR="00B320FD" w:rsidRPr="001F2163" w:rsidRDefault="00B320FD" w:rsidP="00F6743C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การจัดทำงบการเงินให้สอดคล้องกับหลักการบัญชีที่รับรองทั่วไปในประเทศไทยกำหนดให้ใช้ประมาณการทางบัญชี</w:t>
      </w:r>
      <w:r w:rsidR="004201FA"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ที่สำคัญและการใช้</w:t>
      </w:r>
      <w:r w:rsidR="009B1B73" w:rsidRPr="001F2163">
        <w:rPr>
          <w:rFonts w:eastAsia="Arial Unicode MS" w:cs="Browallia New"/>
          <w:szCs w:val="28"/>
          <w:cs/>
        </w:rPr>
        <w:t>วิจารณญาณ</w:t>
      </w:r>
      <w:r w:rsidRPr="001F2163">
        <w:rPr>
          <w:rFonts w:cs="Browallia New"/>
          <w:szCs w:val="28"/>
          <w:cs/>
        </w:rPr>
        <w:t>ของผู้บริหารตามกระบวนการในการนำนโยบายการบัญชีของบริษัทไปถือปฏิบัติ</w:t>
      </w:r>
      <w:r w:rsidR="00C847A8"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pacing w:val="-4"/>
          <w:szCs w:val="28"/>
          <w:cs/>
        </w:rPr>
        <w:t>เปิดเผยเรื่องการใช้</w:t>
      </w:r>
      <w:r w:rsidR="009B1B73" w:rsidRPr="001F2163">
        <w:rPr>
          <w:rFonts w:eastAsia="Arial Unicode MS" w:cs="Browallia New"/>
          <w:szCs w:val="28"/>
          <w:cs/>
        </w:rPr>
        <w:t>วิจารณญาณ</w:t>
      </w:r>
      <w:r w:rsidRPr="001F2163">
        <w:rPr>
          <w:rFonts w:cs="Browallia New"/>
          <w:spacing w:val="-4"/>
          <w:szCs w:val="28"/>
          <w:cs/>
        </w:rPr>
        <w:t>ของผู้บริหารหรือรายการที่มีความซับซ้อน และรายการเกี่ยวกับข้อสมมติฐานและประมาณการ</w:t>
      </w:r>
      <w:r w:rsidRPr="001F2163">
        <w:rPr>
          <w:rFonts w:cs="Browallia New"/>
          <w:szCs w:val="28"/>
          <w:cs/>
        </w:rPr>
        <w:t xml:space="preserve">ที่มีนัยสำคัญต่องบการเงินบริษัทในหมายเหตุประกอบงบการเงินข้อ </w:t>
      </w:r>
      <w:r w:rsidR="001A2D54" w:rsidRPr="001A2D54">
        <w:rPr>
          <w:rFonts w:cs="Browallia New"/>
          <w:szCs w:val="28"/>
        </w:rPr>
        <w:t>8</w:t>
      </w:r>
    </w:p>
    <w:p w14:paraId="40451F52" w14:textId="77777777" w:rsidR="00DD50AD" w:rsidRPr="001F2163" w:rsidRDefault="00DD50AD" w:rsidP="00F6743C">
      <w:pPr>
        <w:jc w:val="thaiDistribute"/>
        <w:rPr>
          <w:rFonts w:cs="Browallia New"/>
          <w:szCs w:val="28"/>
        </w:rPr>
      </w:pPr>
    </w:p>
    <w:p w14:paraId="7833BA29" w14:textId="77777777" w:rsidR="00D44ED3" w:rsidRPr="001F2163" w:rsidRDefault="00C31FD9" w:rsidP="00F6743C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งบการเงินฉบับภาษาอังกฤษจัดทำขึ้นจากงบการเงินตามกฎหมายที่เป็นภาษาไทย ในกรณีที่มีเนื้อความขัดแย้งกันหรือมีการตีความในสองภาษาแตกต่างกันให้ใช้งบการเงินตามกฎหมายฉบับภาษาไทยเป็นหลัก</w:t>
      </w:r>
    </w:p>
    <w:p w14:paraId="18B8AB91" w14:textId="2D538576" w:rsidR="00F6743C" w:rsidRPr="001F2163" w:rsidRDefault="00F6743C" w:rsidP="00F6743C">
      <w:pPr>
        <w:jc w:val="thaiDistribute"/>
        <w:rPr>
          <w:rFonts w:cs="Browallia New"/>
          <w:szCs w:val="28"/>
          <w:cs/>
        </w:rPr>
      </w:pPr>
      <w:r w:rsidRPr="001F2163">
        <w:rPr>
          <w:rFonts w:cs="Browallia New"/>
          <w:szCs w:val="28"/>
          <w:cs/>
        </w:rPr>
        <w:br w:type="page"/>
      </w:r>
    </w:p>
    <w:p w14:paraId="06E7371A" w14:textId="77777777" w:rsidR="00C31FD9" w:rsidRPr="001F2163" w:rsidRDefault="00C31FD9" w:rsidP="001A0339">
      <w:pPr>
        <w:jc w:val="thaiDistribute"/>
        <w:rPr>
          <w:rFonts w:cs="Browallia New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01883B91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260AA5D2" w14:textId="2A4770D7" w:rsidR="00D54764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4</w:t>
            </w:r>
            <w:r w:rsidR="00BB2B83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824EBA" w:rsidRPr="001F2163">
              <w:rPr>
                <w:rFonts w:eastAsia="Arial Unicode MS" w:cs="Browallia New"/>
                <w:b/>
                <w:bCs/>
                <w:szCs w:val="28"/>
                <w:cs/>
              </w:rPr>
              <w:t>มาตรฐานการรายงานทางการเงินฉบับใหม่และฉบับปรับปรุง</w:t>
            </w:r>
          </w:p>
        </w:tc>
      </w:tr>
    </w:tbl>
    <w:p w14:paraId="4DDAD6BA" w14:textId="1B740A76" w:rsidR="006321B0" w:rsidRPr="001F2163" w:rsidRDefault="006321B0" w:rsidP="00F6743C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cs/>
          <w:lang w:val="en-GB"/>
        </w:rPr>
      </w:pPr>
    </w:p>
    <w:p w14:paraId="2B373070" w14:textId="661313A5" w:rsidR="00C002C0" w:rsidRPr="001F2163" w:rsidRDefault="001A2D54" w:rsidP="001A0339">
      <w:pPr>
        <w:tabs>
          <w:tab w:val="left" w:pos="540"/>
        </w:tabs>
        <w:ind w:left="540" w:hanging="540"/>
        <w:jc w:val="thaiDistribute"/>
        <w:rPr>
          <w:rFonts w:cs="Browallia New"/>
          <w:b/>
          <w:bCs/>
          <w:szCs w:val="28"/>
        </w:rPr>
      </w:pPr>
      <w:bookmarkStart w:id="2" w:name="_Hlk189147076"/>
      <w:r w:rsidRPr="001A2D54">
        <w:rPr>
          <w:rFonts w:cs="Browallia New"/>
          <w:b/>
          <w:bCs/>
          <w:szCs w:val="28"/>
        </w:rPr>
        <w:t>4</w:t>
      </w:r>
      <w:r w:rsidR="00C002C0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</w:t>
      </w:r>
      <w:r w:rsidR="00C002C0" w:rsidRPr="001F2163">
        <w:rPr>
          <w:rFonts w:cs="Browallia New"/>
          <w:b/>
          <w:bCs/>
          <w:szCs w:val="28"/>
        </w:rPr>
        <w:tab/>
      </w:r>
      <w:r w:rsidR="00C002C0" w:rsidRPr="001F2163">
        <w:rPr>
          <w:rFonts w:cs="Browallia New"/>
          <w:b/>
          <w:bCs/>
          <w:szCs w:val="28"/>
          <w:cs/>
        </w:rPr>
        <w:t>มาตรฐานการรายงานทางการเงินฉบับใหม่และฉบับปรับปรุงมาถือปฏิบัติสำหรับรอบระยะเวลาบัญชี</w:t>
      </w:r>
      <w:r w:rsidR="002B5431">
        <w:rPr>
          <w:rFonts w:cs="Browallia New"/>
          <w:b/>
          <w:bCs/>
          <w:szCs w:val="28"/>
        </w:rPr>
        <w:br/>
      </w:r>
      <w:r w:rsidR="00C002C0" w:rsidRPr="001F2163">
        <w:rPr>
          <w:rFonts w:cs="Browallia New"/>
          <w:b/>
          <w:bCs/>
          <w:szCs w:val="28"/>
          <w:cs/>
        </w:rPr>
        <w:t xml:space="preserve">ที่เริ่มในหรือหลังวันที่ </w:t>
      </w:r>
      <w:r w:rsidRPr="001A2D54">
        <w:rPr>
          <w:rFonts w:cs="Browallia New"/>
          <w:b/>
          <w:bCs/>
          <w:szCs w:val="28"/>
        </w:rPr>
        <w:t>1</w:t>
      </w:r>
      <w:r w:rsidR="00C002C0" w:rsidRPr="001F2163">
        <w:rPr>
          <w:rFonts w:cs="Browallia New"/>
          <w:b/>
          <w:bCs/>
          <w:szCs w:val="28"/>
          <w:cs/>
        </w:rPr>
        <w:t xml:space="preserve"> มกราคม พ.ศ. </w:t>
      </w:r>
      <w:r w:rsidRPr="001A2D54">
        <w:rPr>
          <w:rFonts w:cs="Browallia New"/>
          <w:b/>
          <w:bCs/>
          <w:szCs w:val="28"/>
        </w:rPr>
        <w:t>2567</w:t>
      </w:r>
      <w:r w:rsidR="00C002C0" w:rsidRPr="001F2163">
        <w:rPr>
          <w:rFonts w:cs="Browallia New"/>
          <w:b/>
          <w:bCs/>
          <w:szCs w:val="28"/>
          <w:cs/>
        </w:rPr>
        <w:t xml:space="preserve"> </w:t>
      </w:r>
    </w:p>
    <w:bookmarkEnd w:id="2"/>
    <w:p w14:paraId="7F4A0BA1" w14:textId="77777777" w:rsidR="00C002C0" w:rsidRPr="001F2163" w:rsidRDefault="00C002C0" w:rsidP="002B1626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lang w:val="en-GB"/>
        </w:rPr>
      </w:pPr>
    </w:p>
    <w:p w14:paraId="4B15B614" w14:textId="41E934EA" w:rsidR="00C002C0" w:rsidRPr="001F2163" w:rsidRDefault="00F113B9" w:rsidP="00CD5209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left="1080" w:hanging="533"/>
        <w:jc w:val="thaiDistribute"/>
        <w:rPr>
          <w:rFonts w:ascii="Browallia New" w:eastAsia="Arial" w:hAnsi="Browallia New" w:cs="Browallia New"/>
          <w:sz w:val="28"/>
        </w:rPr>
      </w:pPr>
      <w:r w:rsidRPr="001F2163">
        <w:rPr>
          <w:rStyle w:val="Strong"/>
          <w:rFonts w:ascii="Browallia New" w:eastAsia="Arial Unicode MS" w:hAnsi="Browallia New" w:cs="Browallia New"/>
          <w:sz w:val="28"/>
          <w:szCs w:val="28"/>
          <w:cs/>
        </w:rPr>
        <w:t xml:space="preserve">การปรับปรุงมาตรฐานการบัญชีฉบับที่ </w:t>
      </w:r>
      <w:r w:rsidR="001A2D54" w:rsidRPr="001A2D54">
        <w:rPr>
          <w:rStyle w:val="Strong"/>
          <w:rFonts w:ascii="Browallia New" w:eastAsia="Arial Unicode MS" w:hAnsi="Browallia New" w:cs="Browallia New"/>
          <w:sz w:val="28"/>
          <w:szCs w:val="28"/>
          <w:lang w:val="en-GB"/>
        </w:rPr>
        <w:t>1</w:t>
      </w:r>
      <w:r w:rsidRPr="001F2163">
        <w:rPr>
          <w:rStyle w:val="Strong"/>
          <w:rFonts w:ascii="Browallia New" w:eastAsia="Arial Unicode MS" w:hAnsi="Browallia New" w:cs="Browallia New"/>
          <w:sz w:val="28"/>
          <w:szCs w:val="28"/>
          <w:cs/>
        </w:rPr>
        <w:t xml:space="preserve"> เรื่อง การนำเสนองบการเงิน</w:t>
      </w:r>
      <w:r w:rsidR="00CD5209" w:rsidRPr="001F2163">
        <w:rPr>
          <w:rStyle w:val="Strong"/>
          <w:rFonts w:ascii="Browallia New" w:eastAsia="Arial Unicode MS" w:hAnsi="Browallia New" w:cs="Browallia New"/>
          <w:sz w:val="28"/>
          <w:szCs w:val="28"/>
        </w:rPr>
        <w:t xml:space="preserve"> </w:t>
      </w:r>
      <w:r w:rsidR="00CD5209" w:rsidRPr="001F2163">
        <w:rPr>
          <w:rFonts w:ascii="Browallia New" w:eastAsia="Arial" w:hAnsi="Browallia New" w:cs="Browallia New"/>
          <w:sz w:val="28"/>
          <w:cs/>
        </w:rPr>
        <w:t>ได้แก้ไขข้อกำหนดของ</w:t>
      </w:r>
      <w:r w:rsidR="002B5431">
        <w:rPr>
          <w:rFonts w:ascii="Browallia New" w:eastAsia="Arial" w:hAnsi="Browallia New" w:cs="Browallia New"/>
          <w:sz w:val="28"/>
        </w:rPr>
        <w:br/>
      </w:r>
      <w:r w:rsidR="00CD5209" w:rsidRPr="001F2163">
        <w:rPr>
          <w:rFonts w:ascii="Browallia New" w:eastAsia="Arial" w:hAnsi="Browallia New" w:cs="Browallia New"/>
          <w:sz w:val="28"/>
          <w:cs/>
        </w:rPr>
        <w:t>การเปิดเผยจาก “การเปิดเผยนโยบายการบัญชีที่มีนัยสำคัญ” เป็น “การเปิดเผยข้อมูลนโยบายการบัญชีที่มีสาระสำคัญ” ทั้งนี้ การแก้ไขเพิ่มเติมได้มีการให้</w:t>
      </w:r>
      <w:r w:rsidR="00CD5209" w:rsidRPr="001F2163">
        <w:rPr>
          <w:rFonts w:ascii="Browallia New" w:eastAsia="Arial" w:hAnsi="Browallia New" w:cs="Browallia New"/>
          <w:cs/>
        </w:rPr>
        <w:t xml:space="preserve">แนวทางการพิจารณาว่านโยบายบัญชีเป็นนโยบายบัญชีที่มีสาระสำคัญ ดังนั้นบริษัทจึงไม่จำเป็นต้องเปิดเผยข้อมูลนโยบายการบัญชีที่ไม่มีสาระสำคัญ </w:t>
      </w:r>
      <w:r w:rsidR="00D44ED3" w:rsidRPr="001F2163">
        <w:rPr>
          <w:rFonts w:ascii="Browallia New" w:eastAsia="Arial" w:hAnsi="Browallia New" w:cs="Browallia New"/>
        </w:rPr>
        <w:br/>
      </w:r>
      <w:r w:rsidR="00CD5209" w:rsidRPr="001F2163">
        <w:rPr>
          <w:rFonts w:ascii="Browallia New" w:eastAsia="Arial" w:hAnsi="Browallia New" w:cs="Browallia New"/>
          <w:cs/>
        </w:rPr>
        <w:t>หากบริษัทเปิดเผยข้อมูลดังกล่าวจะต้องไม่บดบังข้อมูลนโยบายการบัญชีที่มีสาระสำคัญ</w:t>
      </w:r>
    </w:p>
    <w:p w14:paraId="322291C6" w14:textId="77777777" w:rsidR="00CD5209" w:rsidRPr="001F2163" w:rsidRDefault="00CD5209" w:rsidP="00F6743C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lang w:val="en-GB"/>
        </w:rPr>
      </w:pPr>
    </w:p>
    <w:p w14:paraId="1CA0268A" w14:textId="31280DBC" w:rsidR="00C002C0" w:rsidRPr="001F2163" w:rsidRDefault="00CD5209" w:rsidP="00F728CE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left="1080" w:hanging="533"/>
        <w:jc w:val="thaiDistribute"/>
        <w:rPr>
          <w:rFonts w:ascii="Browallia New" w:hAnsi="Browallia New" w:cs="Browallia New"/>
          <w:sz w:val="28"/>
        </w:rPr>
      </w:pPr>
      <w:r w:rsidRPr="001F2163">
        <w:rPr>
          <w:rStyle w:val="Strong"/>
          <w:rFonts w:ascii="Browallia New" w:eastAsia="Arial Unicode MS" w:hAnsi="Browallia New" w:cs="Browallia New"/>
          <w:sz w:val="28"/>
          <w:szCs w:val="28"/>
          <w:cs/>
        </w:rPr>
        <w:t xml:space="preserve">การปรับปรุงมาตรฐานการบัญชีฉบับที่ </w:t>
      </w:r>
      <w:r w:rsidR="001A2D54" w:rsidRPr="001A2D54">
        <w:rPr>
          <w:rStyle w:val="Strong"/>
          <w:rFonts w:ascii="Browallia New" w:eastAsia="Arial Unicode MS" w:hAnsi="Browallia New" w:cs="Browallia New"/>
          <w:sz w:val="28"/>
          <w:szCs w:val="28"/>
          <w:lang w:val="en-GB"/>
        </w:rPr>
        <w:t>8</w:t>
      </w:r>
      <w:r w:rsidRPr="001F2163">
        <w:rPr>
          <w:rStyle w:val="Strong"/>
          <w:rFonts w:ascii="Browallia New" w:eastAsia="Arial Unicode MS" w:hAnsi="Browallia New" w:cs="Browallia New"/>
          <w:sz w:val="28"/>
          <w:szCs w:val="28"/>
          <w:cs/>
        </w:rPr>
        <w:t xml:space="preserve"> เรื่อง นโยบายการบัญชี การเปลี่ยนแปลงประมาณการทางบัญชีและข้อผิดพลาด</w:t>
      </w:r>
      <w:r w:rsidR="00C002C0" w:rsidRPr="001F2163">
        <w:rPr>
          <w:rStyle w:val="Strong"/>
          <w:rFonts w:ascii="Browallia New" w:eastAsia="Arial Unicode MS" w:hAnsi="Browallia New" w:cs="Browallia New"/>
          <w:sz w:val="28"/>
          <w:szCs w:val="28"/>
          <w:cs/>
        </w:rPr>
        <w:t xml:space="preserve"> </w:t>
      </w:r>
      <w:r w:rsidRPr="001F2163">
        <w:rPr>
          <w:rFonts w:ascii="Browallia New" w:eastAsia="Arial" w:hAnsi="Browallia New" w:cs="Browallia New"/>
          <w:sz w:val="28"/>
          <w:cs/>
        </w:rPr>
        <w:t xml:space="preserve">ได้แก้ไขคำนิยามของประมาณการทางบัญชีเพื่อช่วยให้บริษัทจำแนกความแตกต่างของ “การเปลี่ยนแปลงประมาณการทางบัญชี” จาก “การเปลี่ยนแปลงนโยบายการบัญชี” </w:t>
      </w:r>
      <w:r w:rsidR="00F6743C" w:rsidRPr="001F2163">
        <w:rPr>
          <w:rFonts w:ascii="Browallia New" w:eastAsia="Arial" w:hAnsi="Browallia New" w:cs="Browallia New"/>
          <w:sz w:val="28"/>
          <w:cs/>
        </w:rPr>
        <w:br/>
      </w:r>
      <w:r w:rsidRPr="001F2163">
        <w:rPr>
          <w:rFonts w:ascii="Browallia New" w:eastAsia="Arial" w:hAnsi="Browallia New" w:cs="Browallia New"/>
          <w:sz w:val="28"/>
          <w:cs/>
        </w:rPr>
        <w:t>การจำแนกความแตกต่างนั้นมีความสำคัญ เนื่องจากการเปลี่ยนแปลงประมาณการทางบัญชีรับรู้ผลกระทบโดยวิธีเปลี่ยนทันทีเป็นต้นไป ซึ่งถือปฏิบัติกับรายการ เหตุการณ์อื่นและสถานการณ์ที่เกิดขึ้นนับตั้งแต่วันที่มีการเปลี่ยนแปลงเป็นต้นไป ในขณะที่การเปลี่ยนแปลงนโยบายการบัญชีรับรู้ผลกระทบโดยการนำนโยบายการบัญชีใหม่มาถือปฏิบัติย้อนหลังไปที่รายการและเหตุการณ์ในอดีตรวมถึงปัจจุบัน โดยถือเสมือนว่าได้มีการนำนโยบายการบัญชีใหม่มาถือปฏิบัติโดยตลอด</w:t>
      </w:r>
    </w:p>
    <w:p w14:paraId="2C04733E" w14:textId="77777777" w:rsidR="00F728CE" w:rsidRPr="001F2163" w:rsidRDefault="00F728CE" w:rsidP="00F6743C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lang w:val="en-GB"/>
        </w:rPr>
      </w:pPr>
    </w:p>
    <w:p w14:paraId="4E9B998C" w14:textId="6E639DDA" w:rsidR="00CD5209" w:rsidRPr="001F2163" w:rsidRDefault="00CD5209" w:rsidP="00F6743C">
      <w:pPr>
        <w:pStyle w:val="ListParagraph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533"/>
        <w:jc w:val="thaiDistribute"/>
        <w:rPr>
          <w:rStyle w:val="Strong"/>
          <w:rFonts w:ascii="Browallia New" w:eastAsia="Cordia New" w:hAnsi="Browallia New" w:cs="Browallia New"/>
          <w:b w:val="0"/>
          <w:bCs w:val="0"/>
          <w:sz w:val="28"/>
          <w:szCs w:val="28"/>
          <w:lang w:val="en-GB"/>
        </w:rPr>
      </w:pPr>
      <w:r w:rsidRPr="001F2163">
        <w:rPr>
          <w:rStyle w:val="Strong"/>
          <w:rFonts w:ascii="Browallia New" w:eastAsia="Arial Unicode MS" w:hAnsi="Browallia New" w:cs="Browallia New"/>
          <w:sz w:val="28"/>
          <w:szCs w:val="28"/>
          <w:cs/>
        </w:rPr>
        <w:t xml:space="preserve">การปรับปรุงมาตรฐานการบัญชีฉบับที่ </w:t>
      </w:r>
      <w:r w:rsidR="001A2D54" w:rsidRPr="001A2D54">
        <w:rPr>
          <w:rStyle w:val="Strong"/>
          <w:rFonts w:ascii="Browallia New" w:eastAsia="Arial Unicode MS" w:hAnsi="Browallia New" w:cs="Browallia New"/>
          <w:sz w:val="28"/>
          <w:szCs w:val="28"/>
          <w:lang w:val="en-GB"/>
        </w:rPr>
        <w:t>12</w:t>
      </w:r>
      <w:r w:rsidRPr="001F2163">
        <w:rPr>
          <w:rStyle w:val="Strong"/>
          <w:rFonts w:ascii="Browallia New" w:eastAsia="Arial Unicode MS" w:hAnsi="Browallia New" w:cs="Browallia New"/>
          <w:sz w:val="28"/>
          <w:szCs w:val="28"/>
          <w:cs/>
        </w:rPr>
        <w:t xml:space="preserve"> เรื่อง ภาษีเงินได้</w:t>
      </w:r>
    </w:p>
    <w:p w14:paraId="46A8DBCF" w14:textId="44895B49" w:rsidR="00CD5209" w:rsidRPr="001F2163" w:rsidRDefault="00CD5209" w:rsidP="00F6743C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lang w:val="en-GB"/>
        </w:rPr>
      </w:pPr>
    </w:p>
    <w:p w14:paraId="0F7B2685" w14:textId="7D888A9C" w:rsidR="00C31FD9" w:rsidRPr="001F2163" w:rsidRDefault="00C31FD9" w:rsidP="00C31FD9">
      <w:pPr>
        <w:autoSpaceDE w:val="0"/>
        <w:autoSpaceDN w:val="0"/>
        <w:adjustRightInd w:val="0"/>
        <w:ind w:left="1620" w:hanging="543"/>
        <w:contextualSpacing/>
        <w:jc w:val="thaiDistribute"/>
        <w:rPr>
          <w:rFonts w:eastAsia="Times New Roman" w:cs="Browallia New"/>
          <w:color w:val="212529"/>
          <w:spacing w:val="-2"/>
          <w:szCs w:val="28"/>
          <w:lang w:bidi="ar-SA"/>
        </w:rPr>
      </w:pPr>
      <w:r w:rsidRPr="001F2163">
        <w:rPr>
          <w:rFonts w:eastAsia="Times New Roman" w:cs="Browallia New"/>
          <w:color w:val="212529"/>
          <w:szCs w:val="28"/>
          <w:cs/>
        </w:rPr>
        <w:t>ค.</w:t>
      </w:r>
      <w:r w:rsidR="001A2D54" w:rsidRPr="001A2D54">
        <w:rPr>
          <w:rFonts w:eastAsia="Times New Roman" w:cs="Browallia New"/>
          <w:color w:val="212529"/>
          <w:szCs w:val="28"/>
        </w:rPr>
        <w:t>1</w:t>
      </w:r>
      <w:r w:rsidRPr="001F2163">
        <w:rPr>
          <w:rFonts w:eastAsia="Times New Roman" w:cs="Browallia New"/>
          <w:color w:val="212529"/>
          <w:szCs w:val="28"/>
        </w:rPr>
        <w:t>)</w:t>
      </w:r>
      <w:r w:rsidRPr="001F2163">
        <w:rPr>
          <w:rFonts w:eastAsia="Times New Roman" w:cs="Browallia New"/>
          <w:color w:val="212529"/>
          <w:szCs w:val="28"/>
        </w:rPr>
        <w:tab/>
      </w:r>
      <w:r w:rsidRPr="001F2163">
        <w:rPr>
          <w:rFonts w:eastAsia="Times New Roman" w:cs="Browallia New"/>
          <w:color w:val="212529"/>
          <w:szCs w:val="28"/>
          <w:cs/>
        </w:rPr>
        <w:t>กำหนดให้กิจการรับรู้ภาษีเงินได้รอตัดบัญชีที่เกี่ยวข้องกับสินทรัพย์และหนี้สินที่เกิดขึ้นจากรายการ</w:t>
      </w:r>
      <w:r w:rsidRPr="001F2163">
        <w:rPr>
          <w:rFonts w:eastAsia="Times New Roman" w:cs="Browallia New"/>
          <w:color w:val="212529"/>
          <w:spacing w:val="-2"/>
          <w:szCs w:val="28"/>
          <w:cs/>
        </w:rPr>
        <w:t>เดียว ซึ่ง ณ การรับรู้เมื่อเริ่มแรกก่อให้เกิดของผลแตกต่างชั่วคราวที่ต้องเสียภาษีและ</w:t>
      </w:r>
      <w:r w:rsidR="002B5431">
        <w:rPr>
          <w:rFonts w:eastAsia="Times New Roman" w:cs="Browallia New"/>
          <w:color w:val="212529"/>
          <w:spacing w:val="-2"/>
          <w:szCs w:val="28"/>
        </w:rPr>
        <w:br/>
      </w:r>
      <w:r w:rsidRPr="002B5431">
        <w:rPr>
          <w:rFonts w:eastAsia="Times New Roman" w:cs="Browallia New"/>
          <w:color w:val="212529"/>
          <w:spacing w:val="-4"/>
          <w:szCs w:val="28"/>
          <w:cs/>
        </w:rPr>
        <w:t>ผลแตกต่างชั่วคราวที่ใช้หักภาษีที่มูลค่าเท่ากัน ตัวอย่างของรายการ เช่น สัญญาเช่า และภาระผูกพัน</w:t>
      </w:r>
      <w:r w:rsidRPr="001F2163">
        <w:rPr>
          <w:rFonts w:eastAsia="Times New Roman" w:cs="Browallia New"/>
          <w:color w:val="212529"/>
          <w:spacing w:val="-2"/>
          <w:szCs w:val="28"/>
          <w:cs/>
        </w:rPr>
        <w:t>จากการรื้อถอน</w:t>
      </w:r>
    </w:p>
    <w:p w14:paraId="028163E2" w14:textId="77777777" w:rsidR="00C31FD9" w:rsidRPr="001F2163" w:rsidRDefault="00C31FD9" w:rsidP="00F6743C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lang w:val="en-GB"/>
        </w:rPr>
      </w:pPr>
    </w:p>
    <w:p w14:paraId="38E184FB" w14:textId="512D03DB" w:rsidR="00C31FD9" w:rsidRPr="001F2163" w:rsidRDefault="00C31FD9" w:rsidP="00C31FD9">
      <w:pPr>
        <w:autoSpaceDE w:val="0"/>
        <w:autoSpaceDN w:val="0"/>
        <w:adjustRightInd w:val="0"/>
        <w:ind w:left="1620"/>
        <w:jc w:val="thaiDistribute"/>
        <w:rPr>
          <w:rFonts w:eastAsia="Times New Roman" w:cs="Browallia New"/>
          <w:color w:val="212529"/>
          <w:szCs w:val="28"/>
          <w:lang w:bidi="ar-SA"/>
        </w:rPr>
      </w:pPr>
      <w:r w:rsidRPr="001F2163">
        <w:rPr>
          <w:rFonts w:eastAsia="Times New Roman" w:cs="Browallia New"/>
          <w:color w:val="212529"/>
          <w:szCs w:val="28"/>
          <w:cs/>
        </w:rPr>
        <w:t>การปรับปรุงดังกล่าวถือปฏิบัติกับรายการที่เกิดขึ้นในหรือหลังวันเริ่มต้นของรอบระยะเวลาเปรียบเทียบแรกสุดที่นำเสนอ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นอกจากนี้บริษัท</w:t>
      </w:r>
      <w:r w:rsidRPr="001F2163">
        <w:rPr>
          <w:rFonts w:eastAsia="Times New Roman" w:cs="Browallia New"/>
          <w:szCs w:val="28"/>
          <w:cs/>
        </w:rPr>
        <w:t>ต้อง</w:t>
      </w:r>
      <w:r w:rsidRPr="001F2163">
        <w:rPr>
          <w:rFonts w:eastAsia="Times New Roman" w:cs="Browallia New"/>
          <w:color w:val="212529"/>
          <w:szCs w:val="28"/>
          <w:cs/>
        </w:rPr>
        <w:t>รับรู้สินทรัพย์ภาษีเงินได้รอการตัดบัญชี</w:t>
      </w:r>
      <w:r w:rsidR="002B5431">
        <w:rPr>
          <w:rFonts w:eastAsia="Times New Roman" w:cs="Browallia New"/>
          <w:color w:val="212529"/>
          <w:szCs w:val="28"/>
        </w:rPr>
        <w:t xml:space="preserve"> </w:t>
      </w:r>
      <w:r w:rsidR="002B5431">
        <w:rPr>
          <w:rFonts w:eastAsia="Times New Roman" w:cs="Browallia New"/>
          <w:color w:val="212529"/>
          <w:szCs w:val="28"/>
        </w:rPr>
        <w:br/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>(</w:t>
      </w:r>
      <w:r w:rsidRPr="001F2163">
        <w:rPr>
          <w:rFonts w:eastAsia="Times New Roman" w:cs="Browallia New"/>
          <w:color w:val="212529"/>
          <w:szCs w:val="28"/>
          <w:cs/>
        </w:rPr>
        <w:t>โดยรับรู้เท่ากับจำนวนที่เป็นไปได้ค่อนข้างแน่ที่จะได้ใช้ประโยชน์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) </w:t>
      </w:r>
      <w:r w:rsidRPr="001F2163">
        <w:rPr>
          <w:rFonts w:eastAsia="Times New Roman" w:cs="Browallia New"/>
          <w:color w:val="212529"/>
          <w:szCs w:val="28"/>
          <w:cs/>
        </w:rPr>
        <w:t>และหนี้สินภาษีเงินได้รอการตัดบัญชี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ณ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วันเริ่มต้นของรอบระยะเวลาเปรียบเทียบแรกสุดที่นำเสนอสำหรับผลต่างชั่วคราวที่ใช้หักภาษีและที่ต้องเสียภาษีทั้งหมดที่เกี่ยวข้องกับ</w:t>
      </w:r>
    </w:p>
    <w:p w14:paraId="3EB76DA6" w14:textId="77777777" w:rsidR="00C31FD9" w:rsidRPr="001F2163" w:rsidRDefault="00C31FD9" w:rsidP="00F6743C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lang w:val="en-GB"/>
        </w:rPr>
      </w:pPr>
    </w:p>
    <w:p w14:paraId="1DF64955" w14:textId="77777777" w:rsidR="00C31FD9" w:rsidRPr="001F2163" w:rsidRDefault="00C31FD9" w:rsidP="00C31FD9">
      <w:pPr>
        <w:numPr>
          <w:ilvl w:val="0"/>
          <w:numId w:val="27"/>
        </w:numPr>
        <w:autoSpaceDE w:val="0"/>
        <w:autoSpaceDN w:val="0"/>
        <w:adjustRightInd w:val="0"/>
        <w:ind w:left="1980"/>
        <w:contextualSpacing/>
        <w:jc w:val="thaiDistribute"/>
        <w:rPr>
          <w:rFonts w:eastAsia="Times New Roman" w:cs="Browallia New"/>
          <w:color w:val="212529"/>
          <w:szCs w:val="28"/>
          <w:lang w:bidi="ar-SA"/>
        </w:rPr>
      </w:pPr>
      <w:r w:rsidRPr="001F2163">
        <w:rPr>
          <w:rFonts w:eastAsia="Times New Roman" w:cs="Browallia New"/>
          <w:color w:val="212529"/>
          <w:szCs w:val="28"/>
          <w:cs/>
        </w:rPr>
        <w:t>สินทรัพย์สิทธิการใช้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และหนี้สินตามสัญญาเช่า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และ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</w:p>
    <w:p w14:paraId="0C67F50F" w14:textId="77777777" w:rsidR="00C31FD9" w:rsidRPr="001F2163" w:rsidRDefault="00C31FD9" w:rsidP="00C31FD9">
      <w:pPr>
        <w:numPr>
          <w:ilvl w:val="0"/>
          <w:numId w:val="27"/>
        </w:numPr>
        <w:autoSpaceDE w:val="0"/>
        <w:autoSpaceDN w:val="0"/>
        <w:adjustRightInd w:val="0"/>
        <w:ind w:left="1980"/>
        <w:contextualSpacing/>
        <w:jc w:val="thaiDistribute"/>
        <w:rPr>
          <w:rFonts w:eastAsia="Times New Roman" w:cs="Browallia New"/>
          <w:color w:val="212529"/>
          <w:szCs w:val="28"/>
          <w:lang w:bidi="ar-SA"/>
        </w:rPr>
      </w:pPr>
      <w:r w:rsidRPr="001F2163">
        <w:rPr>
          <w:rFonts w:eastAsia="Times New Roman" w:cs="Browallia New"/>
          <w:color w:val="212529"/>
          <w:szCs w:val="28"/>
          <w:cs/>
        </w:rPr>
        <w:t>หนี้สินจากการรื้อถอน หนี้สินจากการบูรณะ และหนี้สินที่มีลักษณะคล้ายคลึงกัน และจำนวนเงินที่รับรู้เป็นส่วนหนึ่งของราคาทุนของสินทรัพย์ที่เกี่ยวข้อง</w:t>
      </w:r>
    </w:p>
    <w:p w14:paraId="0B30F640" w14:textId="77777777" w:rsidR="00C31FD9" w:rsidRPr="001F2163" w:rsidRDefault="00C31FD9" w:rsidP="00F6743C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lang w:val="en-GB"/>
        </w:rPr>
      </w:pPr>
    </w:p>
    <w:p w14:paraId="7063B8C2" w14:textId="305F69F4" w:rsidR="00C31FD9" w:rsidRPr="001F2163" w:rsidRDefault="00C31FD9" w:rsidP="00E97D9C">
      <w:pPr>
        <w:autoSpaceDE w:val="0"/>
        <w:autoSpaceDN w:val="0"/>
        <w:adjustRightInd w:val="0"/>
        <w:ind w:left="1620"/>
        <w:jc w:val="thaiDistribute"/>
        <w:rPr>
          <w:rFonts w:eastAsia="Times New Roman" w:cs="Browallia New"/>
          <w:color w:val="212529"/>
          <w:szCs w:val="28"/>
          <w:lang w:bidi="ar-SA"/>
        </w:rPr>
      </w:pPr>
      <w:r w:rsidRPr="001F2163">
        <w:rPr>
          <w:rFonts w:eastAsia="Times New Roman" w:cs="Browallia New"/>
          <w:color w:val="212529"/>
          <w:szCs w:val="28"/>
          <w:cs/>
        </w:rPr>
        <w:t>ผลกระทบสะสมของการปรับปรุงนี้ให้รับรู้ในกำไรสะสมยกมาหรือองค์ประกอบอื่นของส่วนของเจ้าของตามความเหมาะสม</w:t>
      </w:r>
    </w:p>
    <w:p w14:paraId="3CB3DD91" w14:textId="73BA0E09" w:rsidR="00F6743C" w:rsidRPr="001F2163" w:rsidRDefault="00F6743C" w:rsidP="001F2163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0"/>
          <w:szCs w:val="20"/>
          <w:lang w:val="en-GB"/>
        </w:rPr>
      </w:pPr>
      <w:r w:rsidRPr="001F2163">
        <w:rPr>
          <w:rFonts w:ascii="Browallia New" w:hAnsi="Browallia New" w:cs="Browallia New"/>
          <w:sz w:val="20"/>
          <w:szCs w:val="20"/>
          <w:lang w:val="en-GB"/>
        </w:rPr>
        <w:br w:type="page"/>
      </w:r>
    </w:p>
    <w:p w14:paraId="43B97444" w14:textId="77777777" w:rsidR="00C31FD9" w:rsidRPr="001F2163" w:rsidRDefault="00C31FD9" w:rsidP="00F6743C">
      <w:pPr>
        <w:autoSpaceDE w:val="0"/>
        <w:autoSpaceDN w:val="0"/>
        <w:adjustRightInd w:val="0"/>
        <w:ind w:left="1620"/>
        <w:jc w:val="thaiDistribute"/>
        <w:rPr>
          <w:rFonts w:eastAsia="Times New Roman" w:cs="Browallia New"/>
          <w:color w:val="212529"/>
          <w:szCs w:val="28"/>
          <w:lang w:bidi="ar-SA"/>
        </w:rPr>
      </w:pPr>
    </w:p>
    <w:p w14:paraId="5B47DD83" w14:textId="1AB07030" w:rsidR="00C31FD9" w:rsidRPr="001F2163" w:rsidRDefault="00C31FD9" w:rsidP="00F6743C">
      <w:pPr>
        <w:ind w:left="1620" w:hanging="543"/>
        <w:jc w:val="thaiDistribute"/>
        <w:rPr>
          <w:rFonts w:eastAsia="Times New Roman" w:cs="Browallia New"/>
          <w:color w:val="212529"/>
          <w:spacing w:val="-8"/>
          <w:szCs w:val="28"/>
          <w:lang w:bidi="ar-SA"/>
        </w:rPr>
      </w:pPr>
      <w:r w:rsidRPr="001F2163">
        <w:rPr>
          <w:rFonts w:eastAsia="Times New Roman" w:cs="Browallia New"/>
          <w:color w:val="212529"/>
          <w:szCs w:val="28"/>
          <w:cs/>
        </w:rPr>
        <w:t>ค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>.</w:t>
      </w:r>
      <w:r w:rsidR="001A2D54" w:rsidRPr="001A2D54">
        <w:rPr>
          <w:rFonts w:eastAsia="Times New Roman" w:cs="Browallia New"/>
          <w:color w:val="212529"/>
          <w:szCs w:val="28"/>
          <w:lang w:bidi="ar-SA"/>
        </w:rPr>
        <w:t>2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>)</w:t>
      </w:r>
      <w:r w:rsidRPr="001F2163">
        <w:rPr>
          <w:rFonts w:eastAsia="Times New Roman" w:cs="Browallia New"/>
          <w:color w:val="212529"/>
          <w:szCs w:val="28"/>
          <w:lang w:bidi="ar-SA"/>
        </w:rPr>
        <w:tab/>
      </w:r>
      <w:r w:rsidRPr="001F2163">
        <w:rPr>
          <w:rFonts w:eastAsia="Times New Roman" w:cs="Browallia New"/>
          <w:color w:val="212529"/>
          <w:spacing w:val="-8"/>
          <w:szCs w:val="28"/>
          <w:cs/>
        </w:rPr>
        <w:t>กำหนดให้กิจการนำภาษีเงินได้ที่เกิดขึ้นจากกฎหมายภาษีอากรที่มีผลบังคับใช้อยู่หรือจะมีผลบังคับใช้</w:t>
      </w:r>
      <w:r w:rsidRPr="001F2163">
        <w:rPr>
          <w:rFonts w:eastAsia="Times New Roman" w:cs="Browallia New"/>
          <w:color w:val="212529"/>
          <w:spacing w:val="-8"/>
          <w:szCs w:val="28"/>
          <w:cs/>
        </w:rPr>
        <w:br/>
        <w:t>อย่างแน่นอนเกี่ยวกับกฎการคำนวณภาษีเงินได้เสาหลักที่สอง</w:t>
      </w:r>
      <w:r w:rsidRPr="001F2163">
        <w:rPr>
          <w:rFonts w:eastAsia="Times New Roman" w:cs="Browallia New"/>
          <w:color w:val="212529"/>
          <w:spacing w:val="-8"/>
          <w:szCs w:val="28"/>
          <w:cs/>
          <w:lang w:bidi="ar-SA"/>
        </w:rPr>
        <w:t xml:space="preserve"> (</w:t>
      </w:r>
      <w:r w:rsidRPr="001F2163">
        <w:rPr>
          <w:rFonts w:eastAsia="Times New Roman" w:cs="Browallia New"/>
          <w:color w:val="212529"/>
          <w:spacing w:val="-8"/>
          <w:szCs w:val="28"/>
          <w:lang w:bidi="ar-SA"/>
        </w:rPr>
        <w:t xml:space="preserve">Pillar Two model rule) </w:t>
      </w:r>
      <w:r w:rsidRPr="001F2163">
        <w:rPr>
          <w:rFonts w:eastAsia="Times New Roman" w:cs="Browallia New"/>
          <w:color w:val="212529"/>
          <w:spacing w:val="-8"/>
          <w:szCs w:val="28"/>
          <w:cs/>
        </w:rPr>
        <w:t>ที่เผยแพร่โดยองค์การเพื่อความร่วมมือทางเศรษฐกิจและการพัฒนา</w:t>
      </w:r>
      <w:r w:rsidRPr="001F2163">
        <w:rPr>
          <w:rFonts w:eastAsia="Times New Roman" w:cs="Browallia New"/>
          <w:color w:val="212529"/>
          <w:spacing w:val="-8"/>
          <w:szCs w:val="28"/>
          <w:cs/>
          <w:lang w:bidi="ar-SA"/>
        </w:rPr>
        <w:t xml:space="preserve"> (</w:t>
      </w:r>
      <w:r w:rsidRPr="001F2163">
        <w:rPr>
          <w:rFonts w:eastAsia="Times New Roman" w:cs="Browallia New"/>
          <w:color w:val="212529"/>
          <w:spacing w:val="-8"/>
          <w:szCs w:val="28"/>
          <w:lang w:bidi="ar-SA"/>
        </w:rPr>
        <w:t xml:space="preserve">OECD) </w:t>
      </w:r>
      <w:r w:rsidRPr="001F2163">
        <w:rPr>
          <w:rFonts w:eastAsia="Times New Roman" w:cs="Browallia New"/>
          <w:color w:val="212529"/>
          <w:spacing w:val="-8"/>
          <w:szCs w:val="28"/>
          <w:cs/>
        </w:rPr>
        <w:t>ซึ่งเป็นองค์กรระหว่างประเทศนั้น</w:t>
      </w:r>
      <w:r w:rsidR="00F6743C" w:rsidRPr="001F2163">
        <w:rPr>
          <w:rFonts w:eastAsia="Times New Roman" w:cs="Browallia New"/>
          <w:color w:val="212529"/>
          <w:spacing w:val="-8"/>
          <w:szCs w:val="28"/>
          <w:cs/>
        </w:rPr>
        <w:br/>
      </w:r>
      <w:r w:rsidRPr="001F2163">
        <w:rPr>
          <w:rFonts w:eastAsia="Times New Roman" w:cs="Browallia New"/>
          <w:color w:val="212529"/>
          <w:spacing w:val="-8"/>
          <w:szCs w:val="28"/>
          <w:cs/>
        </w:rPr>
        <w:t>มาถือปฏิบัติ</w:t>
      </w:r>
    </w:p>
    <w:p w14:paraId="6F09E29F" w14:textId="77777777" w:rsidR="00C31FD9" w:rsidRPr="001F2163" w:rsidRDefault="00C31FD9" w:rsidP="00F6743C">
      <w:pPr>
        <w:ind w:left="1620"/>
        <w:jc w:val="thaiDistribute"/>
        <w:rPr>
          <w:rFonts w:eastAsia="Times New Roman" w:cs="Browallia New"/>
          <w:color w:val="212529"/>
          <w:szCs w:val="28"/>
          <w:lang w:bidi="ar-SA"/>
        </w:rPr>
      </w:pPr>
    </w:p>
    <w:p w14:paraId="6947ED83" w14:textId="1A469B8A" w:rsidR="00C31FD9" w:rsidRPr="001F2163" w:rsidRDefault="00C31FD9" w:rsidP="00F6743C">
      <w:pPr>
        <w:ind w:left="1620"/>
        <w:jc w:val="thaiDistribute"/>
        <w:rPr>
          <w:rFonts w:eastAsia="Times New Roman" w:cs="Browallia New"/>
          <w:color w:val="212529"/>
          <w:spacing w:val="-8"/>
          <w:szCs w:val="28"/>
          <w:lang w:bidi="ar-SA"/>
        </w:rPr>
      </w:pPr>
      <w:r w:rsidRPr="001F2163">
        <w:rPr>
          <w:rFonts w:eastAsia="Times New Roman" w:cs="Browallia New"/>
          <w:color w:val="212529"/>
          <w:spacing w:val="-6"/>
          <w:szCs w:val="28"/>
          <w:cs/>
        </w:rPr>
        <w:t>ในเดือนธันวาคม</w:t>
      </w:r>
      <w:r w:rsidRPr="001F2163">
        <w:rPr>
          <w:rFonts w:eastAsia="Times New Roman" w:cs="Browallia New"/>
          <w:color w:val="212529"/>
          <w:spacing w:val="-6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pacing w:val="-6"/>
          <w:szCs w:val="28"/>
          <w:cs/>
        </w:rPr>
        <w:t>พ</w:t>
      </w:r>
      <w:r w:rsidRPr="001F2163">
        <w:rPr>
          <w:rFonts w:eastAsia="Times New Roman" w:cs="Browallia New"/>
          <w:color w:val="212529"/>
          <w:spacing w:val="-6"/>
          <w:szCs w:val="28"/>
          <w:cs/>
          <w:lang w:bidi="ar-SA"/>
        </w:rPr>
        <w:t>.</w:t>
      </w:r>
      <w:r w:rsidRPr="001F2163">
        <w:rPr>
          <w:rFonts w:eastAsia="Times New Roman" w:cs="Browallia New"/>
          <w:color w:val="212529"/>
          <w:spacing w:val="-6"/>
          <w:szCs w:val="28"/>
          <w:cs/>
        </w:rPr>
        <w:t>ศ</w:t>
      </w:r>
      <w:r w:rsidRPr="001F2163">
        <w:rPr>
          <w:rFonts w:eastAsia="Times New Roman" w:cs="Browallia New"/>
          <w:color w:val="212529"/>
          <w:spacing w:val="-6"/>
          <w:szCs w:val="28"/>
          <w:cs/>
          <w:lang w:bidi="ar-SA"/>
        </w:rPr>
        <w:t xml:space="preserve">. </w:t>
      </w:r>
      <w:r w:rsidR="001A2D54" w:rsidRPr="001A2D54">
        <w:rPr>
          <w:rFonts w:eastAsia="Times New Roman" w:cs="Browallia New"/>
          <w:color w:val="212529"/>
          <w:spacing w:val="-6"/>
          <w:szCs w:val="28"/>
          <w:lang w:bidi="ar-SA"/>
        </w:rPr>
        <w:t>2564</w:t>
      </w:r>
      <w:r w:rsidRPr="001F2163">
        <w:rPr>
          <w:rFonts w:eastAsia="Times New Roman" w:cs="Browallia New"/>
          <w:color w:val="212529"/>
          <w:spacing w:val="-6"/>
          <w:szCs w:val="28"/>
          <w:lang w:bidi="ar-SA"/>
        </w:rPr>
        <w:t xml:space="preserve"> OECD </w:t>
      </w:r>
      <w:r w:rsidRPr="001F2163">
        <w:rPr>
          <w:rFonts w:eastAsia="Times New Roman" w:cs="Browallia New"/>
          <w:color w:val="212529"/>
          <w:spacing w:val="-6"/>
          <w:szCs w:val="28"/>
          <w:cs/>
        </w:rPr>
        <w:t>ได้ออกกฎการคำนวณภาษีเงินได้เสาหลักที่สอง</w:t>
      </w:r>
      <w:r w:rsidRPr="001F2163">
        <w:rPr>
          <w:rFonts w:eastAsia="Times New Roman" w:cs="Browallia New"/>
          <w:color w:val="212529"/>
          <w:spacing w:val="-6"/>
          <w:szCs w:val="28"/>
          <w:cs/>
          <w:lang w:bidi="ar-SA"/>
        </w:rPr>
        <w:t xml:space="preserve"> (</w:t>
      </w:r>
      <w:r w:rsidRPr="001F2163">
        <w:rPr>
          <w:rFonts w:eastAsia="Times New Roman" w:cs="Browallia New"/>
          <w:color w:val="212529"/>
          <w:spacing w:val="-6"/>
          <w:szCs w:val="28"/>
          <w:lang w:bidi="ar-SA"/>
        </w:rPr>
        <w:t xml:space="preserve">Pillar Two model rule) </w:t>
      </w:r>
      <w:r w:rsidRPr="001F2163">
        <w:rPr>
          <w:rFonts w:eastAsia="Times New Roman" w:cs="Browallia New"/>
          <w:color w:val="212529"/>
          <w:spacing w:val="-6"/>
          <w:szCs w:val="28"/>
          <w:cs/>
        </w:rPr>
        <w:t>ซึ่งใช้กฎ</w:t>
      </w:r>
      <w:r w:rsidRPr="001F2163">
        <w:rPr>
          <w:rFonts w:eastAsia="Times New Roman" w:cs="Browallia New"/>
          <w:color w:val="212529"/>
          <w:spacing w:val="-6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pacing w:val="-6"/>
          <w:szCs w:val="28"/>
          <w:lang w:bidi="ar-SA"/>
        </w:rPr>
        <w:t xml:space="preserve">Global anti-Base Erosion Proposal (GloBE) </w:t>
      </w:r>
      <w:r w:rsidRPr="001F2163">
        <w:rPr>
          <w:rFonts w:eastAsia="Times New Roman" w:cs="Browallia New"/>
          <w:color w:val="212529"/>
          <w:spacing w:val="-6"/>
          <w:szCs w:val="28"/>
          <w:cs/>
        </w:rPr>
        <w:t>เพื่อปฏิรูปภาษีนิติบุคคลระหว่างประเทศ</w:t>
      </w:r>
      <w:r w:rsidRPr="001F2163">
        <w:rPr>
          <w:rFonts w:eastAsia="Times New Roman" w:cs="Browallia New"/>
          <w:color w:val="212529"/>
          <w:spacing w:val="-6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pacing w:val="-6"/>
          <w:szCs w:val="28"/>
          <w:cs/>
        </w:rPr>
        <w:t>กิจการขนาดใหญ่ภายในขอบเขตของกฎดังกล่าวจะต้องคำนวณอัตราภาษีที่แท้จริงตามกฎ</w:t>
      </w:r>
      <w:r w:rsidRPr="001F2163">
        <w:rPr>
          <w:rFonts w:eastAsia="Times New Roman" w:cs="Browallia New"/>
          <w:color w:val="212529"/>
          <w:spacing w:val="-6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pacing w:val="-6"/>
          <w:szCs w:val="28"/>
          <w:lang w:bidi="ar-SA"/>
        </w:rPr>
        <w:t>GloBE</w:t>
      </w:r>
      <w:r w:rsidRPr="001F2163">
        <w:rPr>
          <w:rFonts w:eastAsia="Times New Roman" w:cs="Browallia New"/>
          <w:color w:val="212529"/>
          <w:spacing w:val="-6"/>
          <w:szCs w:val="28"/>
          <w:cs/>
        </w:rPr>
        <w:t xml:space="preserve"> ของแต่ละประเทศที่บริษัทนั้นดำเนินงาน</w:t>
      </w:r>
      <w:r w:rsidRPr="001F2163">
        <w:rPr>
          <w:rFonts w:eastAsia="Times New Roman" w:cs="Browallia New"/>
          <w:color w:val="212529"/>
          <w:spacing w:val="-6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pacing w:val="-6"/>
          <w:szCs w:val="28"/>
          <w:cs/>
        </w:rPr>
        <w:t>โดยกิจการขนาดใหญ่ภายในขอบเขตจะต้องรับผิดชอบในการจ่าย</w:t>
      </w:r>
      <w:r w:rsidRPr="001F2163">
        <w:rPr>
          <w:rFonts w:eastAsia="Times New Roman" w:cs="Browallia New"/>
          <w:color w:val="212529"/>
          <w:spacing w:val="-8"/>
          <w:szCs w:val="28"/>
          <w:cs/>
        </w:rPr>
        <w:t>ภาษีเพิ่มเติม</w:t>
      </w:r>
      <w:r w:rsidRPr="001F2163">
        <w:rPr>
          <w:rFonts w:eastAsia="Times New Roman" w:cs="Browallia New"/>
          <w:color w:val="212529"/>
          <w:spacing w:val="-8"/>
          <w:szCs w:val="28"/>
          <w:cs/>
          <w:lang w:bidi="ar-SA"/>
        </w:rPr>
        <w:t xml:space="preserve"> (</w:t>
      </w:r>
      <w:r w:rsidRPr="001F2163">
        <w:rPr>
          <w:rFonts w:eastAsia="Times New Roman" w:cs="Browallia New"/>
          <w:color w:val="212529"/>
          <w:spacing w:val="-8"/>
          <w:szCs w:val="28"/>
          <w:lang w:bidi="ar-SA"/>
        </w:rPr>
        <w:t xml:space="preserve">Top-up tax) </w:t>
      </w:r>
      <w:r w:rsidRPr="001F2163">
        <w:rPr>
          <w:rFonts w:eastAsia="Times New Roman" w:cs="Browallia New"/>
          <w:color w:val="212529"/>
          <w:spacing w:val="-8"/>
          <w:szCs w:val="28"/>
          <w:cs/>
        </w:rPr>
        <w:t>สำหรับส่วนต่างระหว่างอัตราภาษีดังกล่าวและอัตราภาษีที่แท้จริงขั้นต่ำร้อยละ</w:t>
      </w:r>
      <w:r w:rsidR="001A2D54" w:rsidRPr="001A2D54">
        <w:rPr>
          <w:rFonts w:eastAsia="Times New Roman" w:cs="Browallia New"/>
          <w:color w:val="212529"/>
          <w:spacing w:val="-8"/>
          <w:szCs w:val="28"/>
          <w:lang w:bidi="ar-SA"/>
        </w:rPr>
        <w:t>15</w:t>
      </w:r>
    </w:p>
    <w:p w14:paraId="076FAF42" w14:textId="77777777" w:rsidR="00C31FD9" w:rsidRPr="001F2163" w:rsidRDefault="00C31FD9" w:rsidP="00F6743C">
      <w:pPr>
        <w:autoSpaceDE w:val="0"/>
        <w:autoSpaceDN w:val="0"/>
        <w:adjustRightInd w:val="0"/>
        <w:ind w:left="1620"/>
        <w:jc w:val="thaiDistribute"/>
        <w:rPr>
          <w:rFonts w:eastAsia="Browallia New" w:cs="Browallia New"/>
          <w:szCs w:val="28"/>
          <w:lang w:bidi="ar-SA"/>
        </w:rPr>
      </w:pPr>
    </w:p>
    <w:p w14:paraId="278F621A" w14:textId="553D2CA3" w:rsidR="00C31FD9" w:rsidRPr="001F2163" w:rsidRDefault="00C31FD9" w:rsidP="00F6743C">
      <w:pPr>
        <w:ind w:left="1620"/>
        <w:jc w:val="thaiDistribute"/>
        <w:rPr>
          <w:rFonts w:eastAsia="Times New Roman" w:cs="Browallia New"/>
          <w:color w:val="212529"/>
          <w:szCs w:val="28"/>
        </w:rPr>
      </w:pPr>
      <w:r w:rsidRPr="001F2163">
        <w:rPr>
          <w:rFonts w:eastAsia="Times New Roman" w:cs="Browallia New"/>
          <w:color w:val="212529"/>
          <w:szCs w:val="28"/>
          <w:cs/>
        </w:rPr>
        <w:t>ในเดือนธันวาคม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พ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>.</w:t>
      </w:r>
      <w:r w:rsidRPr="001F2163">
        <w:rPr>
          <w:rFonts w:eastAsia="Times New Roman" w:cs="Browallia New"/>
          <w:color w:val="212529"/>
          <w:szCs w:val="28"/>
          <w:cs/>
        </w:rPr>
        <w:t>ศ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. </w:t>
      </w:r>
      <w:r w:rsidR="001A2D54" w:rsidRPr="001A2D54">
        <w:rPr>
          <w:rFonts w:eastAsia="Times New Roman" w:cs="Browallia New"/>
          <w:color w:val="212529"/>
          <w:szCs w:val="28"/>
          <w:lang w:bidi="ar-SA"/>
        </w:rPr>
        <w:t>2566</w:t>
      </w:r>
      <w:r w:rsidRPr="001F2163">
        <w:rPr>
          <w:rFonts w:eastAsia="Times New Roman" w:cs="Browallia New"/>
          <w:color w:val="212529"/>
          <w:szCs w:val="28"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การปรับปรุงมาตรฐานการบัญชีฉบับที่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="001A2D54" w:rsidRPr="001A2D54">
        <w:rPr>
          <w:rFonts w:eastAsia="Times New Roman" w:cs="Browallia New"/>
          <w:color w:val="212529"/>
          <w:szCs w:val="28"/>
          <w:lang w:bidi="ar-SA"/>
        </w:rPr>
        <w:t>12</w:t>
      </w:r>
      <w:r w:rsidRPr="001F2163">
        <w:rPr>
          <w:rFonts w:eastAsia="Times New Roman" w:cs="Browallia New"/>
          <w:color w:val="212529"/>
          <w:szCs w:val="28"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เรื่อง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ภาษีเงินได้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ได้ให้ข้อยกเว้นเป็นการชั่วคราวจากข้อกำหนดการรับรู้รายการและเปิดเผยข้อมูล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เกี่ยวกับสินทรัพย์และหนี้สินภาษีเงินได้รอการตัดบัญชีที่เกิดจากภาษีเงินได้เสาหลักที่สอง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lang w:bidi="ar-SA"/>
        </w:rPr>
        <w:t>(Pillar Two)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ที่มีผลบังคับใช้อยู่หรือที่จะมีผลบังคับใช้อย่างแน่นอนในการนำกฎการคำนวณภาษีเงินได้เสาหลักที่สอง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(</w:t>
      </w:r>
      <w:r w:rsidRPr="001F2163">
        <w:rPr>
          <w:rFonts w:eastAsia="Times New Roman" w:cs="Browallia New"/>
          <w:color w:val="212529"/>
          <w:szCs w:val="28"/>
          <w:lang w:bidi="ar-SA"/>
        </w:rPr>
        <w:t>Pillar Two model rule)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มาถือปฏิบัติ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รวมถึงกฎหมายภาษีอากรที่ให้มีการจัดเก็บภาษีอากรเพิ่มเติมขั้นต่ำภายในประเทศ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lang w:bidi="ar-SA"/>
        </w:rPr>
        <w:t xml:space="preserve">(domestic minimum top-up taxes) </w:t>
      </w:r>
      <w:r w:rsidRPr="001F2163">
        <w:rPr>
          <w:rFonts w:eastAsia="Times New Roman" w:cs="Browallia New"/>
          <w:color w:val="212529"/>
          <w:szCs w:val="28"/>
          <w:cs/>
        </w:rPr>
        <w:t>ตามเกณฑ์ดังกล่าว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นอกจากนี้</w:t>
      </w:r>
      <w:r w:rsidRPr="001F2163">
        <w:rPr>
          <w:rFonts w:eastAsia="Times New Roman" w:cs="Browallia New"/>
          <w:color w:val="212529"/>
          <w:szCs w:val="28"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การปรับปรุงยังกำหนดให้เปิดเผยดังนี้</w:t>
      </w:r>
    </w:p>
    <w:p w14:paraId="42B33A57" w14:textId="77777777" w:rsidR="00C31FD9" w:rsidRPr="001F2163" w:rsidRDefault="00C31FD9" w:rsidP="00F6743C">
      <w:pPr>
        <w:autoSpaceDE w:val="0"/>
        <w:autoSpaceDN w:val="0"/>
        <w:adjustRightInd w:val="0"/>
        <w:ind w:left="1620"/>
        <w:jc w:val="thaiDistribute"/>
        <w:rPr>
          <w:rFonts w:eastAsia="Times New Roman" w:cs="Browallia New"/>
          <w:color w:val="212529"/>
          <w:szCs w:val="28"/>
          <w:lang w:bidi="ar-SA"/>
        </w:rPr>
      </w:pPr>
    </w:p>
    <w:p w14:paraId="70D1EC9A" w14:textId="062C592A" w:rsidR="00C31FD9" w:rsidRPr="001F2163" w:rsidRDefault="00C31FD9" w:rsidP="00F6743C">
      <w:pPr>
        <w:numPr>
          <w:ilvl w:val="0"/>
          <w:numId w:val="28"/>
        </w:numPr>
        <w:autoSpaceDE w:val="0"/>
        <w:autoSpaceDN w:val="0"/>
        <w:adjustRightInd w:val="0"/>
        <w:ind w:left="1980"/>
        <w:contextualSpacing/>
        <w:jc w:val="thaiDistribute"/>
        <w:rPr>
          <w:rFonts w:eastAsia="Times New Roman" w:cs="Browallia New"/>
          <w:color w:val="212529"/>
          <w:szCs w:val="28"/>
          <w:lang w:bidi="ar-SA"/>
        </w:rPr>
      </w:pPr>
      <w:r w:rsidRPr="001F2163">
        <w:rPr>
          <w:rFonts w:eastAsia="Times New Roman" w:cs="Browallia New"/>
          <w:color w:val="212529"/>
          <w:szCs w:val="28"/>
          <w:cs/>
        </w:rPr>
        <w:t>เปิดเผยข้อเท็จจริงว่าบริษัทได้ถือปฏิบัติตามข้อยกเว้นในการรับรู้และการเปิดเผยข้อมูล</w:t>
      </w:r>
      <w:r w:rsidRPr="001F2163">
        <w:rPr>
          <w:rFonts w:eastAsia="Times New Roman" w:cs="Browallia New"/>
          <w:color w:val="212529"/>
          <w:spacing w:val="-2"/>
          <w:szCs w:val="28"/>
          <w:cs/>
        </w:rPr>
        <w:t>เกี่ยวกับสินทรัพย์และหนี้สินภาษีเงินได้รอการตัดบัญชีที่เกี่ยวข้องกับภาษีเงินได้เสาหลักที่สอง</w:t>
      </w:r>
    </w:p>
    <w:p w14:paraId="406EB759" w14:textId="1609FC8E" w:rsidR="00C31FD9" w:rsidRPr="001F2163" w:rsidRDefault="00C31FD9" w:rsidP="00C31FD9">
      <w:pPr>
        <w:numPr>
          <w:ilvl w:val="0"/>
          <w:numId w:val="28"/>
        </w:numPr>
        <w:autoSpaceDE w:val="0"/>
        <w:autoSpaceDN w:val="0"/>
        <w:adjustRightInd w:val="0"/>
        <w:ind w:left="1980"/>
        <w:contextualSpacing/>
        <w:jc w:val="thaiDistribute"/>
        <w:rPr>
          <w:rFonts w:eastAsia="Times New Roman" w:cs="Browallia New"/>
          <w:color w:val="212529"/>
          <w:szCs w:val="28"/>
          <w:lang w:bidi="ar-SA"/>
        </w:rPr>
      </w:pPr>
      <w:r w:rsidRPr="001F2163">
        <w:rPr>
          <w:rFonts w:eastAsia="Times New Roman" w:cs="Browallia New"/>
          <w:color w:val="212529"/>
          <w:spacing w:val="-4"/>
          <w:szCs w:val="28"/>
          <w:cs/>
        </w:rPr>
        <w:t>เปิดเผยค่าใช้จ่ายภาษีเงินได้ของรอบระยะเวลาปัจจุบันที่เกี่ยวข้องกับภาษีเงินได้เสาหลักที่สอง</w:t>
      </w:r>
      <w:r w:rsidRPr="001F2163">
        <w:rPr>
          <w:rFonts w:eastAsia="Times New Roman" w:cs="Browallia New"/>
          <w:color w:val="212529"/>
          <w:szCs w:val="28"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(ถ้ามี)</w:t>
      </w:r>
      <w:r w:rsidRPr="001F2163">
        <w:rPr>
          <w:rFonts w:eastAsia="Times New Roman" w:cs="Browallia New"/>
          <w:color w:val="212529"/>
          <w:szCs w:val="28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และ</w:t>
      </w:r>
    </w:p>
    <w:p w14:paraId="727C9E48" w14:textId="78E27ADC" w:rsidR="00C31FD9" w:rsidRPr="001F2163" w:rsidRDefault="00C31FD9" w:rsidP="00C31FD9">
      <w:pPr>
        <w:numPr>
          <w:ilvl w:val="0"/>
          <w:numId w:val="28"/>
        </w:numPr>
        <w:autoSpaceDE w:val="0"/>
        <w:autoSpaceDN w:val="0"/>
        <w:adjustRightInd w:val="0"/>
        <w:ind w:left="1980"/>
        <w:contextualSpacing/>
        <w:jc w:val="thaiDistribute"/>
        <w:rPr>
          <w:rFonts w:eastAsia="Times New Roman" w:cs="Browallia New"/>
          <w:color w:val="212529"/>
          <w:szCs w:val="28"/>
          <w:lang w:bidi="ar-SA"/>
        </w:rPr>
      </w:pPr>
      <w:r w:rsidRPr="001F2163">
        <w:rPr>
          <w:rFonts w:eastAsia="Times New Roman" w:cs="Browallia New"/>
          <w:color w:val="212529"/>
          <w:szCs w:val="28"/>
          <w:cs/>
        </w:rPr>
        <w:t xml:space="preserve">ในรอบระยะเวลาที่นิติบัญญัติเสาหลักที่สอง </w:t>
      </w:r>
      <w:r w:rsidRPr="001F2163">
        <w:rPr>
          <w:rFonts w:eastAsia="Times New Roman" w:cs="Browallia New"/>
          <w:color w:val="212529"/>
          <w:szCs w:val="28"/>
          <w:lang w:bidi="ar-SA"/>
        </w:rPr>
        <w:t>(Pillar Two legislation)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ที่มีผลบังคับใช้อยู่หรือ</w:t>
      </w:r>
      <w:r w:rsidR="002B5431">
        <w:rPr>
          <w:rFonts w:eastAsia="Times New Roman" w:cs="Browallia New"/>
          <w:color w:val="212529"/>
          <w:szCs w:val="28"/>
        </w:rPr>
        <w:br/>
      </w:r>
      <w:r w:rsidRPr="001F2163">
        <w:rPr>
          <w:rFonts w:eastAsia="Times New Roman" w:cs="Browallia New"/>
          <w:color w:val="212529"/>
          <w:szCs w:val="28"/>
          <w:cs/>
        </w:rPr>
        <w:t>ที่จะมีผลบังคับใช้อย่างแน่นอน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แต่ยังไม่มีผลบังคับใช้ในปัจจุบัน</w:t>
      </w:r>
      <w:r w:rsidRPr="001F2163">
        <w:rPr>
          <w:rFonts w:eastAsia="Times New Roman" w:cs="Browallia New"/>
          <w:color w:val="212529"/>
          <w:szCs w:val="28"/>
          <w:cs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กิจการต้องเปิดเผยข้อมูล</w:t>
      </w:r>
      <w:r w:rsidR="002B5431">
        <w:rPr>
          <w:rFonts w:eastAsia="Times New Roman" w:cs="Browallia New"/>
          <w:color w:val="212529"/>
          <w:szCs w:val="28"/>
        </w:rPr>
        <w:br/>
      </w:r>
      <w:r w:rsidRPr="001F2163">
        <w:rPr>
          <w:rFonts w:eastAsia="Times New Roman" w:cs="Browallia New"/>
          <w:color w:val="212529"/>
          <w:szCs w:val="28"/>
          <w:cs/>
        </w:rPr>
        <w:t>ที่ทราบหรือข้อมูลที่ประมาณได้อย่างสมเหตุสมผลที่จะช่วยให้ผู้ใช้งบการเงินเข้าใจฐานะเปิดของกิจการต่อภาษีเงินได้เสาหลักที่สองที่เกิดขึ้นจากนิติบัญญัติดังกล่าว</w:t>
      </w:r>
      <w:r w:rsidRPr="001F2163">
        <w:rPr>
          <w:rFonts w:eastAsia="Times New Roman" w:cs="Browallia New"/>
          <w:color w:val="212529"/>
          <w:szCs w:val="28"/>
          <w:lang w:bidi="ar-SA"/>
        </w:rPr>
        <w:t xml:space="preserve"> </w:t>
      </w:r>
      <w:r w:rsidRPr="001F2163">
        <w:rPr>
          <w:rFonts w:eastAsia="Times New Roman" w:cs="Browallia New"/>
          <w:color w:val="212529"/>
          <w:szCs w:val="28"/>
          <w:cs/>
        </w:rPr>
        <w:t>ถ้ายังไม่ทราบข้อมูลหรือยังประมาณไม่ได้อย่างสมเหตุสมผล กิจการต้องเปิดเผยข้อความเกี่ยวกับผลกระทบนั้นและเปิดเผยข้อมูลเกี่ยวกับความคืบหน้าของกิจการในการประเมินฐานะเปิดดังกล่าวแทน</w:t>
      </w:r>
    </w:p>
    <w:p w14:paraId="04F99950" w14:textId="77777777" w:rsidR="00C31FD9" w:rsidRPr="001F2163" w:rsidRDefault="00C31FD9" w:rsidP="00F6743C">
      <w:pPr>
        <w:autoSpaceDE w:val="0"/>
        <w:autoSpaceDN w:val="0"/>
        <w:adjustRightInd w:val="0"/>
        <w:ind w:left="1080"/>
        <w:jc w:val="thaiDistribute"/>
        <w:rPr>
          <w:rStyle w:val="Strong"/>
          <w:rFonts w:ascii="Browallia New" w:hAnsi="Browallia New" w:cs="Browallia New"/>
          <w:b w:val="0"/>
          <w:bCs w:val="0"/>
          <w:sz w:val="28"/>
          <w:szCs w:val="28"/>
        </w:rPr>
      </w:pPr>
    </w:p>
    <w:p w14:paraId="4A4608B2" w14:textId="6A304CC7" w:rsidR="00C31FD9" w:rsidRPr="001F2163" w:rsidRDefault="00C31FD9" w:rsidP="00BF07A4">
      <w:pPr>
        <w:autoSpaceDE w:val="0"/>
        <w:autoSpaceDN w:val="0"/>
        <w:adjustRightInd w:val="0"/>
        <w:ind w:left="540"/>
        <w:jc w:val="thaiDistribute"/>
        <w:rPr>
          <w:rStyle w:val="Strong"/>
          <w:rFonts w:ascii="Browallia New" w:hAnsi="Browallia New" w:cs="Browallia New"/>
          <w:b w:val="0"/>
          <w:bCs w:val="0"/>
          <w:sz w:val="28"/>
          <w:szCs w:val="28"/>
        </w:rPr>
      </w:pPr>
      <w:r w:rsidRPr="001F2163">
        <w:rPr>
          <w:rStyle w:val="Strong"/>
          <w:rFonts w:ascii="Browallia New" w:hAnsi="Browallia New" w:cs="Browallia New"/>
          <w:b w:val="0"/>
          <w:bCs w:val="0"/>
          <w:sz w:val="28"/>
          <w:szCs w:val="28"/>
          <w:cs/>
        </w:rPr>
        <w:t>การนำมาตรฐานการรายงานทางการเงินฉบับปรับปรุงมาบังคับใช้ไม่มีผลกระทบที่มีสาระสำคัญต่อบริษัท</w:t>
      </w:r>
    </w:p>
    <w:p w14:paraId="00552885" w14:textId="11AE0575" w:rsidR="00F6743C" w:rsidRPr="001F2163" w:rsidRDefault="00F6743C">
      <w:pPr>
        <w:spacing w:after="160" w:line="259" w:lineRule="auto"/>
        <w:jc w:val="left"/>
        <w:rPr>
          <w:rFonts w:cs="Browallia New"/>
          <w:szCs w:val="28"/>
          <w:cs/>
        </w:rPr>
      </w:pPr>
      <w:r w:rsidRPr="001F2163">
        <w:rPr>
          <w:rFonts w:cs="Browallia New"/>
          <w:szCs w:val="28"/>
          <w:cs/>
        </w:rPr>
        <w:br w:type="page"/>
      </w:r>
    </w:p>
    <w:p w14:paraId="5C14203C" w14:textId="77777777" w:rsidR="00C002C0" w:rsidRPr="001F2163" w:rsidRDefault="00C002C0" w:rsidP="000C7AA7">
      <w:pPr>
        <w:jc w:val="thaiDistribute"/>
        <w:rPr>
          <w:rFonts w:cs="Browallia New"/>
          <w:szCs w:val="28"/>
        </w:rPr>
      </w:pPr>
    </w:p>
    <w:p w14:paraId="5E002CDD" w14:textId="6CBD5553" w:rsidR="00C002C0" w:rsidRPr="001F2163" w:rsidRDefault="001A2D54" w:rsidP="00D47999">
      <w:pPr>
        <w:pStyle w:val="Heading2"/>
        <w:tabs>
          <w:tab w:val="left" w:pos="540"/>
        </w:tabs>
        <w:spacing w:before="0" w:after="0"/>
        <w:ind w:left="540" w:hanging="540"/>
        <w:jc w:val="thaiDistribute"/>
        <w:rPr>
          <w:rFonts w:cs="Browallia New"/>
          <w:b w:val="0"/>
          <w:bCs w:val="0"/>
          <w:i w:val="0"/>
          <w:iCs w:val="0"/>
        </w:rPr>
      </w:pPr>
      <w:bookmarkStart w:id="3" w:name="_4.2__มาตรฐานการรายงานทางการเงินฉบับ"/>
      <w:bookmarkStart w:id="4" w:name="_Toc155778802"/>
      <w:bookmarkStart w:id="5" w:name="_Hlk155344794"/>
      <w:bookmarkEnd w:id="3"/>
      <w:r w:rsidRPr="001A2D54">
        <w:rPr>
          <w:rFonts w:cs="Browallia New"/>
          <w:i w:val="0"/>
          <w:iCs w:val="0"/>
        </w:rPr>
        <w:t>4</w:t>
      </w:r>
      <w:r w:rsidR="00C002C0" w:rsidRPr="001F2163">
        <w:rPr>
          <w:rFonts w:cs="Browallia New"/>
          <w:i w:val="0"/>
          <w:iCs w:val="0"/>
        </w:rPr>
        <w:t>.</w:t>
      </w:r>
      <w:r w:rsidRPr="001A2D54">
        <w:rPr>
          <w:rFonts w:cs="Browallia New"/>
          <w:i w:val="0"/>
          <w:iCs w:val="0"/>
        </w:rPr>
        <w:t>2</w:t>
      </w:r>
      <w:r w:rsidR="00C002C0" w:rsidRPr="001F2163">
        <w:rPr>
          <w:rFonts w:cs="Browallia New"/>
          <w:i w:val="0"/>
          <w:iCs w:val="0"/>
        </w:rPr>
        <w:t xml:space="preserve"> </w:t>
      </w:r>
      <w:r w:rsidR="00C002C0" w:rsidRPr="001F2163">
        <w:rPr>
          <w:rFonts w:cs="Browallia New"/>
          <w:i w:val="0"/>
          <w:iCs w:val="0"/>
        </w:rPr>
        <w:tab/>
      </w:r>
      <w:bookmarkStart w:id="6" w:name="_Hlk155343265"/>
      <w:r w:rsidR="00C002C0" w:rsidRPr="001F2163">
        <w:rPr>
          <w:rFonts w:cs="Browallia New"/>
          <w:i w:val="0"/>
          <w:iCs w:val="0"/>
          <w:cs/>
        </w:rPr>
        <w:t>มาตรฐานการรายงานทางการเงินฉบับ</w:t>
      </w:r>
      <w:r w:rsidR="00E43828" w:rsidRPr="001F2163">
        <w:rPr>
          <w:rFonts w:cs="Browallia New"/>
          <w:i w:val="0"/>
          <w:iCs w:val="0"/>
          <w:cs/>
        </w:rPr>
        <w:t>ใหม่</w:t>
      </w:r>
      <w:r w:rsidR="00C002C0" w:rsidRPr="001F2163">
        <w:rPr>
          <w:rFonts w:cs="Browallia New"/>
          <w:i w:val="0"/>
          <w:iCs w:val="0"/>
          <w:cs/>
        </w:rPr>
        <w:t xml:space="preserve">ที่มีผลบังคับใช้สำหรับรอบระยะเวลาบัญชีที่เริ่มในหรือหลังวันที่ </w:t>
      </w:r>
      <w:r w:rsidRPr="001A2D54">
        <w:rPr>
          <w:rFonts w:cs="Browallia New"/>
          <w:i w:val="0"/>
          <w:iCs w:val="0"/>
        </w:rPr>
        <w:t>1</w:t>
      </w:r>
      <w:r w:rsidR="00C002C0" w:rsidRPr="001F2163">
        <w:rPr>
          <w:rFonts w:cs="Browallia New"/>
          <w:i w:val="0"/>
          <w:iCs w:val="0"/>
        </w:rPr>
        <w:t xml:space="preserve"> </w:t>
      </w:r>
      <w:r w:rsidR="00C002C0" w:rsidRPr="001F2163">
        <w:rPr>
          <w:rFonts w:cs="Browallia New"/>
          <w:i w:val="0"/>
          <w:iCs w:val="0"/>
          <w:cs/>
        </w:rPr>
        <w:t xml:space="preserve">มกราคม พ.ศ. </w:t>
      </w:r>
      <w:r w:rsidRPr="001A2D54">
        <w:rPr>
          <w:rFonts w:cs="Browallia New"/>
          <w:i w:val="0"/>
          <w:iCs w:val="0"/>
        </w:rPr>
        <w:t>2568</w:t>
      </w:r>
      <w:r w:rsidR="00C002C0" w:rsidRPr="001F2163">
        <w:rPr>
          <w:rFonts w:cs="Browallia New"/>
          <w:i w:val="0"/>
          <w:iCs w:val="0"/>
        </w:rPr>
        <w:t xml:space="preserve"> </w:t>
      </w:r>
      <w:bookmarkEnd w:id="6"/>
      <w:r w:rsidR="00C002C0" w:rsidRPr="001F2163">
        <w:rPr>
          <w:rFonts w:cs="Browallia New"/>
          <w:i w:val="0"/>
          <w:iCs w:val="0"/>
          <w:cs/>
        </w:rPr>
        <w:t>ที่เกี่ยวข้อง</w:t>
      </w:r>
      <w:r w:rsidR="00E53D74">
        <w:rPr>
          <w:rFonts w:cs="Browallia New" w:hint="cs"/>
          <w:i w:val="0"/>
          <w:iCs w:val="0"/>
          <w:cs/>
        </w:rPr>
        <w:t>กับ</w:t>
      </w:r>
      <w:r w:rsidR="009D02F0" w:rsidRPr="001F2163">
        <w:rPr>
          <w:rFonts w:cs="Browallia New"/>
          <w:i w:val="0"/>
          <w:iCs w:val="0"/>
          <w:cs/>
        </w:rPr>
        <w:t>บริษัท</w:t>
      </w:r>
      <w:bookmarkEnd w:id="4"/>
    </w:p>
    <w:bookmarkEnd w:id="5"/>
    <w:p w14:paraId="47C5FD1E" w14:textId="77777777" w:rsidR="00C002C0" w:rsidRPr="001F2163" w:rsidRDefault="00C002C0" w:rsidP="00D47999">
      <w:pPr>
        <w:tabs>
          <w:tab w:val="left" w:pos="1620"/>
        </w:tabs>
        <w:ind w:left="540"/>
        <w:jc w:val="thaiDistribute"/>
        <w:rPr>
          <w:rFonts w:cs="Browallia New"/>
          <w:szCs w:val="28"/>
        </w:rPr>
      </w:pPr>
    </w:p>
    <w:p w14:paraId="118C402B" w14:textId="07ADDCBB" w:rsidR="00C002C0" w:rsidRPr="001F2163" w:rsidRDefault="00C002C0" w:rsidP="00D47999">
      <w:pPr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มาตรฐานการรายงานทางการเงินฉบับปรับปรุงนี้ไม่ได้บังคับใช้สำหรับรอบระยะรายงานปัจจุบันและ</w:t>
      </w:r>
      <w:r w:rsidR="009D02F0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 xml:space="preserve">ไม่ได้นำมาถือปฏิบัติก่อนวันบังคับใช้ </w:t>
      </w:r>
    </w:p>
    <w:p w14:paraId="4C86640C" w14:textId="77777777" w:rsidR="00C002C0" w:rsidRPr="001F2163" w:rsidRDefault="00C002C0" w:rsidP="00D47999">
      <w:pPr>
        <w:pStyle w:val="ListParagraph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Browallia New" w:hAnsi="Browallia New" w:cs="Browallia New"/>
          <w:sz w:val="28"/>
          <w:lang w:val="en-GB"/>
        </w:rPr>
      </w:pPr>
    </w:p>
    <w:p w14:paraId="7083ADE4" w14:textId="76D7DE84" w:rsidR="0088640F" w:rsidRPr="001F2163" w:rsidRDefault="0088640F" w:rsidP="00D4799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1080" w:hanging="513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8"/>
        </w:rPr>
      </w:pPr>
      <w:r w:rsidRPr="002B5431">
        <w:rPr>
          <w:rFonts w:ascii="Browallia New" w:eastAsiaTheme="minorHAnsi" w:hAnsi="Browallia New" w:cs="Browallia New"/>
          <w:b/>
          <w:bCs/>
          <w:spacing w:val="-6"/>
          <w:sz w:val="28"/>
          <w:cs/>
        </w:rPr>
        <w:t xml:space="preserve">การปรับปรุงมาตรฐานการบัญชีฉบับที่ </w:t>
      </w:r>
      <w:r w:rsidR="001A2D54" w:rsidRPr="001A2D54">
        <w:rPr>
          <w:rFonts w:ascii="Browallia New" w:eastAsiaTheme="minorHAnsi" w:hAnsi="Browallia New" w:cs="Browallia New"/>
          <w:b/>
          <w:bCs/>
          <w:spacing w:val="-6"/>
          <w:sz w:val="28"/>
          <w:lang w:val="en-GB"/>
        </w:rPr>
        <w:t>1</w:t>
      </w:r>
      <w:r w:rsidRPr="002B5431">
        <w:rPr>
          <w:rFonts w:ascii="Browallia New" w:eastAsiaTheme="minorHAnsi" w:hAnsi="Browallia New" w:cs="Browallia New"/>
          <w:b/>
          <w:bCs/>
          <w:spacing w:val="-6"/>
          <w:sz w:val="28"/>
          <w:cs/>
        </w:rPr>
        <w:t xml:space="preserve"> เรื่อง การนำเสนองบการเงิน</w:t>
      </w:r>
      <w:r w:rsidRPr="002B5431">
        <w:rPr>
          <w:rFonts w:ascii="Browallia New" w:eastAsia="Times New Roman" w:hAnsi="Browallia New" w:cs="Browallia New"/>
          <w:spacing w:val="-6"/>
          <w:sz w:val="28"/>
        </w:rPr>
        <w:t xml:space="preserve"> </w:t>
      </w:r>
      <w:r w:rsidR="00C31FD9" w:rsidRPr="002B5431">
        <w:rPr>
          <w:rFonts w:ascii="Browallia New" w:eastAsia="Times New Roman" w:hAnsi="Browallia New" w:cs="Browallia New"/>
          <w:spacing w:val="-6"/>
          <w:sz w:val="28"/>
          <w:cs/>
        </w:rPr>
        <w:t>อธิบายว่าหนี้สินจะถูกจัดประเภท</w:t>
      </w:r>
      <w:r w:rsidR="00C31FD9" w:rsidRPr="001F2163">
        <w:rPr>
          <w:rFonts w:ascii="Browallia New" w:eastAsia="Times New Roman" w:hAnsi="Browallia New" w:cs="Browallia New"/>
          <w:spacing w:val="-6"/>
          <w:sz w:val="28"/>
          <w:cs/>
        </w:rPr>
        <w:t>เป็นหนี้สินหมุนเวียนหรือไม่หมุนเวียน ขึ้นอยู่กับสิทธิที่มีอยู่ ณ สิ้นรอบระยะเวลารายงาน การจัดประเภท</w:t>
      </w:r>
      <w:r w:rsidR="002B5431">
        <w:rPr>
          <w:rFonts w:ascii="Browallia New" w:eastAsia="Times New Roman" w:hAnsi="Browallia New" w:cs="Browallia New"/>
          <w:spacing w:val="-6"/>
          <w:sz w:val="28"/>
        </w:rPr>
        <w:br/>
      </w:r>
      <w:r w:rsidR="00C31FD9" w:rsidRPr="002B5431">
        <w:rPr>
          <w:rFonts w:ascii="Browallia New" w:eastAsia="Times New Roman" w:hAnsi="Browallia New" w:cs="Browallia New"/>
          <w:sz w:val="28"/>
          <w:cs/>
        </w:rPr>
        <w:t>จะไม่ได้รับผลกระทบจากความคาดหวังของกิจการหรือเหตุการณ์ภายหลังรอบระยะเวลารายงาน (เช่น การ</w:t>
      </w:r>
      <w:r w:rsidR="00C31FD9" w:rsidRPr="001F2163">
        <w:rPr>
          <w:rFonts w:ascii="Browallia New" w:eastAsia="Times New Roman" w:hAnsi="Browallia New" w:cs="Browallia New"/>
          <w:spacing w:val="-6"/>
          <w:sz w:val="28"/>
          <w:cs/>
        </w:rPr>
        <w:t>ได้รับการยกเว้นหรือการละเมิดการดำรงสถานะของข้อตกลง (</w:t>
      </w:r>
      <w:r w:rsidR="00C31FD9" w:rsidRPr="001F2163">
        <w:rPr>
          <w:rFonts w:ascii="Browallia New" w:eastAsia="Times New Roman" w:hAnsi="Browallia New" w:cs="Browallia New"/>
          <w:spacing w:val="-6"/>
          <w:sz w:val="28"/>
        </w:rPr>
        <w:t>a breach of covenant))</w:t>
      </w:r>
    </w:p>
    <w:p w14:paraId="06B2EA8F" w14:textId="77777777" w:rsidR="0088640F" w:rsidRPr="001F2163" w:rsidRDefault="0088640F" w:rsidP="00D47999">
      <w:pPr>
        <w:shd w:val="clear" w:color="auto" w:fill="FFFFFF"/>
        <w:ind w:left="1080"/>
        <w:jc w:val="thaiDistribute"/>
        <w:textAlignment w:val="baseline"/>
        <w:rPr>
          <w:rFonts w:eastAsia="Times New Roman" w:cs="Browallia New"/>
          <w:spacing w:val="-6"/>
          <w:szCs w:val="28"/>
          <w:cs/>
        </w:rPr>
      </w:pPr>
    </w:p>
    <w:p w14:paraId="51E3B873" w14:textId="411B40B3" w:rsidR="00C31FD9" w:rsidRPr="001F2163" w:rsidRDefault="00C31FD9" w:rsidP="00C31FD9">
      <w:pPr>
        <w:shd w:val="clear" w:color="auto" w:fill="FFFFFF"/>
        <w:ind w:left="1080"/>
        <w:jc w:val="thaiDistribute"/>
        <w:textAlignment w:val="baseline"/>
        <w:rPr>
          <w:rFonts w:eastAsia="Times New Roman" w:cs="Browallia New"/>
          <w:szCs w:val="28"/>
          <w:lang w:val="en-US"/>
        </w:rPr>
      </w:pPr>
      <w:r w:rsidRPr="001F2163">
        <w:rPr>
          <w:rFonts w:eastAsia="Times New Roman" w:cs="Browallia New"/>
          <w:szCs w:val="28"/>
          <w:cs/>
          <w:lang w:bidi="ar-SA"/>
        </w:rPr>
        <w:t>การดำรงสถานะของข้อตกลง</w:t>
      </w:r>
      <w:r w:rsidRPr="001F2163">
        <w:rPr>
          <w:rFonts w:eastAsia="Times New Roman" w:cs="Browallia New"/>
          <w:szCs w:val="28"/>
          <w:lang w:val="en-US"/>
        </w:rPr>
        <w:t xml:space="preserve"> (covenant) </w:t>
      </w:r>
      <w:r w:rsidRPr="001F2163">
        <w:rPr>
          <w:rFonts w:eastAsia="Times New Roman" w:cs="Browallia New"/>
          <w:szCs w:val="28"/>
          <w:cs/>
          <w:lang w:bidi="ar-SA"/>
        </w:rPr>
        <w:t>ของการกู้ยืมจะไม่ส่งผลต่อการจัดประเภทหนี้สินเป็นหนี้สินหมุนเวียนหรือไม่หมุนเวียน ณ สิ้นรอบระยะเวลารายงานหากกิจการต้องปฏิบัติตามการดำรงสถานะดังกล่าวหลังจากวันสิ้นรอบระยะเวลารายงาน อย่างไรก็ตาม หากกิจการต้องปฏิบัติตามการดำรงสถานะก่อนหรือ ณ วันสิ้นรอบระยะเวลารายงาน</w:t>
      </w:r>
      <w:r w:rsidRPr="001F2163">
        <w:rPr>
          <w:rFonts w:eastAsia="Times New Roman" w:cs="Browallia New"/>
          <w:szCs w:val="28"/>
          <w:lang w:val="en-US"/>
        </w:rPr>
        <w:t xml:space="preserve"> </w:t>
      </w:r>
      <w:r w:rsidRPr="001F2163">
        <w:rPr>
          <w:rFonts w:eastAsia="Times New Roman" w:cs="Browallia New"/>
          <w:szCs w:val="28"/>
          <w:cs/>
          <w:lang w:bidi="ar-SA"/>
        </w:rPr>
        <w:t>ก็จะส่งผลต่อการจัดประเภทเป็นหนี้สินหมุนเวียนหรือ</w:t>
      </w:r>
      <w:r w:rsidR="00E97D9C" w:rsidRPr="001F2163">
        <w:rPr>
          <w:rFonts w:eastAsia="Times New Roman" w:cs="Browallia New"/>
          <w:szCs w:val="28"/>
          <w:lang w:bidi="ar-SA"/>
        </w:rPr>
        <w:br/>
      </w:r>
      <w:r w:rsidRPr="001F2163">
        <w:rPr>
          <w:rFonts w:eastAsia="Times New Roman" w:cs="Browallia New"/>
          <w:szCs w:val="28"/>
          <w:cs/>
          <w:lang w:bidi="ar-SA"/>
        </w:rPr>
        <w:t xml:space="preserve">ไม่หมุนเวียน แม้ว่าการดำรงสถานะจะถูกทดสอบการปฏิบัติภายหลังรอบระยะเวลารายงานก็ตาม </w:t>
      </w:r>
    </w:p>
    <w:p w14:paraId="76D2DC32" w14:textId="77777777" w:rsidR="0088640F" w:rsidRPr="001F2163" w:rsidRDefault="0088640F" w:rsidP="00D47999">
      <w:pPr>
        <w:shd w:val="clear" w:color="auto" w:fill="FFFFFF"/>
        <w:ind w:left="1080"/>
        <w:jc w:val="thaiDistribute"/>
        <w:textAlignment w:val="baseline"/>
        <w:rPr>
          <w:rFonts w:eastAsia="Times New Roman" w:cs="Browallia New"/>
          <w:szCs w:val="28"/>
        </w:rPr>
      </w:pPr>
    </w:p>
    <w:p w14:paraId="2E9FB718" w14:textId="255A5235" w:rsidR="00C31FD9" w:rsidRPr="001F2163" w:rsidRDefault="00C31FD9" w:rsidP="00C31FD9">
      <w:pPr>
        <w:shd w:val="clear" w:color="auto" w:fill="FFFFFF"/>
        <w:ind w:left="1080"/>
        <w:jc w:val="thaiDistribute"/>
        <w:textAlignment w:val="baseline"/>
        <w:rPr>
          <w:rFonts w:eastAsia="Times New Roman" w:cs="Browallia New"/>
          <w:szCs w:val="28"/>
          <w:lang w:val="en-US"/>
        </w:rPr>
      </w:pPr>
      <w:r w:rsidRPr="001F2163">
        <w:rPr>
          <w:rFonts w:eastAsia="Times New Roman" w:cs="Browallia New"/>
          <w:szCs w:val="28"/>
          <w:cs/>
          <w:lang w:bidi="ar-SA"/>
        </w:rPr>
        <w:t xml:space="preserve">การปรับปรุงดังกล่าวกำหนดให้เปิดเผยข้อมูลหากกิจการจัดประเภทหนี้สินเป็นหนี้สินไม่หมุนเวียนและหนี้สินนั้นขึ้นอยู่กับการดำรงสถานะที่กิจการต้องปฏิบัติตามภายใน </w:t>
      </w:r>
      <w:r w:rsidR="001A2D54" w:rsidRPr="001A2D54">
        <w:rPr>
          <w:rFonts w:eastAsia="Times New Roman" w:cs="Browallia New"/>
          <w:szCs w:val="28"/>
        </w:rPr>
        <w:t>12</w:t>
      </w:r>
      <w:r w:rsidRPr="001F2163">
        <w:rPr>
          <w:rFonts w:eastAsia="Times New Roman" w:cs="Browallia New"/>
          <w:szCs w:val="28"/>
          <w:lang w:val="en-US"/>
        </w:rPr>
        <w:t xml:space="preserve"> </w:t>
      </w:r>
      <w:r w:rsidRPr="001F2163">
        <w:rPr>
          <w:rFonts w:eastAsia="Times New Roman" w:cs="Browallia New"/>
          <w:szCs w:val="28"/>
          <w:cs/>
          <w:lang w:bidi="ar-SA"/>
        </w:rPr>
        <w:t>เดือนภายหลังรอบระยะเวลารายงาน ข้อมูลที่ต้องเปิดเผยรวมถึง:</w:t>
      </w:r>
    </w:p>
    <w:p w14:paraId="336B8754" w14:textId="77777777" w:rsidR="00D47999" w:rsidRPr="001F2163" w:rsidRDefault="00D47999" w:rsidP="00D47999">
      <w:pPr>
        <w:shd w:val="clear" w:color="auto" w:fill="FFFFFF"/>
        <w:ind w:left="1080"/>
        <w:jc w:val="thaiDistribute"/>
        <w:textAlignment w:val="baseline"/>
        <w:rPr>
          <w:rFonts w:eastAsia="Times New Roman" w:cs="Browallia New"/>
          <w:szCs w:val="28"/>
        </w:rPr>
      </w:pPr>
    </w:p>
    <w:p w14:paraId="19C8180D" w14:textId="77777777" w:rsidR="0088640F" w:rsidRPr="001F2163" w:rsidRDefault="0088640F" w:rsidP="00D47999">
      <w:pPr>
        <w:numPr>
          <w:ilvl w:val="0"/>
          <w:numId w:val="35"/>
        </w:numPr>
        <w:shd w:val="clear" w:color="auto" w:fill="FFFFFF"/>
        <w:tabs>
          <w:tab w:val="clear" w:pos="720"/>
        </w:tabs>
        <w:ind w:left="1440"/>
        <w:jc w:val="thaiDistribute"/>
        <w:textAlignment w:val="baseline"/>
        <w:rPr>
          <w:rFonts w:eastAsia="Times New Roman" w:cs="Browallia New"/>
          <w:spacing w:val="-6"/>
          <w:szCs w:val="28"/>
        </w:rPr>
      </w:pPr>
      <w:r w:rsidRPr="001F2163">
        <w:rPr>
          <w:rFonts w:eastAsia="Times New Roman" w:cs="Browallia New"/>
          <w:spacing w:val="-6"/>
          <w:szCs w:val="28"/>
          <w:cs/>
        </w:rPr>
        <w:t>มูลค่าตามบัญชีของหนี้สิน</w:t>
      </w:r>
    </w:p>
    <w:p w14:paraId="2C4F6B76" w14:textId="77777777" w:rsidR="0088640F" w:rsidRPr="001F2163" w:rsidRDefault="0088640F" w:rsidP="00D47999">
      <w:pPr>
        <w:numPr>
          <w:ilvl w:val="0"/>
          <w:numId w:val="35"/>
        </w:numPr>
        <w:shd w:val="clear" w:color="auto" w:fill="FFFFFF"/>
        <w:tabs>
          <w:tab w:val="clear" w:pos="720"/>
        </w:tabs>
        <w:ind w:left="1440"/>
        <w:jc w:val="thaiDistribute"/>
        <w:textAlignment w:val="baseline"/>
        <w:rPr>
          <w:rFonts w:eastAsia="Times New Roman" w:cs="Browallia New"/>
          <w:spacing w:val="-6"/>
          <w:szCs w:val="28"/>
        </w:rPr>
      </w:pPr>
      <w:r w:rsidRPr="001F2163">
        <w:rPr>
          <w:rFonts w:eastAsia="Times New Roman" w:cs="Browallia New"/>
          <w:spacing w:val="-6"/>
          <w:szCs w:val="28"/>
          <w:cs/>
        </w:rPr>
        <w:t>ข้อมูลเกี่ยวกับการดำรงสถานะ</w:t>
      </w:r>
    </w:p>
    <w:p w14:paraId="7DDA654E" w14:textId="77777777" w:rsidR="0088640F" w:rsidRPr="001F2163" w:rsidRDefault="0088640F" w:rsidP="00D47999">
      <w:pPr>
        <w:numPr>
          <w:ilvl w:val="0"/>
          <w:numId w:val="35"/>
        </w:numPr>
        <w:shd w:val="clear" w:color="auto" w:fill="FFFFFF"/>
        <w:tabs>
          <w:tab w:val="clear" w:pos="720"/>
        </w:tabs>
        <w:ind w:left="1440"/>
        <w:jc w:val="thaiDistribute"/>
        <w:textAlignment w:val="baseline"/>
        <w:rPr>
          <w:rFonts w:eastAsia="Times New Roman" w:cs="Browallia New"/>
          <w:spacing w:val="-6"/>
          <w:szCs w:val="28"/>
        </w:rPr>
      </w:pPr>
      <w:r w:rsidRPr="001F2163">
        <w:rPr>
          <w:rFonts w:eastAsia="Times New Roman" w:cs="Browallia New"/>
          <w:spacing w:val="-6"/>
          <w:szCs w:val="28"/>
          <w:cs/>
        </w:rPr>
        <w:t>ข้อเท็จจริงและสถานการณ์ (ถ้ามี) ที่บ่งชี้ว่ากิจการอาจจะมีความยากลำบากในการปฏิบัติตามการดำรงสถานะ</w:t>
      </w:r>
    </w:p>
    <w:p w14:paraId="09C2620F" w14:textId="77777777" w:rsidR="00D47999" w:rsidRPr="001F2163" w:rsidRDefault="00D47999" w:rsidP="00D47999">
      <w:pPr>
        <w:shd w:val="clear" w:color="auto" w:fill="FFFFFF"/>
        <w:ind w:left="1080"/>
        <w:jc w:val="thaiDistribute"/>
        <w:textAlignment w:val="baseline"/>
        <w:rPr>
          <w:rFonts w:eastAsia="Times New Roman" w:cs="Browallia New"/>
          <w:spacing w:val="-6"/>
          <w:szCs w:val="28"/>
        </w:rPr>
      </w:pPr>
    </w:p>
    <w:p w14:paraId="1E939517" w14:textId="119B14A3" w:rsidR="00C31FD9" w:rsidRPr="001F2163" w:rsidRDefault="00C31FD9" w:rsidP="00C31FD9">
      <w:pPr>
        <w:shd w:val="clear" w:color="auto" w:fill="FFFFFF"/>
        <w:ind w:left="1080"/>
        <w:jc w:val="thaiDistribute"/>
        <w:textAlignment w:val="baseline"/>
        <w:rPr>
          <w:rFonts w:eastAsia="Times New Roman" w:cs="Browallia New"/>
          <w:szCs w:val="28"/>
          <w:lang w:val="en-US"/>
        </w:rPr>
      </w:pPr>
      <w:r w:rsidRPr="001F2163">
        <w:rPr>
          <w:rFonts w:eastAsia="Times New Roman" w:cs="Browallia New"/>
          <w:szCs w:val="28"/>
          <w:cs/>
          <w:lang w:bidi="ar-SA"/>
        </w:rPr>
        <w:t xml:space="preserve">การปรับปรุงยังชี้แจงความหมายของ </w:t>
      </w:r>
      <w:r w:rsidRPr="001F2163">
        <w:rPr>
          <w:rFonts w:eastAsia="Times New Roman" w:cs="Browallia New"/>
          <w:szCs w:val="28"/>
        </w:rPr>
        <w:t>‘</w:t>
      </w:r>
      <w:r w:rsidRPr="001F2163">
        <w:rPr>
          <w:rFonts w:eastAsia="Times New Roman" w:cs="Browallia New"/>
          <w:szCs w:val="28"/>
          <w:cs/>
          <w:lang w:bidi="ar-SA"/>
        </w:rPr>
        <w:t>การชำระ</w:t>
      </w:r>
      <w:r w:rsidRPr="001F2163">
        <w:rPr>
          <w:rFonts w:eastAsia="Times New Roman" w:cs="Browallia New"/>
          <w:szCs w:val="28"/>
          <w:lang w:val="en-US"/>
        </w:rPr>
        <w:t xml:space="preserve">' </w:t>
      </w:r>
      <w:r w:rsidRPr="001F2163">
        <w:rPr>
          <w:rFonts w:eastAsia="Times New Roman" w:cs="Browallia New"/>
          <w:szCs w:val="28"/>
          <w:cs/>
          <w:lang w:bidi="ar-SA"/>
        </w:rPr>
        <w:t xml:space="preserve">หนี้สินตามมาตรฐานการบัญชีฉบับที่ </w:t>
      </w:r>
      <w:r w:rsidR="001A2D54" w:rsidRPr="001A2D54">
        <w:rPr>
          <w:rFonts w:eastAsia="Times New Roman" w:cs="Browallia New"/>
          <w:szCs w:val="28"/>
        </w:rPr>
        <w:t>1</w:t>
      </w:r>
      <w:r w:rsidRPr="001F2163">
        <w:rPr>
          <w:rFonts w:eastAsia="Times New Roman" w:cs="Browallia New"/>
          <w:szCs w:val="28"/>
          <w:lang w:val="en-US"/>
        </w:rPr>
        <w:t xml:space="preserve"> </w:t>
      </w:r>
      <w:r w:rsidRPr="001F2163">
        <w:rPr>
          <w:rFonts w:eastAsia="Times New Roman" w:cs="Browallia New"/>
          <w:szCs w:val="28"/>
          <w:cs/>
          <w:lang w:bidi="ar-SA"/>
        </w:rPr>
        <w:t>เมื่อคู่สัญญา</w:t>
      </w:r>
      <w:r w:rsidR="006C371C" w:rsidRPr="001F2163">
        <w:rPr>
          <w:rFonts w:eastAsia="Times New Roman" w:cs="Browallia New"/>
          <w:szCs w:val="28"/>
          <w:lang w:bidi="ar-SA"/>
        </w:rPr>
        <w:br/>
      </w:r>
      <w:r w:rsidRPr="001F2163">
        <w:rPr>
          <w:rFonts w:eastAsia="Times New Roman" w:cs="Browallia New"/>
          <w:szCs w:val="28"/>
          <w:cs/>
          <w:lang w:bidi="ar-SA"/>
        </w:rPr>
        <w:t>มีสิทธิเลือก เงื่อนไขของหนี้สินที่ให้สามารถชำระด้วยการโอนตราสารทุนของกิจการเองไม่มีผลต่อการ</w:t>
      </w:r>
      <w:r w:rsidR="006C371C" w:rsidRPr="001F2163">
        <w:rPr>
          <w:rFonts w:eastAsia="Times New Roman" w:cs="Browallia New"/>
          <w:szCs w:val="28"/>
          <w:lang w:bidi="ar-SA"/>
        </w:rPr>
        <w:br/>
      </w:r>
      <w:r w:rsidRPr="001F2163">
        <w:rPr>
          <w:rFonts w:eastAsia="Times New Roman" w:cs="Browallia New"/>
          <w:szCs w:val="28"/>
          <w:cs/>
          <w:lang w:bidi="ar-SA"/>
        </w:rPr>
        <w:t>จัดประเภทเป็นรายการหมุนเวียนหรือไม่หมุนเวียน หากกิจการจัดประเภทสิทธิเลือกนั้นเป็นตราสารทุน</w:t>
      </w:r>
    </w:p>
    <w:p w14:paraId="07475ED3" w14:textId="77777777" w:rsidR="00C31FD9" w:rsidRPr="001F2163" w:rsidRDefault="00C31FD9" w:rsidP="00C31FD9">
      <w:pPr>
        <w:ind w:left="1080"/>
        <w:jc w:val="thaiDistribute"/>
        <w:rPr>
          <w:rFonts w:eastAsia="Times New Roman" w:cs="Browallia New"/>
          <w:szCs w:val="28"/>
        </w:rPr>
      </w:pPr>
    </w:p>
    <w:p w14:paraId="1A64B485" w14:textId="70AD80C0" w:rsidR="00C31FD9" w:rsidRPr="001F2163" w:rsidRDefault="00C31FD9" w:rsidP="00C31FD9">
      <w:pPr>
        <w:ind w:left="1080"/>
        <w:jc w:val="thaiDistribute"/>
        <w:rPr>
          <w:rFonts w:eastAsia="Times New Roman" w:cs="Browallia New"/>
          <w:szCs w:val="28"/>
          <w:lang w:val="en-US"/>
        </w:rPr>
      </w:pPr>
      <w:r w:rsidRPr="001F2163">
        <w:rPr>
          <w:rFonts w:eastAsia="Times New Roman" w:cs="Browallia New"/>
          <w:szCs w:val="28"/>
          <w:cs/>
          <w:lang w:bidi="ar-SA"/>
        </w:rPr>
        <w:t xml:space="preserve">การปรับปรุงต้องถูกนำมาถือปฏิบัติย้อนหลังตามข้อกำหนดปกติในมาตรฐานการบัญชีฉบับที่ </w:t>
      </w:r>
      <w:r w:rsidR="001A2D54" w:rsidRPr="001A2D54">
        <w:rPr>
          <w:rFonts w:eastAsia="Times New Roman" w:cs="Browallia New"/>
          <w:szCs w:val="28"/>
        </w:rPr>
        <w:t>8</w:t>
      </w:r>
      <w:r w:rsidRPr="001F2163">
        <w:rPr>
          <w:rFonts w:eastAsia="Times New Roman" w:cs="Browallia New"/>
          <w:szCs w:val="28"/>
          <w:lang w:val="en-US"/>
        </w:rPr>
        <w:t xml:space="preserve"> </w:t>
      </w:r>
      <w:r w:rsidRPr="001F2163">
        <w:rPr>
          <w:rFonts w:eastAsia="Times New Roman" w:cs="Browallia New"/>
          <w:szCs w:val="28"/>
          <w:cs/>
          <w:lang w:bidi="ar-SA"/>
        </w:rPr>
        <w:t xml:space="preserve">เรื่อง นโยบายการบัญชี การเปลี่ยนแปลงประมาณการทางบัญชีและข้อผิดพลาด </w:t>
      </w:r>
    </w:p>
    <w:p w14:paraId="1219789E" w14:textId="14654BAF" w:rsidR="00761F66" w:rsidRPr="001F2163" w:rsidRDefault="00761F66" w:rsidP="00D47999">
      <w:pPr>
        <w:jc w:val="thaiDistribute"/>
        <w:rPr>
          <w:rFonts w:eastAsia="Times New Roman" w:cs="Browallia New"/>
          <w:szCs w:val="28"/>
          <w:cs/>
        </w:rPr>
      </w:pPr>
      <w:r w:rsidRPr="001F2163">
        <w:rPr>
          <w:rFonts w:eastAsia="Times New Roman" w:cs="Browallia New"/>
          <w:szCs w:val="28"/>
          <w:cs/>
        </w:rPr>
        <w:br w:type="page"/>
      </w:r>
    </w:p>
    <w:p w14:paraId="0D153678" w14:textId="77777777" w:rsidR="0088640F" w:rsidRPr="001F2163" w:rsidRDefault="0088640F" w:rsidP="00D47999">
      <w:pPr>
        <w:tabs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eastAsia="Times New Roman" w:cs="Browallia New"/>
          <w:szCs w:val="28"/>
        </w:rPr>
      </w:pPr>
    </w:p>
    <w:p w14:paraId="578E1FF1" w14:textId="23106CA7" w:rsidR="00C002C0" w:rsidRPr="001F2163" w:rsidRDefault="00C31FD9" w:rsidP="00D4799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080" w:hanging="540"/>
        <w:jc w:val="thaiDistribute"/>
        <w:rPr>
          <w:rFonts w:ascii="Browallia New" w:eastAsia="Times New Roman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b/>
          <w:bCs/>
          <w:sz w:val="28"/>
          <w:cs/>
          <w:lang w:bidi="ar-SA"/>
        </w:rPr>
        <w:t xml:space="preserve">การปรับปรุงมาตรฐานการรายงานทางการเงินฉบับที่ </w:t>
      </w:r>
      <w:r w:rsidR="001A2D54" w:rsidRPr="001A2D54">
        <w:rPr>
          <w:rFonts w:ascii="Browallia New" w:eastAsia="Arial Unicode MS" w:hAnsi="Browallia New" w:cs="Browallia New"/>
          <w:b/>
          <w:bCs/>
          <w:sz w:val="28"/>
          <w:lang w:val="en-GB" w:bidi="ar-SA"/>
        </w:rPr>
        <w:t>16</w:t>
      </w:r>
      <w:r w:rsidRPr="001F2163">
        <w:rPr>
          <w:rFonts w:ascii="Browallia New" w:eastAsia="Arial Unicode MS" w:hAnsi="Browallia New" w:cs="Browallia New"/>
          <w:b/>
          <w:bCs/>
          <w:sz w:val="28"/>
          <w:lang w:val="en-GB" w:bidi="ar-SA"/>
        </w:rPr>
        <w:t xml:space="preserve"> </w:t>
      </w:r>
      <w:r w:rsidRPr="001F2163">
        <w:rPr>
          <w:rFonts w:ascii="Browallia New" w:eastAsia="Arial Unicode MS" w:hAnsi="Browallia New" w:cs="Browallia New"/>
          <w:b/>
          <w:bCs/>
          <w:sz w:val="28"/>
          <w:cs/>
          <w:lang w:bidi="ar-SA"/>
        </w:rPr>
        <w:t>เรื่อง สัญญาเช่า</w:t>
      </w:r>
      <w:r w:rsidR="00C002C0" w:rsidRPr="001F2163">
        <w:rPr>
          <w:rFonts w:ascii="Browallia New" w:eastAsia="Times New Roman" w:hAnsi="Browallia New" w:cs="Browallia New"/>
          <w:sz w:val="28"/>
          <w:cs/>
        </w:rPr>
        <w:t xml:space="preserve"> </w:t>
      </w:r>
      <w:r w:rsidRPr="001F2163">
        <w:rPr>
          <w:rFonts w:ascii="Browallia New" w:eastAsia="Times New Roman" w:hAnsi="Browallia New" w:cs="Browallia New"/>
          <w:sz w:val="28"/>
          <w:cs/>
        </w:rPr>
        <w:t>ได้ให้หลักเกณฑ์เกี่ยวกับข้อกำหนดสำหรับรายการขายและเช่ากลับคืน โดยอธิบายวิธีที่กิจการจะบันทึกบัญชีสำหรับการขายและเช่ากลับคืนหลังจากวันที่เกิดรายการ</w:t>
      </w:r>
    </w:p>
    <w:p w14:paraId="3B57AA37" w14:textId="77777777" w:rsidR="00C31FD9" w:rsidRPr="001F2163" w:rsidRDefault="00C31FD9" w:rsidP="00C31FD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Browallia New" w:eastAsia="Times New Roman" w:hAnsi="Browallia New" w:cs="Browallia New"/>
          <w:sz w:val="28"/>
        </w:rPr>
      </w:pPr>
    </w:p>
    <w:p w14:paraId="540543F1" w14:textId="09300317" w:rsidR="00C31FD9" w:rsidRPr="001F2163" w:rsidRDefault="00C31FD9" w:rsidP="00C31FD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Browallia New" w:eastAsia="Times New Roman" w:hAnsi="Browallia New" w:cs="Browallia New"/>
          <w:sz w:val="28"/>
        </w:rPr>
      </w:pPr>
      <w:r w:rsidRPr="001F2163">
        <w:rPr>
          <w:rFonts w:ascii="Browallia New" w:eastAsia="Times New Roman" w:hAnsi="Browallia New" w:cs="Browallia New"/>
          <w:sz w:val="28"/>
          <w:cs/>
        </w:rPr>
        <w:t>การปรับปรุงระบุว่า ในการวัดมูลค่าหนี้สินจากสัญญาเช่าหลังจากการขายและเช่ากลับคืน ผู้ขาย-ผู้เช่า</w:t>
      </w:r>
      <w:r w:rsidRPr="00C220AF">
        <w:rPr>
          <w:rFonts w:ascii="Browallia New" w:eastAsia="Times New Roman" w:hAnsi="Browallia New" w:cs="Browallia New"/>
          <w:spacing w:val="-6"/>
          <w:sz w:val="28"/>
          <w:cs/>
        </w:rPr>
        <w:t>ต้องกำหนด ‘การจ่ายชำระตามสัญญาเช่า’ หรือ ‘การจ่ายชำระตามสัญญาเช่าที่ปรับปรุง’ ในวิธีที่ว่าผู้ขาย-ผู้เช่า</w:t>
      </w:r>
      <w:r w:rsidRPr="001F2163">
        <w:rPr>
          <w:rFonts w:ascii="Browallia New" w:eastAsia="Times New Roman" w:hAnsi="Browallia New" w:cs="Browallia New"/>
          <w:sz w:val="28"/>
          <w:cs/>
        </w:rPr>
        <w:t>จะไม่รับรู้จำนวนผลกำไรหรือผลขาดทุนที่เกี่ยวข้องกับสิทธิในการใช้ที่ยังคงอยู่กับผู้ขาย-ผู้เช่า การแก้ไขดังกล่าวอาจส่งผลกระทบต่อรายการขายและเช่ากลับคืนโดยเฉพาะรายการที่มีค่าเช่าผันแปรที่ไม่ได้ขึ้นอยู่กับดัชนีหรืออัตรา</w:t>
      </w:r>
    </w:p>
    <w:p w14:paraId="026C4077" w14:textId="77777777" w:rsidR="00C002C0" w:rsidRPr="001F2163" w:rsidRDefault="00C002C0" w:rsidP="00D47999">
      <w:pPr>
        <w:pStyle w:val="ListParagraph"/>
        <w:tabs>
          <w:tab w:val="left" w:pos="1080"/>
          <w:tab w:val="left" w:pos="1620"/>
        </w:tabs>
        <w:autoSpaceDE w:val="0"/>
        <w:autoSpaceDN w:val="0"/>
        <w:adjustRightInd w:val="0"/>
        <w:spacing w:after="0" w:line="240" w:lineRule="auto"/>
        <w:ind w:left="1094"/>
        <w:jc w:val="thaiDistribute"/>
        <w:rPr>
          <w:rStyle w:val="Strong"/>
          <w:rFonts w:ascii="Browallia New" w:hAnsi="Browallia New" w:cs="Browallia New"/>
          <w:b w:val="0"/>
          <w:bCs w:val="0"/>
          <w:sz w:val="28"/>
          <w:szCs w:val="28"/>
        </w:rPr>
      </w:pPr>
    </w:p>
    <w:p w14:paraId="4B79F6FB" w14:textId="500A212B" w:rsidR="00C002C0" w:rsidRPr="001F2163" w:rsidRDefault="00C31FD9" w:rsidP="00C31FD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094" w:hanging="554"/>
        <w:jc w:val="thaiDistribute"/>
        <w:rPr>
          <w:rFonts w:ascii="Browallia New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b/>
          <w:bCs/>
          <w:sz w:val="28"/>
          <w:cs/>
          <w:lang w:bidi="ar-SA"/>
        </w:rPr>
        <w:t xml:space="preserve">การปรับปรุงมาตรฐานการบัญชีฉบับที่ </w:t>
      </w:r>
      <w:r w:rsidR="001A2D54" w:rsidRPr="001A2D54">
        <w:rPr>
          <w:rFonts w:ascii="Browallia New" w:eastAsia="Arial Unicode MS" w:hAnsi="Browallia New" w:cs="Browallia New"/>
          <w:b/>
          <w:bCs/>
          <w:sz w:val="28"/>
          <w:lang w:val="en-GB"/>
        </w:rPr>
        <w:t>7</w:t>
      </w:r>
      <w:r w:rsidRPr="001F2163">
        <w:rPr>
          <w:rFonts w:ascii="Browallia New" w:eastAsia="Arial Unicode MS" w:hAnsi="Browallia New" w:cs="Browallia New"/>
          <w:b/>
          <w:bCs/>
          <w:sz w:val="28"/>
          <w:lang w:val="en-GB"/>
        </w:rPr>
        <w:t xml:space="preserve"> </w:t>
      </w:r>
      <w:r w:rsidRPr="001F2163">
        <w:rPr>
          <w:rFonts w:ascii="Browallia New" w:eastAsia="Arial Unicode MS" w:hAnsi="Browallia New" w:cs="Browallia New"/>
          <w:b/>
          <w:bCs/>
          <w:sz w:val="28"/>
          <w:cs/>
          <w:lang w:bidi="ar-SA"/>
        </w:rPr>
        <w:t xml:space="preserve">เรื่อง งบกระแสเงินสด และมาตรฐานการรายงานทางการเงินฉบับที่ </w:t>
      </w:r>
      <w:r w:rsidR="001A2D54" w:rsidRPr="001A2D54">
        <w:rPr>
          <w:rFonts w:ascii="Browallia New" w:eastAsia="Arial Unicode MS" w:hAnsi="Browallia New" w:cs="Browallia New"/>
          <w:b/>
          <w:bCs/>
          <w:sz w:val="28"/>
          <w:lang w:val="en-GB"/>
        </w:rPr>
        <w:t>7</w:t>
      </w:r>
      <w:r w:rsidRPr="001F2163">
        <w:rPr>
          <w:rFonts w:ascii="Browallia New" w:eastAsia="Arial Unicode MS" w:hAnsi="Browallia New" w:cs="Browallia New"/>
          <w:b/>
          <w:bCs/>
          <w:sz w:val="28"/>
          <w:lang w:val="en-GB"/>
        </w:rPr>
        <w:t xml:space="preserve"> </w:t>
      </w:r>
      <w:r w:rsidRPr="001F2163">
        <w:rPr>
          <w:rFonts w:ascii="Browallia New" w:eastAsia="Arial Unicode MS" w:hAnsi="Browallia New" w:cs="Browallia New"/>
          <w:b/>
          <w:bCs/>
          <w:sz w:val="28"/>
          <w:cs/>
          <w:lang w:bidi="ar-SA"/>
        </w:rPr>
        <w:t>เรื่อง การเปิดเผยข้อมูลเครื่องมือทางการเงิน</w:t>
      </w:r>
      <w:r w:rsidRPr="001F2163">
        <w:rPr>
          <w:rFonts w:ascii="Browallia New" w:eastAsia="Arial Unicode MS" w:hAnsi="Browallia New" w:cs="Browallia New"/>
          <w:b/>
          <w:bCs/>
          <w:sz w:val="28"/>
          <w:cs/>
        </w:rPr>
        <w:t xml:space="preserve"> </w:t>
      </w:r>
      <w:r w:rsidRPr="001F2163">
        <w:rPr>
          <w:rFonts w:ascii="Browallia New" w:eastAsia="Times New Roman" w:hAnsi="Browallia New" w:cs="Browallia New"/>
          <w:cs/>
          <w:lang w:bidi="ar-SA"/>
        </w:rPr>
        <w:t>กำหนดให้มีการเปิดเผยข้อมูล</w:t>
      </w:r>
      <w:r w:rsidR="002B5431">
        <w:rPr>
          <w:rFonts w:ascii="Browallia New" w:eastAsia="Times New Roman" w:hAnsi="Browallia New" w:cs="Browallia New"/>
          <w:lang w:bidi="ar-SA"/>
        </w:rPr>
        <w:br/>
      </w:r>
      <w:r w:rsidRPr="002B5431">
        <w:rPr>
          <w:rFonts w:ascii="Browallia New" w:eastAsia="Times New Roman" w:hAnsi="Browallia New" w:cs="Browallia New"/>
          <w:spacing w:val="-2"/>
          <w:cs/>
          <w:lang w:bidi="ar-SA"/>
        </w:rPr>
        <w:t>ที่</w:t>
      </w:r>
      <w:r w:rsidRPr="002B5431">
        <w:rPr>
          <w:rFonts w:ascii="Browallia New" w:eastAsia="Times New Roman" w:hAnsi="Browallia New" w:cs="Browallia New"/>
          <w:spacing w:val="-2"/>
          <w:sz w:val="28"/>
          <w:cs/>
          <w:lang w:bidi="ar-SA"/>
        </w:rPr>
        <w:t>เกี่ยวกับข้อตกลงจัดหาเงินทุนเพื่อจ่ายผู้ขาย (</w:t>
      </w:r>
      <w:r w:rsidRPr="002B5431">
        <w:rPr>
          <w:rFonts w:ascii="Browallia New" w:eastAsia="Times New Roman" w:hAnsi="Browallia New" w:cs="Browallia New"/>
          <w:spacing w:val="-2"/>
          <w:sz w:val="28"/>
          <w:lang w:val="en-GB"/>
        </w:rPr>
        <w:t xml:space="preserve">Supplier Finance Arrangements </w:t>
      </w:r>
      <w:r w:rsidRPr="002B5431">
        <w:rPr>
          <w:rFonts w:ascii="Browallia New" w:eastAsia="Times New Roman" w:hAnsi="Browallia New" w:cs="Browallia New"/>
          <w:spacing w:val="-2"/>
          <w:sz w:val="28"/>
          <w:cs/>
          <w:lang w:bidi="ar-SA"/>
        </w:rPr>
        <w:t xml:space="preserve">หรือ </w:t>
      </w:r>
      <w:r w:rsidRPr="002B5431">
        <w:rPr>
          <w:rFonts w:ascii="Browallia New" w:eastAsia="Times New Roman" w:hAnsi="Browallia New" w:cs="Browallia New"/>
          <w:spacing w:val="-2"/>
          <w:sz w:val="28"/>
          <w:lang w:val="en-GB"/>
        </w:rPr>
        <w:t xml:space="preserve">SFAs) </w:t>
      </w:r>
      <w:r w:rsidRPr="002B5431">
        <w:rPr>
          <w:rFonts w:ascii="Browallia New" w:eastAsia="Times New Roman" w:hAnsi="Browallia New" w:cs="Browallia New"/>
          <w:spacing w:val="-2"/>
          <w:sz w:val="28"/>
          <w:cs/>
          <w:lang w:bidi="ar-SA"/>
        </w:rPr>
        <w:t>การแก้ไขนี้</w:t>
      </w:r>
      <w:r w:rsidRPr="001F2163">
        <w:rPr>
          <w:rFonts w:ascii="Browallia New" w:eastAsia="Times New Roman" w:hAnsi="Browallia New" w:cs="Browallia New"/>
          <w:sz w:val="28"/>
          <w:cs/>
          <w:lang w:bidi="ar-SA"/>
        </w:rPr>
        <w:t xml:space="preserve">ตอบสนองต่อความต้องการเร่งด่วนของนักลงทุนที่ต้องการข้อมูลเพิ่มเติมเกี่ยวกับ </w:t>
      </w:r>
      <w:r w:rsidRPr="001F2163">
        <w:rPr>
          <w:rFonts w:ascii="Browallia New" w:eastAsia="Times New Roman" w:hAnsi="Browallia New" w:cs="Browallia New"/>
          <w:sz w:val="28"/>
          <w:lang w:val="en-GB"/>
        </w:rPr>
        <w:t xml:space="preserve">SFAs </w:t>
      </w:r>
      <w:r w:rsidRPr="001F2163">
        <w:rPr>
          <w:rFonts w:ascii="Browallia New" w:eastAsia="Times New Roman" w:hAnsi="Browallia New" w:cs="Browallia New"/>
          <w:sz w:val="28"/>
          <w:cs/>
          <w:lang w:bidi="ar-SA"/>
        </w:rPr>
        <w:t>เพื่อประเมินว่าข้อตกลงเหล่านี้มีผลต่อหนี้สิน กระแสเงินสด และความเสี่ยงด้านสภาพคล่องของกิจการอย่างไร</w:t>
      </w:r>
    </w:p>
    <w:p w14:paraId="2104D387" w14:textId="77777777" w:rsidR="00C002C0" w:rsidRPr="001F2163" w:rsidRDefault="00C002C0" w:rsidP="00D47999">
      <w:pPr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Cs w:val="28"/>
        </w:rPr>
      </w:pPr>
    </w:p>
    <w:p w14:paraId="3D3C8C9E" w14:textId="77777777" w:rsidR="00C31FD9" w:rsidRPr="001F2163" w:rsidRDefault="00C31FD9" w:rsidP="00C31FD9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zCs w:val="28"/>
          <w:cs/>
        </w:rPr>
        <w:t>เพื่อตอบสนองความต้องการของนักลงทุน การเปิดเผยข้อมูลแบบใหม่จะให้ข้อมูลเกี่ยวกับ:</w:t>
      </w:r>
    </w:p>
    <w:p w14:paraId="56EB5048" w14:textId="1CB8E6CD" w:rsidR="00C31FD9" w:rsidRPr="001F2163" w:rsidRDefault="00C31FD9" w:rsidP="00F6743C">
      <w:pPr>
        <w:autoSpaceDE w:val="0"/>
        <w:autoSpaceDN w:val="0"/>
        <w:adjustRightInd w:val="0"/>
        <w:ind w:left="1440" w:hanging="36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zCs w:val="28"/>
          <w:cs/>
        </w:rPr>
        <w:t>(</w:t>
      </w:r>
      <w:r w:rsidR="001A2D54" w:rsidRPr="001A2D54">
        <w:rPr>
          <w:rFonts w:eastAsia="Times New Roman" w:cs="Browallia New"/>
          <w:szCs w:val="28"/>
        </w:rPr>
        <w:t>1</w:t>
      </w:r>
      <w:r w:rsidRPr="001F2163">
        <w:rPr>
          <w:rFonts w:eastAsia="Times New Roman" w:cs="Browallia New"/>
          <w:szCs w:val="28"/>
          <w:cs/>
        </w:rPr>
        <w:t>)</w:t>
      </w:r>
      <w:r w:rsidR="00F6743C" w:rsidRPr="001F2163">
        <w:rPr>
          <w:rFonts w:eastAsia="Times New Roman" w:cs="Browallia New"/>
          <w:szCs w:val="28"/>
          <w:cs/>
        </w:rPr>
        <w:tab/>
      </w:r>
      <w:r w:rsidRPr="001F2163">
        <w:rPr>
          <w:rFonts w:eastAsia="Times New Roman" w:cs="Browallia New"/>
          <w:szCs w:val="28"/>
          <w:cs/>
        </w:rPr>
        <w:t xml:space="preserve">ข้อกำหนดและเงื่อนไขของ </w:t>
      </w:r>
      <w:r w:rsidRPr="001F2163">
        <w:rPr>
          <w:rFonts w:eastAsia="Times New Roman" w:cs="Browallia New"/>
          <w:szCs w:val="28"/>
        </w:rPr>
        <w:t>SFAs</w:t>
      </w:r>
    </w:p>
    <w:p w14:paraId="1C73AD8E" w14:textId="3397208B" w:rsidR="00C31FD9" w:rsidRPr="001F2163" w:rsidRDefault="00C31FD9" w:rsidP="00F6743C">
      <w:pPr>
        <w:autoSpaceDE w:val="0"/>
        <w:autoSpaceDN w:val="0"/>
        <w:adjustRightInd w:val="0"/>
        <w:ind w:left="1440" w:hanging="36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zCs w:val="28"/>
          <w:cs/>
        </w:rPr>
        <w:t>(</w:t>
      </w:r>
      <w:r w:rsidR="001A2D54" w:rsidRPr="001A2D54">
        <w:rPr>
          <w:rFonts w:eastAsia="Times New Roman" w:cs="Browallia New"/>
          <w:szCs w:val="28"/>
        </w:rPr>
        <w:t>2</w:t>
      </w:r>
      <w:r w:rsidRPr="001F2163">
        <w:rPr>
          <w:rFonts w:eastAsia="Times New Roman" w:cs="Browallia New"/>
          <w:szCs w:val="28"/>
          <w:cs/>
        </w:rPr>
        <w:t>)</w:t>
      </w:r>
      <w:r w:rsidR="00F6743C" w:rsidRPr="001F2163">
        <w:rPr>
          <w:rFonts w:eastAsia="Times New Roman" w:cs="Browallia New"/>
          <w:szCs w:val="28"/>
          <w:cs/>
        </w:rPr>
        <w:tab/>
      </w:r>
      <w:r w:rsidRPr="001F2163">
        <w:rPr>
          <w:rFonts w:eastAsia="Times New Roman" w:cs="Browallia New"/>
          <w:szCs w:val="28"/>
          <w:cs/>
        </w:rPr>
        <w:t xml:space="preserve">มูลค่าตามบัญชีของหนี้สินทางการเงินที่เป็นส่วนหนึ่งของ </w:t>
      </w:r>
      <w:r w:rsidRPr="001F2163">
        <w:rPr>
          <w:rFonts w:eastAsia="Times New Roman" w:cs="Browallia New"/>
          <w:szCs w:val="28"/>
        </w:rPr>
        <w:t xml:space="preserve">SFAs </w:t>
      </w:r>
      <w:r w:rsidRPr="001F2163">
        <w:rPr>
          <w:rFonts w:eastAsia="Times New Roman" w:cs="Browallia New"/>
          <w:szCs w:val="28"/>
          <w:cs/>
        </w:rPr>
        <w:t>และรายการรายบรรทัดที่แสดงหนี้สินเหล่านั้น</w:t>
      </w:r>
    </w:p>
    <w:p w14:paraId="1CD5DA6F" w14:textId="412EAA6E" w:rsidR="00C31FD9" w:rsidRPr="001F2163" w:rsidRDefault="00C31FD9" w:rsidP="00F6743C">
      <w:pPr>
        <w:autoSpaceDE w:val="0"/>
        <w:autoSpaceDN w:val="0"/>
        <w:adjustRightInd w:val="0"/>
        <w:ind w:left="1440" w:hanging="36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zCs w:val="28"/>
          <w:cs/>
        </w:rPr>
        <w:t>(</w:t>
      </w:r>
      <w:r w:rsidR="001A2D54" w:rsidRPr="001A2D54">
        <w:rPr>
          <w:rFonts w:eastAsia="Times New Roman" w:cs="Browallia New"/>
          <w:szCs w:val="28"/>
        </w:rPr>
        <w:t>3</w:t>
      </w:r>
      <w:r w:rsidRPr="001F2163">
        <w:rPr>
          <w:rFonts w:eastAsia="Times New Roman" w:cs="Browallia New"/>
          <w:szCs w:val="28"/>
          <w:cs/>
        </w:rPr>
        <w:t>)</w:t>
      </w:r>
      <w:r w:rsidR="00F6743C" w:rsidRPr="001F2163">
        <w:rPr>
          <w:rFonts w:eastAsia="Times New Roman" w:cs="Browallia New"/>
          <w:szCs w:val="28"/>
          <w:cs/>
        </w:rPr>
        <w:tab/>
      </w:r>
      <w:r w:rsidRPr="001F2163">
        <w:rPr>
          <w:rFonts w:eastAsia="Times New Roman" w:cs="Browallia New"/>
          <w:szCs w:val="28"/>
          <w:cs/>
        </w:rPr>
        <w:t>มูลค่าตามบัญชีของหนี้สินทางการเงินใน (</w:t>
      </w:r>
      <w:r w:rsidR="001A2D54" w:rsidRPr="001A2D54">
        <w:rPr>
          <w:rFonts w:eastAsia="Times New Roman" w:cs="Browallia New"/>
          <w:szCs w:val="28"/>
        </w:rPr>
        <w:t>2</w:t>
      </w:r>
      <w:r w:rsidRPr="001F2163">
        <w:rPr>
          <w:rFonts w:eastAsia="Times New Roman" w:cs="Browallia New"/>
          <w:szCs w:val="28"/>
          <w:cs/>
        </w:rPr>
        <w:t>) ที่ผู้ขายได้รับการชำระเงินเรียบร้อยแล้วจากผู้ให้เงินทุน</w:t>
      </w:r>
    </w:p>
    <w:p w14:paraId="5329907E" w14:textId="2BF11964" w:rsidR="00C31FD9" w:rsidRPr="001F2163" w:rsidRDefault="00C31FD9" w:rsidP="00F6743C">
      <w:pPr>
        <w:autoSpaceDE w:val="0"/>
        <w:autoSpaceDN w:val="0"/>
        <w:adjustRightInd w:val="0"/>
        <w:ind w:left="1440" w:hanging="36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zCs w:val="28"/>
          <w:cs/>
        </w:rPr>
        <w:t>(</w:t>
      </w:r>
      <w:r w:rsidR="001A2D54" w:rsidRPr="001A2D54">
        <w:rPr>
          <w:rFonts w:eastAsia="Times New Roman" w:cs="Browallia New"/>
          <w:szCs w:val="28"/>
        </w:rPr>
        <w:t>4</w:t>
      </w:r>
      <w:r w:rsidRPr="001F2163">
        <w:rPr>
          <w:rFonts w:eastAsia="Times New Roman" w:cs="Browallia New"/>
          <w:szCs w:val="28"/>
          <w:cs/>
        </w:rPr>
        <w:t>)</w:t>
      </w:r>
      <w:r w:rsidR="00F6743C" w:rsidRPr="001F2163">
        <w:rPr>
          <w:rFonts w:eastAsia="Times New Roman" w:cs="Browallia New"/>
          <w:szCs w:val="28"/>
          <w:cs/>
        </w:rPr>
        <w:tab/>
      </w:r>
      <w:r w:rsidRPr="001F2163">
        <w:rPr>
          <w:rFonts w:eastAsia="Times New Roman" w:cs="Browallia New"/>
          <w:szCs w:val="28"/>
          <w:cs/>
        </w:rPr>
        <w:t xml:space="preserve">ช่วงของวันครบกำหนดชำระของหนี้สินทางการเงินที่เป็นส่วนหนึ่งของ </w:t>
      </w:r>
      <w:r w:rsidRPr="001F2163">
        <w:rPr>
          <w:rFonts w:eastAsia="Times New Roman" w:cs="Browallia New"/>
          <w:szCs w:val="28"/>
        </w:rPr>
        <w:t xml:space="preserve">SFAs </w:t>
      </w:r>
      <w:r w:rsidRPr="001F2163">
        <w:rPr>
          <w:rFonts w:eastAsia="Times New Roman" w:cs="Browallia New"/>
          <w:szCs w:val="28"/>
          <w:cs/>
        </w:rPr>
        <w:t>และเจ้าหนี้การค้าเทียบเคียงที่ไม่ได้เป็นส่วนหนึ่งของข้อตกลงดังกล่าว</w:t>
      </w:r>
    </w:p>
    <w:p w14:paraId="7C990624" w14:textId="3AA6A651" w:rsidR="00C31FD9" w:rsidRPr="001F2163" w:rsidRDefault="00C31FD9" w:rsidP="00F6743C">
      <w:pPr>
        <w:autoSpaceDE w:val="0"/>
        <w:autoSpaceDN w:val="0"/>
        <w:adjustRightInd w:val="0"/>
        <w:ind w:left="1440" w:hanging="36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zCs w:val="28"/>
          <w:cs/>
        </w:rPr>
        <w:t>(</w:t>
      </w:r>
      <w:r w:rsidR="001A2D54" w:rsidRPr="001A2D54">
        <w:rPr>
          <w:rFonts w:eastAsia="Times New Roman" w:cs="Browallia New"/>
          <w:szCs w:val="28"/>
        </w:rPr>
        <w:t>5</w:t>
      </w:r>
      <w:r w:rsidRPr="001F2163">
        <w:rPr>
          <w:rFonts w:eastAsia="Times New Roman" w:cs="Browallia New"/>
          <w:szCs w:val="28"/>
          <w:cs/>
        </w:rPr>
        <w:t>)</w:t>
      </w:r>
      <w:r w:rsidR="00F6743C" w:rsidRPr="001F2163">
        <w:rPr>
          <w:rFonts w:eastAsia="Times New Roman" w:cs="Browallia New"/>
          <w:szCs w:val="28"/>
          <w:cs/>
        </w:rPr>
        <w:tab/>
      </w:r>
      <w:r w:rsidRPr="001F2163">
        <w:rPr>
          <w:rFonts w:eastAsia="Times New Roman" w:cs="Browallia New"/>
          <w:szCs w:val="28"/>
          <w:cs/>
        </w:rPr>
        <w:t>การเปลี่ยนแปลงที่ไม่ใช่เงินสดในมูลค่าตามบัญชีของหนี้สินทางการเงินใน (</w:t>
      </w:r>
      <w:r w:rsidR="001A2D54" w:rsidRPr="001A2D54">
        <w:rPr>
          <w:rFonts w:eastAsia="Times New Roman" w:cs="Browallia New"/>
          <w:szCs w:val="28"/>
        </w:rPr>
        <w:t>2</w:t>
      </w:r>
      <w:r w:rsidRPr="001F2163">
        <w:rPr>
          <w:rFonts w:eastAsia="Times New Roman" w:cs="Browallia New"/>
          <w:szCs w:val="28"/>
          <w:cs/>
        </w:rPr>
        <w:t>)</w:t>
      </w:r>
    </w:p>
    <w:p w14:paraId="00E87235" w14:textId="4F9E9D1C" w:rsidR="00C002C0" w:rsidRPr="001F2163" w:rsidRDefault="00C31FD9" w:rsidP="00F6743C">
      <w:pPr>
        <w:autoSpaceDE w:val="0"/>
        <w:autoSpaceDN w:val="0"/>
        <w:adjustRightInd w:val="0"/>
        <w:ind w:left="1440" w:hanging="36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zCs w:val="28"/>
          <w:cs/>
        </w:rPr>
        <w:t>(</w:t>
      </w:r>
      <w:r w:rsidR="001A2D54" w:rsidRPr="001A2D54">
        <w:rPr>
          <w:rFonts w:eastAsia="Times New Roman" w:cs="Browallia New"/>
          <w:szCs w:val="28"/>
        </w:rPr>
        <w:t>6</w:t>
      </w:r>
      <w:r w:rsidRPr="001F2163">
        <w:rPr>
          <w:rFonts w:eastAsia="Times New Roman" w:cs="Browallia New"/>
          <w:szCs w:val="28"/>
          <w:cs/>
        </w:rPr>
        <w:t>)</w:t>
      </w:r>
      <w:r w:rsidR="00F6743C" w:rsidRPr="001F2163">
        <w:rPr>
          <w:rFonts w:eastAsia="Times New Roman" w:cs="Browallia New"/>
          <w:szCs w:val="28"/>
          <w:cs/>
        </w:rPr>
        <w:tab/>
      </w:r>
      <w:r w:rsidRPr="001F2163">
        <w:rPr>
          <w:rFonts w:eastAsia="Times New Roman" w:cs="Browallia New"/>
          <w:szCs w:val="28"/>
          <w:cs/>
        </w:rPr>
        <w:t xml:space="preserve">การเข้าถึงวงเงินของ </w:t>
      </w:r>
      <w:r w:rsidRPr="001F2163">
        <w:rPr>
          <w:rFonts w:eastAsia="Times New Roman" w:cs="Browallia New"/>
          <w:szCs w:val="28"/>
        </w:rPr>
        <w:t xml:space="preserve">SFAs </w:t>
      </w:r>
      <w:r w:rsidRPr="001F2163">
        <w:rPr>
          <w:rFonts w:eastAsia="Times New Roman" w:cs="Browallia New"/>
          <w:szCs w:val="28"/>
          <w:cs/>
        </w:rPr>
        <w:t>และการกระจุกตัวของความเสี่ยงด้านสภาพคล่องกับผู้ให้เงินทุน</w:t>
      </w:r>
    </w:p>
    <w:p w14:paraId="53E41EBC" w14:textId="77777777" w:rsidR="00C31FD9" w:rsidRPr="001F2163" w:rsidRDefault="00C31FD9" w:rsidP="00C31FD9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Cs w:val="28"/>
        </w:rPr>
      </w:pPr>
    </w:p>
    <w:p w14:paraId="26EB2760" w14:textId="77777777" w:rsidR="00D44ED3" w:rsidRPr="001F2163" w:rsidRDefault="00C002C0" w:rsidP="00D47999">
      <w:pPr>
        <w:adjustRightInd w:val="0"/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ทั้งนี้ผู้บริหารของ</w:t>
      </w:r>
      <w:r w:rsidR="009D02F0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>อยู่ระหว่างการประเมินผลกระทบของการนำมาตรฐานการรายงานทางการเงิน</w:t>
      </w:r>
      <w:r w:rsidR="00364012" w:rsidRPr="001F2163">
        <w:rPr>
          <w:rFonts w:cs="Browallia New"/>
          <w:szCs w:val="28"/>
          <w:cs/>
        </w:rPr>
        <w:t>ดังกล่าว</w:t>
      </w:r>
      <w:r w:rsidR="00E67BD6"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มาถือปฎิบัติ</w:t>
      </w:r>
    </w:p>
    <w:p w14:paraId="0E3625E7" w14:textId="265253DC" w:rsidR="002D0383" w:rsidRPr="001F2163" w:rsidRDefault="002D0383" w:rsidP="00D47999">
      <w:pPr>
        <w:adjustRightInd w:val="0"/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</w:rPr>
        <w:br w:type="page"/>
      </w:r>
    </w:p>
    <w:p w14:paraId="4D296A26" w14:textId="77777777" w:rsidR="004201FA" w:rsidRPr="001F2163" w:rsidRDefault="004201FA" w:rsidP="002D0383">
      <w:pPr>
        <w:rPr>
          <w:rFonts w:cs="Browallia New"/>
          <w:szCs w:val="28"/>
        </w:rPr>
      </w:pPr>
    </w:p>
    <w:tbl>
      <w:tblPr>
        <w:tblStyle w:val="TableGrid"/>
        <w:tblW w:w="90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572807" w:rsidRPr="001F2163" w14:paraId="007C2CD7" w14:textId="77777777" w:rsidTr="00572807">
        <w:trPr>
          <w:trHeight w:val="386"/>
        </w:trPr>
        <w:tc>
          <w:tcPr>
            <w:tcW w:w="9029" w:type="dxa"/>
            <w:shd w:val="clear" w:color="auto" w:fill="auto"/>
            <w:vAlign w:val="center"/>
          </w:tcPr>
          <w:p w14:paraId="42318305" w14:textId="175BCA2C" w:rsidR="00D95D58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5</w:t>
            </w:r>
            <w:r w:rsidR="00D95D58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D95D58" w:rsidRPr="001F2163">
              <w:rPr>
                <w:rFonts w:eastAsia="Arial Unicode MS" w:cs="Browallia New"/>
                <w:b/>
                <w:bCs/>
                <w:szCs w:val="28"/>
                <w:cs/>
              </w:rPr>
              <w:t>นโยบายการบัญชี</w:t>
            </w:r>
          </w:p>
        </w:tc>
      </w:tr>
    </w:tbl>
    <w:p w14:paraId="36D0D54D" w14:textId="77777777" w:rsidR="00002D6A" w:rsidRPr="001F2163" w:rsidRDefault="00002D6A" w:rsidP="00F6743C">
      <w:pPr>
        <w:ind w:left="1080" w:right="-5"/>
        <w:jc w:val="thaiDistribute"/>
        <w:rPr>
          <w:rFonts w:cs="Browallia New"/>
          <w:sz w:val="24"/>
          <w:cs/>
        </w:rPr>
      </w:pPr>
    </w:p>
    <w:p w14:paraId="1C4D7F29" w14:textId="21258624" w:rsidR="005A5AEB" w:rsidRPr="001F2163" w:rsidRDefault="001A2D54" w:rsidP="005A5AEB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bookmarkStart w:id="7" w:name="_Toc494266645"/>
      <w:r w:rsidRPr="001A2D54">
        <w:rPr>
          <w:rFonts w:cs="Browallia New"/>
          <w:b/>
          <w:bCs/>
          <w:szCs w:val="28"/>
        </w:rPr>
        <w:t>5</w:t>
      </w:r>
      <w:r w:rsidR="005A5AEB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</w:t>
      </w:r>
      <w:r w:rsidR="005A5AEB" w:rsidRPr="001F2163">
        <w:rPr>
          <w:rFonts w:cs="Browallia New"/>
          <w:b/>
          <w:bCs/>
          <w:szCs w:val="28"/>
          <w:cs/>
        </w:rPr>
        <w:tab/>
        <w:t>สกุลเงินที่ใช้ในการดำเนินงานและที่ใช้นำเสนองบการเงิน</w:t>
      </w:r>
    </w:p>
    <w:p w14:paraId="1913EEFA" w14:textId="77777777" w:rsidR="00FB0199" w:rsidRPr="001F2163" w:rsidRDefault="00FB0199" w:rsidP="00F6743C">
      <w:pPr>
        <w:ind w:left="1080" w:right="-5"/>
        <w:jc w:val="thaiDistribute"/>
        <w:rPr>
          <w:rFonts w:cs="Browallia New"/>
          <w:sz w:val="24"/>
        </w:rPr>
      </w:pPr>
    </w:p>
    <w:p w14:paraId="54631887" w14:textId="10BF7989" w:rsidR="005A5AEB" w:rsidRPr="001F2163" w:rsidRDefault="005A5AEB" w:rsidP="005A5AEB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>งบการเงินแสดงในสกุลเงินบาท ซึ่งเป็นสกุลเงินที่ใช้ในการดำเนินงานของกิจการและเป็นสกุลเงินที่ใช้นำเสนอ</w:t>
      </w:r>
      <w:r w:rsidR="00D44ED3" w:rsidRPr="001F2163">
        <w:rPr>
          <w:rFonts w:cs="Browallia New"/>
          <w:szCs w:val="28"/>
          <w:lang w:eastAsia="th-TH"/>
        </w:rPr>
        <w:br/>
      </w:r>
      <w:r w:rsidRPr="001F2163">
        <w:rPr>
          <w:rFonts w:cs="Browallia New"/>
          <w:szCs w:val="28"/>
          <w:cs/>
          <w:lang w:eastAsia="th-TH"/>
        </w:rPr>
        <w:t>งบการเงินของบริษัท</w:t>
      </w:r>
    </w:p>
    <w:p w14:paraId="4F9D6F98" w14:textId="77777777" w:rsidR="00D95D58" w:rsidRPr="001F2163" w:rsidRDefault="00D95D58" w:rsidP="005A5AEB">
      <w:pPr>
        <w:ind w:right="-5"/>
        <w:jc w:val="thaiDistribute"/>
        <w:rPr>
          <w:rFonts w:cs="Browallia New"/>
          <w:sz w:val="24"/>
          <w:lang w:eastAsia="th-TH"/>
        </w:rPr>
      </w:pPr>
      <w:bookmarkStart w:id="8" w:name="_Toc494266646"/>
    </w:p>
    <w:p w14:paraId="5B586ADD" w14:textId="59B0CD52" w:rsidR="00DA31D7" w:rsidRPr="001F2163" w:rsidRDefault="001A2D54" w:rsidP="005A5AEB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D95D58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2</w:t>
      </w:r>
      <w:r w:rsidR="00DA31D7" w:rsidRPr="001F2163">
        <w:rPr>
          <w:rFonts w:cs="Browallia New"/>
          <w:b/>
          <w:bCs/>
          <w:szCs w:val="28"/>
          <w:cs/>
        </w:rPr>
        <w:tab/>
      </w:r>
      <w:bookmarkEnd w:id="8"/>
      <w:r w:rsidR="005A5AEB" w:rsidRPr="001F2163">
        <w:rPr>
          <w:rFonts w:cs="Browallia New"/>
          <w:b/>
          <w:bCs/>
          <w:szCs w:val="28"/>
          <w:cs/>
        </w:rPr>
        <w:t>เงินสดและรายการเทียบเท่าเงินสด</w:t>
      </w:r>
    </w:p>
    <w:p w14:paraId="6A08922D" w14:textId="77777777" w:rsidR="00D95D58" w:rsidRPr="001F2163" w:rsidRDefault="00D95D58" w:rsidP="007C4394">
      <w:pPr>
        <w:ind w:left="540" w:right="-5"/>
        <w:jc w:val="thaiDistribute"/>
        <w:rPr>
          <w:rFonts w:cs="Browallia New"/>
          <w:sz w:val="24"/>
          <w:lang w:eastAsia="th-TH"/>
        </w:rPr>
      </w:pPr>
    </w:p>
    <w:p w14:paraId="658F9B13" w14:textId="77777777" w:rsidR="005A5AEB" w:rsidRPr="001F2163" w:rsidRDefault="005A5AEB" w:rsidP="005A5AEB">
      <w:pPr>
        <w:ind w:left="540" w:right="-5"/>
        <w:jc w:val="thaiDistribute"/>
        <w:rPr>
          <w:rFonts w:cs="Browallia New"/>
          <w:szCs w:val="28"/>
          <w:lang w:eastAsia="th-TH"/>
        </w:rPr>
      </w:pPr>
      <w:bookmarkStart w:id="9" w:name="_Toc494266647"/>
      <w:r w:rsidRPr="001F2163">
        <w:rPr>
          <w:rFonts w:cs="Browallia New"/>
          <w:szCs w:val="28"/>
          <w:cs/>
          <w:lang w:eastAsia="th-TH"/>
        </w:rPr>
        <w:t>ในงบกระแสเงินสด เงินสดและรายการเทียบเท่าเงินสดรวมถึงเงินสดในมือ เงินฝากธนาคารประเภทจ่ายคืน</w:t>
      </w:r>
      <w:r w:rsidRPr="001F2163">
        <w:rPr>
          <w:rFonts w:cs="Browallia New"/>
          <w:szCs w:val="28"/>
          <w:lang w:eastAsia="th-TH"/>
        </w:rPr>
        <w:br/>
      </w:r>
      <w:r w:rsidRPr="001F2163">
        <w:rPr>
          <w:rFonts w:cs="Browallia New"/>
          <w:szCs w:val="28"/>
          <w:cs/>
          <w:lang w:eastAsia="th-TH"/>
        </w:rPr>
        <w:t>เมื่อทวงถาม</w:t>
      </w:r>
      <w:r w:rsidRPr="001F2163">
        <w:rPr>
          <w:rFonts w:cs="Browallia New"/>
          <w:spacing w:val="-6"/>
          <w:szCs w:val="28"/>
          <w:cs/>
          <w:lang w:eastAsia="th-TH"/>
        </w:rPr>
        <w:t xml:space="preserve"> เงินลงทุนระยะสั้นอื่น</w:t>
      </w:r>
      <w:r w:rsidRPr="001F2163">
        <w:rPr>
          <w:rFonts w:cs="Browallia New"/>
          <w:szCs w:val="28"/>
          <w:cs/>
          <w:lang w:eastAsia="th-TH"/>
        </w:rPr>
        <w:t>ที่มีสภาพคล่องสูงซึ่งมีอายุไม่เกินสามเดือนนับจากวันที่ได้มา</w:t>
      </w:r>
    </w:p>
    <w:p w14:paraId="513D1A3E" w14:textId="77777777" w:rsidR="005A5AEB" w:rsidRPr="001F2163" w:rsidRDefault="005A5AEB" w:rsidP="005A5AEB">
      <w:pPr>
        <w:ind w:left="540" w:right="-5"/>
        <w:jc w:val="thaiDistribute"/>
        <w:rPr>
          <w:rFonts w:cs="Browallia New"/>
          <w:sz w:val="24"/>
          <w:lang w:eastAsia="th-TH"/>
        </w:rPr>
      </w:pPr>
    </w:p>
    <w:p w14:paraId="12B04E57" w14:textId="30249D68" w:rsidR="004201FA" w:rsidRPr="001F2163" w:rsidRDefault="005A5AEB" w:rsidP="005A5AEB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>เงินเบิกเกินบัญชีจะแสดงไว้ในส่วนของของหนี้สินหมุนเวียนในงบฐานะการเงิน</w:t>
      </w:r>
    </w:p>
    <w:p w14:paraId="2491B852" w14:textId="77777777" w:rsidR="005A5AEB" w:rsidRPr="001F2163" w:rsidRDefault="005A5AEB" w:rsidP="005A5AEB">
      <w:pPr>
        <w:ind w:left="540" w:right="-5"/>
        <w:jc w:val="thaiDistribute"/>
        <w:rPr>
          <w:rFonts w:cs="Browallia New"/>
          <w:sz w:val="24"/>
          <w:lang w:eastAsia="th-TH"/>
        </w:rPr>
      </w:pPr>
    </w:p>
    <w:p w14:paraId="2ADE6999" w14:textId="13D96737" w:rsidR="00DA31D7" w:rsidRPr="001F2163" w:rsidRDefault="001A2D54" w:rsidP="007C4394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D95D58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3</w:t>
      </w:r>
      <w:r w:rsidR="00DA31D7" w:rsidRPr="001F2163">
        <w:rPr>
          <w:rFonts w:cs="Browallia New"/>
          <w:b/>
          <w:bCs/>
          <w:szCs w:val="28"/>
          <w:cs/>
        </w:rPr>
        <w:tab/>
        <w:t>ลูกหนี้การค้า</w:t>
      </w:r>
      <w:bookmarkEnd w:id="9"/>
    </w:p>
    <w:p w14:paraId="3185E6F4" w14:textId="77777777" w:rsidR="00100788" w:rsidRPr="001F2163" w:rsidRDefault="00100788" w:rsidP="007C4394">
      <w:pPr>
        <w:ind w:left="540" w:right="-5"/>
        <w:jc w:val="thaiDistribute"/>
        <w:rPr>
          <w:rFonts w:cs="Browallia New"/>
          <w:sz w:val="24"/>
          <w:lang w:eastAsia="th-TH"/>
        </w:rPr>
      </w:pPr>
    </w:p>
    <w:p w14:paraId="6AC05AE8" w14:textId="26AB2256" w:rsidR="00590A4B" w:rsidRPr="001F2163" w:rsidRDefault="005A5AEB" w:rsidP="005A5AEB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>ลูกหนี้การค้าวัดมูลค่าภายหลังการรับรู้รายการด้วยราคาทุนตัดจำหน่ายของสิ่งตอบแทนที่กิจการมีสิทธิในการได้รับชำระโดยปราศจากเงื่อนไข หักด้วยค่าเผื่อผลขาดทุนด้านเครดิตที่คาดว่าจะเกิดขึ้น</w:t>
      </w:r>
      <w:r w:rsidR="00590A4B" w:rsidRPr="001F2163">
        <w:rPr>
          <w:rFonts w:cs="Browallia New"/>
          <w:szCs w:val="28"/>
          <w:cs/>
          <w:lang w:eastAsia="th-TH"/>
        </w:rPr>
        <w:t xml:space="preserve"> </w:t>
      </w:r>
    </w:p>
    <w:p w14:paraId="706C5CEE" w14:textId="77777777" w:rsidR="00590A4B" w:rsidRPr="001F2163" w:rsidRDefault="00590A4B" w:rsidP="00DF51BC">
      <w:pPr>
        <w:ind w:left="540" w:right="-5"/>
        <w:jc w:val="thaiDistribute"/>
        <w:rPr>
          <w:rFonts w:cs="Browallia New"/>
          <w:sz w:val="24"/>
          <w:lang w:eastAsia="th-TH"/>
        </w:rPr>
      </w:pPr>
    </w:p>
    <w:p w14:paraId="1E628125" w14:textId="38DAA15E" w:rsidR="00A7182D" w:rsidRPr="001F2163" w:rsidRDefault="00590A4B" w:rsidP="005A5AEB">
      <w:pPr>
        <w:ind w:left="54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 xml:space="preserve">ทั้งนี้ การพิจารณาการด้อยค่าของลูกหนี้การค้าได้เปิดเผยในหมายเหตุ </w:t>
      </w:r>
      <w:r w:rsidR="001A2D54" w:rsidRPr="001A2D54">
        <w:rPr>
          <w:rFonts w:cs="Browallia New"/>
          <w:szCs w:val="28"/>
          <w:lang w:eastAsia="th-TH"/>
        </w:rPr>
        <w:t>6</w:t>
      </w:r>
      <w:r w:rsidR="00E543BD" w:rsidRPr="001F2163">
        <w:rPr>
          <w:rFonts w:cs="Browallia New"/>
          <w:szCs w:val="28"/>
          <w:lang w:eastAsia="th-TH"/>
        </w:rPr>
        <w:t>.</w:t>
      </w:r>
      <w:r w:rsidR="001A2D54" w:rsidRPr="001A2D54">
        <w:rPr>
          <w:rFonts w:cs="Browallia New"/>
          <w:szCs w:val="28"/>
          <w:lang w:eastAsia="th-TH"/>
        </w:rPr>
        <w:t>1</w:t>
      </w:r>
      <w:r w:rsidR="00E543BD" w:rsidRPr="001F2163">
        <w:rPr>
          <w:rFonts w:cs="Browallia New"/>
          <w:szCs w:val="28"/>
          <w:lang w:eastAsia="th-TH"/>
        </w:rPr>
        <w:t>.</w:t>
      </w:r>
      <w:r w:rsidR="001A2D54" w:rsidRPr="001A2D54">
        <w:rPr>
          <w:rFonts w:cs="Browallia New"/>
          <w:szCs w:val="28"/>
          <w:lang w:eastAsia="th-TH"/>
        </w:rPr>
        <w:t>2</w:t>
      </w:r>
      <w:r w:rsidRPr="001F2163">
        <w:rPr>
          <w:rFonts w:cs="Browallia New"/>
          <w:szCs w:val="28"/>
          <w:lang w:eastAsia="th-TH"/>
        </w:rPr>
        <w:t xml:space="preserve"> </w:t>
      </w:r>
      <w:r w:rsidRPr="001F2163">
        <w:rPr>
          <w:rFonts w:cs="Browallia New"/>
          <w:szCs w:val="28"/>
          <w:cs/>
          <w:lang w:eastAsia="th-TH"/>
        </w:rPr>
        <w:t>(</w:t>
      </w:r>
      <w:r w:rsidR="00855CE7" w:rsidRPr="001F2163">
        <w:rPr>
          <w:rFonts w:cs="Browallia New"/>
          <w:szCs w:val="28"/>
          <w:cs/>
          <w:lang w:eastAsia="th-TH"/>
        </w:rPr>
        <w:t>ค</w:t>
      </w:r>
      <w:r w:rsidRPr="001F2163">
        <w:rPr>
          <w:rFonts w:cs="Browallia New"/>
          <w:szCs w:val="28"/>
          <w:cs/>
          <w:lang w:eastAsia="th-TH"/>
        </w:rPr>
        <w:t>)</w:t>
      </w:r>
      <w:bookmarkStart w:id="10" w:name="_Toc494266648"/>
    </w:p>
    <w:p w14:paraId="5FB411A4" w14:textId="77777777" w:rsidR="005A5AEB" w:rsidRPr="001F2163" w:rsidRDefault="005A5AEB" w:rsidP="005A5AEB">
      <w:pPr>
        <w:ind w:left="540"/>
        <w:jc w:val="thaiDistribute"/>
        <w:rPr>
          <w:rFonts w:cs="Browallia New"/>
          <w:sz w:val="24"/>
          <w:lang w:eastAsia="th-TH"/>
        </w:rPr>
      </w:pPr>
    </w:p>
    <w:p w14:paraId="3025E6E9" w14:textId="0028248E" w:rsidR="00704C95" w:rsidRPr="001F2163" w:rsidRDefault="001A2D54" w:rsidP="007C4394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D95D58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4</w:t>
      </w:r>
      <w:r w:rsidR="008C5D5C" w:rsidRPr="001F2163">
        <w:rPr>
          <w:rFonts w:cs="Browallia New"/>
          <w:b/>
          <w:bCs/>
          <w:szCs w:val="28"/>
        </w:rPr>
        <w:tab/>
      </w:r>
      <w:r w:rsidR="00DA31D7" w:rsidRPr="001F2163">
        <w:rPr>
          <w:rFonts w:cs="Browallia New"/>
          <w:b/>
          <w:bCs/>
          <w:szCs w:val="28"/>
          <w:cs/>
        </w:rPr>
        <w:t>สินค้าคงเหลือ</w:t>
      </w:r>
      <w:bookmarkEnd w:id="7"/>
      <w:bookmarkEnd w:id="10"/>
    </w:p>
    <w:p w14:paraId="691EBC37" w14:textId="77777777" w:rsidR="008C5D5C" w:rsidRPr="001F2163" w:rsidRDefault="008C5D5C" w:rsidP="007C4394">
      <w:pPr>
        <w:ind w:left="540" w:right="-5"/>
        <w:jc w:val="thaiDistribute"/>
        <w:rPr>
          <w:rFonts w:cs="Browallia New"/>
          <w:sz w:val="24"/>
          <w:lang w:eastAsia="th-TH"/>
        </w:rPr>
      </w:pPr>
    </w:p>
    <w:p w14:paraId="4D3025BF" w14:textId="77777777" w:rsidR="005A5AEB" w:rsidRPr="001F2163" w:rsidRDefault="005A5AEB" w:rsidP="005A5AEB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>สินค้าคงเหลือแสดงด้วยราคาทุนหรือมูลค่าสุทธิที่จะได้รับแล้วแต่ราคาใดจะต่ำกว่า ราคาทุนของสินค้าคำนวณโดยวิธีเข้าก่อนออกก่อน</w:t>
      </w:r>
    </w:p>
    <w:p w14:paraId="15CC78C0" w14:textId="77777777" w:rsidR="00612ECD" w:rsidRPr="001F2163" w:rsidRDefault="00612ECD" w:rsidP="007C4394">
      <w:pPr>
        <w:ind w:left="540" w:right="-5"/>
        <w:jc w:val="thaiDistribute"/>
        <w:rPr>
          <w:rFonts w:cs="Browallia New"/>
          <w:sz w:val="24"/>
          <w:lang w:eastAsia="th-TH"/>
        </w:rPr>
      </w:pPr>
    </w:p>
    <w:p w14:paraId="4C31CE45" w14:textId="68E88C49" w:rsidR="002D0015" w:rsidRPr="001F2163" w:rsidRDefault="001A2D54" w:rsidP="007C4394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bookmarkStart w:id="11" w:name="_Toc494266652"/>
      <w:r w:rsidRPr="001A2D54">
        <w:rPr>
          <w:rFonts w:cs="Browallia New"/>
          <w:b/>
          <w:bCs/>
          <w:szCs w:val="28"/>
        </w:rPr>
        <w:t>5</w:t>
      </w:r>
      <w:r w:rsidR="002D0015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5</w:t>
      </w:r>
      <w:r w:rsidR="002D0015" w:rsidRPr="001F2163">
        <w:rPr>
          <w:rFonts w:cs="Browallia New"/>
          <w:b/>
          <w:bCs/>
          <w:szCs w:val="28"/>
          <w:cs/>
        </w:rPr>
        <w:tab/>
        <w:t>สินทรัพย์ทางการเงิน</w:t>
      </w:r>
    </w:p>
    <w:p w14:paraId="2DC30C74" w14:textId="77777777" w:rsidR="00AA1E9E" w:rsidRPr="001F2163" w:rsidRDefault="00AA1E9E" w:rsidP="007C4394">
      <w:pPr>
        <w:ind w:left="540" w:right="-5"/>
        <w:jc w:val="thaiDistribute"/>
        <w:rPr>
          <w:rFonts w:cs="Browallia New"/>
          <w:sz w:val="24"/>
          <w:lang w:eastAsia="th-TH"/>
        </w:rPr>
      </w:pPr>
    </w:p>
    <w:p w14:paraId="0A135CFF" w14:textId="77777777" w:rsidR="00880535" w:rsidRPr="001F2163" w:rsidRDefault="00880535" w:rsidP="00880535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sz w:val="28"/>
          <w:szCs w:val="28"/>
          <w:lang w:val="en-GB"/>
        </w:rPr>
      </w:pP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/>
        </w:rPr>
        <w:t>ก)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/>
        </w:rPr>
        <w:tab/>
        <w:t>การรับรู้รายการและการตัดรายการ</w:t>
      </w:r>
    </w:p>
    <w:p w14:paraId="23E35212" w14:textId="77777777" w:rsidR="00880535" w:rsidRPr="001F2163" w:rsidRDefault="00880535" w:rsidP="00880535">
      <w:pPr>
        <w:ind w:left="1080"/>
        <w:rPr>
          <w:rFonts w:cs="Browallia New"/>
          <w:sz w:val="24"/>
          <w:lang w:eastAsia="th-TH"/>
        </w:rPr>
      </w:pPr>
    </w:p>
    <w:p w14:paraId="62D02F30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>ในการซื้อหรือได้มาหรือขายสินทรัพย์ทางการเงินโดยปกติ บริษัทจะรับรู้รายการ ณ วันที่ทำรายการค้า ซึ่งเป็นวันที่บริษัทเข้าทำรายการซื้อหรือขายสินทรัพย์นั้น โดยบริษัทจะตัดรายการสินทรัพย์ทางการเงินออกเมื่อสิทธิในการได้รับกระแสเงินสดจากสินทรัพย์นั้นสิ้นสุดลงหรือได้ถูกโอนไปและบริษัทได้โอน</w:t>
      </w:r>
      <w:r w:rsidRPr="001F2163">
        <w:rPr>
          <w:rFonts w:cs="Browallia New"/>
          <w:szCs w:val="28"/>
          <w:lang w:eastAsia="th-TH"/>
        </w:rPr>
        <w:br/>
      </w:r>
      <w:r w:rsidRPr="001F2163">
        <w:rPr>
          <w:rFonts w:cs="Browallia New"/>
          <w:szCs w:val="28"/>
          <w:cs/>
          <w:lang w:eastAsia="th-TH"/>
        </w:rPr>
        <w:t>ความเสี่ยงและผลประโยชน์ที่เกี่ยวข้องกับการเป็นเจ้าของสินทรัพย์ออกไป</w:t>
      </w:r>
    </w:p>
    <w:p w14:paraId="0626B919" w14:textId="77777777" w:rsidR="00880535" w:rsidRPr="001F2163" w:rsidRDefault="00880535" w:rsidP="00880535">
      <w:pPr>
        <w:ind w:left="1080"/>
        <w:jc w:val="thaiDistribute"/>
        <w:rPr>
          <w:rFonts w:cs="Browallia New"/>
          <w:sz w:val="24"/>
          <w:lang w:eastAsia="th-TH"/>
        </w:rPr>
      </w:pPr>
    </w:p>
    <w:p w14:paraId="48B2A738" w14:textId="4CDE2FA4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>ในการรับรู้รายการเมื่อเริ่มแรก บริษัทวัดมูลค่าของสินทรัพย์ทางการเงินด้วยมูลค่ายุติธรรมบวกต้นทุนการทำรายการซึ่งเกี่ยวข้องโดยตรงกับการได้มาซึ่งสินทรัพย์นั้น ในกรณีสินทรัพย์ทางการเงินที่ไม่ได้</w:t>
      </w:r>
      <w:r w:rsidR="002B5431">
        <w:rPr>
          <w:rFonts w:cs="Browallia New"/>
          <w:szCs w:val="28"/>
          <w:lang w:eastAsia="th-TH"/>
        </w:rPr>
        <w:br/>
      </w:r>
      <w:r w:rsidRPr="002B5431">
        <w:rPr>
          <w:rFonts w:cs="Browallia New"/>
          <w:spacing w:val="-4"/>
          <w:szCs w:val="28"/>
          <w:cs/>
          <w:lang w:eastAsia="th-TH"/>
        </w:rPr>
        <w:t xml:space="preserve">วัดมูลค่าด้วย </w:t>
      </w:r>
      <w:r w:rsidRPr="002B5431">
        <w:rPr>
          <w:rFonts w:cs="Browallia New"/>
          <w:spacing w:val="-4"/>
          <w:szCs w:val="28"/>
          <w:lang w:eastAsia="th-TH"/>
        </w:rPr>
        <w:t xml:space="preserve">FVPL </w:t>
      </w:r>
      <w:r w:rsidRPr="002B5431">
        <w:rPr>
          <w:rFonts w:cs="Browallia New"/>
          <w:spacing w:val="-4"/>
          <w:szCs w:val="28"/>
          <w:cs/>
          <w:lang w:eastAsia="th-TH"/>
        </w:rPr>
        <w:t xml:space="preserve">สำหรับสินทรัพย์ทางการเงินที่วัดมูลค่าด้วย </w:t>
      </w:r>
      <w:r w:rsidRPr="002B5431">
        <w:rPr>
          <w:rFonts w:cs="Browallia New"/>
          <w:spacing w:val="-4"/>
          <w:szCs w:val="28"/>
          <w:lang w:eastAsia="th-TH"/>
        </w:rPr>
        <w:t xml:space="preserve">FVPL </w:t>
      </w:r>
      <w:r w:rsidRPr="002B5431">
        <w:rPr>
          <w:rFonts w:cs="Browallia New"/>
          <w:spacing w:val="-4"/>
          <w:szCs w:val="28"/>
          <w:cs/>
          <w:lang w:eastAsia="th-TH"/>
        </w:rPr>
        <w:t>บริษัทจะรับรู้ต้นทุนการทำรายการ</w:t>
      </w:r>
      <w:r w:rsidRPr="001F2163">
        <w:rPr>
          <w:rFonts w:cs="Browallia New"/>
          <w:szCs w:val="28"/>
          <w:cs/>
          <w:lang w:eastAsia="th-TH"/>
        </w:rPr>
        <w:t>ที่เกี่ยวข้องเป็นค่าใช้จ่ายในกำไรหรือขาดทุน</w:t>
      </w:r>
    </w:p>
    <w:p w14:paraId="08C5D974" w14:textId="1BEC9F86" w:rsidR="006C371C" w:rsidRPr="001F2163" w:rsidRDefault="006C371C" w:rsidP="001F2163">
      <w:pPr>
        <w:ind w:left="1080"/>
        <w:jc w:val="thaiDistribute"/>
        <w:rPr>
          <w:rFonts w:cs="Browallia New"/>
          <w:sz w:val="24"/>
          <w:lang w:eastAsia="th-TH"/>
        </w:rPr>
      </w:pPr>
      <w:r w:rsidRPr="001F2163">
        <w:rPr>
          <w:rFonts w:cs="Browallia New"/>
          <w:sz w:val="24"/>
          <w:lang w:eastAsia="th-TH"/>
        </w:rPr>
        <w:br w:type="page"/>
      </w:r>
    </w:p>
    <w:p w14:paraId="5FB0A813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2933DCE8" w14:textId="77777777" w:rsidR="00880535" w:rsidRPr="001F2163" w:rsidRDefault="00880535" w:rsidP="00880535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sz w:val="28"/>
          <w:szCs w:val="28"/>
          <w:lang w:val="en-GB"/>
        </w:rPr>
      </w:pP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/>
        </w:rPr>
        <w:t>ข)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/>
        </w:rPr>
        <w:tab/>
        <w:t>การจัดประเภทและการวัดมูลค่า</w:t>
      </w:r>
    </w:p>
    <w:p w14:paraId="45AE78BD" w14:textId="77777777" w:rsidR="00880535" w:rsidRPr="001F2163" w:rsidRDefault="00880535" w:rsidP="00880535">
      <w:pPr>
        <w:ind w:left="1080"/>
        <w:rPr>
          <w:rFonts w:cs="Browallia New"/>
          <w:szCs w:val="28"/>
        </w:rPr>
      </w:pPr>
    </w:p>
    <w:p w14:paraId="515AB6F0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ตราสารหนี้</w:t>
      </w:r>
    </w:p>
    <w:p w14:paraId="2028EB95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5CE2772A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>บริษัทจัดประเภทสินทรัพย์ทางการเงินประเภทตราสารหนี้ โดยพิจารณาจาก ก) โมเดลธุรกิจในการบริหารสินทรัพย์ดังกล่าว และ ข) ลักษณะกระแสเงินสดตามสัญญาว่าเข้าเงื่อนไขของการเป็นเงินต้นและดอกเบี้ย (</w:t>
      </w:r>
      <w:r w:rsidRPr="001F2163">
        <w:rPr>
          <w:rFonts w:cs="Browallia New"/>
          <w:szCs w:val="28"/>
          <w:lang w:eastAsia="th-TH"/>
        </w:rPr>
        <w:t>SPPI</w:t>
      </w:r>
      <w:r w:rsidRPr="001F2163">
        <w:rPr>
          <w:rFonts w:cs="Browallia New"/>
          <w:szCs w:val="28"/>
          <w:cs/>
          <w:lang w:eastAsia="th-TH"/>
        </w:rPr>
        <w:t>) หรือไม่</w:t>
      </w:r>
    </w:p>
    <w:p w14:paraId="77025D65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30C5F569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>บริษัทจะพิจารณาสินทรัพย์ทางการเงินซึ่งมีอนุพันธ์แฝงในภาพรวมว่าลักษณะกระแสเงินสดตามสัญญาว่าเข้าเงื่อนไขของการเป็นเงินต้นและดอกเบี้ย (</w:t>
      </w:r>
      <w:r w:rsidRPr="001F2163">
        <w:rPr>
          <w:rFonts w:cs="Browallia New"/>
          <w:szCs w:val="28"/>
          <w:lang w:eastAsia="th-TH"/>
        </w:rPr>
        <w:t>SPPI</w:t>
      </w:r>
      <w:r w:rsidRPr="001F2163">
        <w:rPr>
          <w:rFonts w:cs="Browallia New"/>
          <w:szCs w:val="28"/>
          <w:cs/>
          <w:lang w:eastAsia="th-TH"/>
        </w:rPr>
        <w:t>) หรือไม่</w:t>
      </w:r>
    </w:p>
    <w:p w14:paraId="35649197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6E321C87" w14:textId="1AD86C8A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 xml:space="preserve">การวัดมูลค่าสินทรัพย์ทางการเงินประเภทตราสารหนี้สามารถแบ่งได้เป็น </w:t>
      </w:r>
      <w:r w:rsidR="001A2D54" w:rsidRPr="001A2D54">
        <w:rPr>
          <w:rFonts w:cs="Browallia New"/>
          <w:szCs w:val="28"/>
          <w:lang w:eastAsia="th-TH"/>
        </w:rPr>
        <w:t>3</w:t>
      </w:r>
      <w:r w:rsidRPr="001F2163">
        <w:rPr>
          <w:rFonts w:cs="Browallia New"/>
          <w:szCs w:val="28"/>
          <w:cs/>
          <w:lang w:eastAsia="th-TH"/>
        </w:rPr>
        <w:t xml:space="preserve"> ประเภทดังนี้</w:t>
      </w:r>
    </w:p>
    <w:p w14:paraId="137D5C9C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4B567FFF" w14:textId="77777777" w:rsidR="00880535" w:rsidRPr="001F2163" w:rsidRDefault="00880535" w:rsidP="00880535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ราคาทุนตัดจำหน่าย 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-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สินทรัพย์ทางการเงินที่</w:t>
      </w:r>
      <w:r w:rsidRPr="001F2163">
        <w:rPr>
          <w:rFonts w:cs="Browallia New"/>
          <w:b w:val="0"/>
          <w:bCs w:val="0"/>
          <w:sz w:val="28"/>
          <w:szCs w:val="28"/>
          <w:cs/>
          <w:lang w:eastAsia="th-TH"/>
        </w:rPr>
        <w:t>บริษัท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ถือไว้เพื่อรับชำระกระแสเงินสดตามสัญญา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ซึ่งประกอบด้วยเงินต้นและดอกเบี้ยเท่านั้น จะวัดมูลค่าด้วยราคาทุนตัดจำหน่าย และรับรู้รายได้</w:t>
      </w:r>
      <w:r w:rsidRPr="001F2163">
        <w:rPr>
          <w:rFonts w:eastAsia="Cordia New" w:cs="Browallia New"/>
          <w:b w:val="0"/>
          <w:bCs w:val="0"/>
          <w:spacing w:val="-4"/>
          <w:sz w:val="28"/>
          <w:szCs w:val="28"/>
          <w:cs/>
          <w:lang w:val="en-GB" w:eastAsia="th-TH"/>
        </w:rPr>
        <w:t>ดอกเบี้ยจากสินทรัพย์ทางการเงินดังกล่าวตามวิธีอัตราดอกเบี้ยที่แท้จริงและแสดงในรายการรายได้อื่น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กำไรหรือขาดทุนที่เกิดขึ้นจากการตัดรายการจะรับรู้โดยตรงในกำไรหรือขาดทุน และแสดงรายการในกำไร/(ขาดทุน)อื่นพร้อมกับกำไร/ขาดทุนจากอัตราแลกเปลี่ยน รายการขาดทุนจากการด้อยค่าแสดงเป็นรายการแยกต่างหากในงบกำไรขาดทุนเบ็ดเสร็จ</w:t>
      </w:r>
    </w:p>
    <w:p w14:paraId="507943BC" w14:textId="77777777" w:rsidR="00880535" w:rsidRPr="001F2163" w:rsidRDefault="00880535" w:rsidP="006C371C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572864ED" w14:textId="5A02BEF7" w:rsidR="00880535" w:rsidRPr="002B5431" w:rsidRDefault="00880535" w:rsidP="00880535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มูลค่ายุติธรรมผ่านกำไรขาดทุนเบ็ดเสร็จอื่น (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FVOCI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) 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-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สินทรัพย์ทางการเงินที่</w:t>
      </w:r>
      <w:r w:rsidRPr="001F2163">
        <w:rPr>
          <w:rFonts w:cs="Browallia New"/>
          <w:b w:val="0"/>
          <w:bCs w:val="0"/>
          <w:sz w:val="28"/>
          <w:szCs w:val="28"/>
          <w:cs/>
          <w:lang w:eastAsia="th-TH"/>
        </w:rPr>
        <w:t>บริษัท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ถือไว้เพื่อ 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ก) รับชำระกระแสเงินสดตามสัญญาซึ่งประกอบด้วยเงินต้นและดอกเบี้ยเท่านั้น และ ข) เพื่อขาย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จะวัดมูลค่าด้วย 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 xml:space="preserve">FVOCI 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และรับรู้การเปลี่ยนแปลงในมูลค่าของสินทรัพย์ทางการเงินผ่านกำไรขาดทุนเบ็ดเสร็จอื่น ยกเว้น </w:t>
      </w:r>
      <w:r w:rsidR="001A2D54" w:rsidRPr="001A2D54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1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) รายการขาดทุน/กลับรายการจากการด้อยค่า </w:t>
      </w:r>
      <w:r w:rsidR="001A2D54" w:rsidRPr="001A2D54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2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) รายได้ดอกเบี้ย</w:t>
      </w:r>
      <w:r w:rsidR="002B5431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ที่คำนวณตามวิธีอัตราดอกเบี้ยที่แท้จริง และ </w:t>
      </w:r>
      <w:r w:rsidR="001A2D54" w:rsidRPr="001A2D54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3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) กำไรขาดทุนจากอัตราแลกเปลี่ยน จะรับรู้ในกำไรหรือขาดทุน เมื่อบริษัทตัดรายการสินทรัพย์ทางการเงินดังกล่าว กำไรหรือขาดทุนที่รับรู้สะสมไว้ในกำไร</w:t>
      </w:r>
      <w:r w:rsidRPr="001F2163">
        <w:rPr>
          <w:rFonts w:eastAsia="Cordia New" w:cs="Browallia New"/>
          <w:b w:val="0"/>
          <w:bCs w:val="0"/>
          <w:spacing w:val="-6"/>
          <w:sz w:val="28"/>
          <w:szCs w:val="28"/>
          <w:cs/>
          <w:lang w:val="en-GB" w:eastAsia="th-TH"/>
        </w:rPr>
        <w:t>ขาดทุนเบ็ดเสร็จอื่นจะถูกโอนจัดประเภทใหม่เข้ากำไรหรือขาดทุนและแสดงในรายการกำไร/</w:t>
      </w:r>
      <w:r w:rsidRPr="002B5431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(ขาดทุน)อื่น รายได้ดอกเบี้ยจะแสดงในรายการรายได้อื่น</w:t>
      </w:r>
      <w:r w:rsidRPr="002B5431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 xml:space="preserve"> </w:t>
      </w:r>
      <w:r w:rsidRPr="002B5431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กำไรขาดทุนจากอัตราแลกเปลี่ยนจะแสดงในรายการกำไร(ขาดทุน)อื่น</w:t>
      </w:r>
      <w:r w:rsidRPr="002B5431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 xml:space="preserve"> </w:t>
      </w:r>
      <w:r w:rsidRPr="002B5431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รายการขาดทุนจากการด้อยค่าแสดงเป็นรายการแยกต่างหาก</w:t>
      </w:r>
      <w:r w:rsidR="002B5431" w:rsidRPr="002B5431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2B5431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ในงบกำไรขาดทุนเบ็ดเสร็จ</w:t>
      </w:r>
    </w:p>
    <w:p w14:paraId="1CBA335D" w14:textId="77777777" w:rsidR="00880535" w:rsidRPr="001F2163" w:rsidRDefault="00880535" w:rsidP="00880535">
      <w:pPr>
        <w:ind w:left="1080"/>
        <w:rPr>
          <w:rFonts w:cs="Browallia New"/>
          <w:szCs w:val="28"/>
          <w:lang w:eastAsia="th-TH"/>
        </w:rPr>
      </w:pPr>
    </w:p>
    <w:p w14:paraId="0A0088FD" w14:textId="77777777" w:rsidR="00880535" w:rsidRPr="001F2163" w:rsidRDefault="00880535" w:rsidP="00880535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มูลค่ายุติธรรมผ่านกำไรหรือขาดทุน (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FVPL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) - </w:t>
      </w:r>
      <w:r w:rsidRPr="001F2163">
        <w:rPr>
          <w:rFonts w:cs="Browallia New"/>
          <w:b w:val="0"/>
          <w:bCs w:val="0"/>
          <w:sz w:val="28"/>
          <w:szCs w:val="28"/>
          <w:cs/>
          <w:lang w:eastAsia="th-TH"/>
        </w:rPr>
        <w:t>บริษัท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จะวัดมูลค่าสินทรัพย์ทางการเงินอื่นที่ไม่เข้าเงื่อนไขการวัดมูลค่าด้วยราคาทุนตัดจำหน่ายหรือ 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 xml:space="preserve">FVOCI 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ข้างต้น ด้วย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 xml:space="preserve"> FVPL 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โดยกำไรหรือขาดทุน</w:t>
      </w:r>
      <w:r w:rsidRPr="001F2163">
        <w:rPr>
          <w:rFonts w:eastAsia="Cordia New" w:cs="Browallia New"/>
          <w:b w:val="0"/>
          <w:bCs w:val="0"/>
          <w:spacing w:val="-6"/>
          <w:sz w:val="28"/>
          <w:szCs w:val="28"/>
          <w:cs/>
          <w:lang w:val="en-GB" w:eastAsia="th-TH"/>
        </w:rPr>
        <w:t>ที่เกิดจากการวัดมูลค่ายุติธรรมจะรับรู้ในกำไรหรือขาดทุนและแสดงเป็นรายการสุทธิในกำไร/(ขาดทุน)อื่น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ในรอบระยะเวลาที่เกิดรายการ</w:t>
      </w:r>
    </w:p>
    <w:p w14:paraId="0D93F80D" w14:textId="77777777" w:rsidR="002B5431" w:rsidRPr="002B5431" w:rsidRDefault="002B5431" w:rsidP="002B5431">
      <w:pPr>
        <w:ind w:left="1080"/>
        <w:rPr>
          <w:rFonts w:cs="Browallia New"/>
          <w:szCs w:val="28"/>
          <w:lang w:eastAsia="th-TH"/>
        </w:rPr>
      </w:pPr>
    </w:p>
    <w:p w14:paraId="34F8EBA6" w14:textId="734A89C3" w:rsidR="00880535" w:rsidRPr="001F2163" w:rsidRDefault="00880535" w:rsidP="00880535">
      <w:pPr>
        <w:pStyle w:val="Style1"/>
        <w:pBdr>
          <w:bottom w:val="none" w:sz="0" w:space="0" w:color="auto"/>
        </w:pBdr>
        <w:spacing w:line="240" w:lineRule="auto"/>
        <w:ind w:left="108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1F2163">
        <w:rPr>
          <w:rFonts w:cs="Browallia New"/>
          <w:b w:val="0"/>
          <w:bCs w:val="0"/>
          <w:szCs w:val="28"/>
          <w:cs/>
          <w:lang w:eastAsia="th-TH"/>
        </w:rPr>
        <w:t>บริษัทจะสามารถจัดประเภทเงินลงทุนในตราสารหนี้ใหม่ก็ต่อเมื่อมีการเปลี่ยนแปลงในโมเดลธุรกิจในการบริหารสินทรัพย์เท่านั้น</w:t>
      </w:r>
    </w:p>
    <w:p w14:paraId="4C7510AD" w14:textId="0F9E97F8" w:rsidR="006C371C" w:rsidRPr="001F2163" w:rsidRDefault="006C371C" w:rsidP="001F2163">
      <w:pPr>
        <w:ind w:left="1080"/>
        <w:jc w:val="thaiDistribute"/>
        <w:rPr>
          <w:rFonts w:cs="Browallia New"/>
          <w:sz w:val="24"/>
          <w:lang w:eastAsia="th-TH"/>
        </w:rPr>
      </w:pPr>
      <w:r w:rsidRPr="001F2163">
        <w:rPr>
          <w:rFonts w:cs="Browallia New"/>
          <w:sz w:val="24"/>
          <w:lang w:eastAsia="th-TH"/>
        </w:rPr>
        <w:br w:type="page"/>
      </w:r>
    </w:p>
    <w:p w14:paraId="725F58AE" w14:textId="77777777" w:rsidR="002B5431" w:rsidRDefault="002B5431" w:rsidP="00880535">
      <w:pPr>
        <w:ind w:left="1080"/>
        <w:jc w:val="thaiDistribute"/>
        <w:rPr>
          <w:rFonts w:cs="Browallia New"/>
          <w:szCs w:val="28"/>
        </w:rPr>
      </w:pPr>
    </w:p>
    <w:p w14:paraId="420DA0BA" w14:textId="2E61A0B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</w:rPr>
        <w:t>ตราสารทุน</w:t>
      </w:r>
    </w:p>
    <w:p w14:paraId="1FDBDE48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50EB3A69" w14:textId="182248C2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 xml:space="preserve">ยกเว้นเงินลงทุนในตราสารทุนที่ถือไว้เพื่อค้าซึ่งจะวัดมูลค่าด้วย </w:t>
      </w:r>
      <w:r w:rsidRPr="001F2163">
        <w:rPr>
          <w:rFonts w:cs="Browallia New"/>
          <w:szCs w:val="28"/>
          <w:lang w:eastAsia="th-TH"/>
        </w:rPr>
        <w:t xml:space="preserve">FVPL </w:t>
      </w:r>
      <w:r w:rsidRPr="001F2163">
        <w:rPr>
          <w:rFonts w:cs="Browallia New"/>
          <w:szCs w:val="28"/>
          <w:cs/>
          <w:lang w:eastAsia="th-TH"/>
        </w:rPr>
        <w:t xml:space="preserve">เท่านั้น บริษัทสามารถเลือก </w:t>
      </w:r>
      <w:r w:rsidR="001F2163">
        <w:rPr>
          <w:rFonts w:cs="Browallia New"/>
          <w:szCs w:val="28"/>
          <w:cs/>
          <w:lang w:eastAsia="th-TH"/>
        </w:rPr>
        <w:br/>
      </w:r>
      <w:r w:rsidRPr="001F2163">
        <w:rPr>
          <w:rFonts w:cs="Browallia New"/>
          <w:szCs w:val="28"/>
          <w:cs/>
          <w:lang w:eastAsia="th-TH"/>
        </w:rPr>
        <w:t xml:space="preserve">ณ วันที่รับรู้รายการเมื่อเริ่มแรก (ซึ่งไม่สามารถเปลี่ยนแปลงได้) ที่จะวัดมูลค่าเงินลงทุนในตราสารทุนได้ </w:t>
      </w:r>
      <w:r w:rsidR="001A2D54" w:rsidRPr="001A2D54">
        <w:rPr>
          <w:rFonts w:cs="Browallia New"/>
          <w:szCs w:val="28"/>
          <w:lang w:eastAsia="th-TH"/>
        </w:rPr>
        <w:t>2</w:t>
      </w:r>
      <w:r w:rsidRPr="001F2163">
        <w:rPr>
          <w:rFonts w:cs="Browallia New"/>
          <w:szCs w:val="28"/>
          <w:cs/>
          <w:lang w:eastAsia="th-TH"/>
        </w:rPr>
        <w:t xml:space="preserve"> ประเภทดังนี้</w:t>
      </w:r>
    </w:p>
    <w:p w14:paraId="6B2CA835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2B3DDFD5" w14:textId="6E1BAA9B" w:rsidR="00880535" w:rsidRPr="001F2163" w:rsidRDefault="00880535" w:rsidP="00880535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มูลค่ายุติธรรมผ่านกำไรหรือขาดทุน (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FVPL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) </w:t>
      </w:r>
      <w:r w:rsidR="001F2163">
        <w:rPr>
          <w:rFonts w:eastAsia="Cordia New" w:cs="Browallia New" w:hint="cs"/>
          <w:b w:val="0"/>
          <w:bCs w:val="0"/>
          <w:sz w:val="28"/>
          <w:szCs w:val="28"/>
          <w:cs/>
          <w:lang w:val="en-GB" w:eastAsia="th-TH"/>
        </w:rPr>
        <w:t>-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</w:t>
      </w:r>
      <w:r w:rsidRPr="001F2163">
        <w:rPr>
          <w:rFonts w:cs="Browallia New"/>
          <w:b w:val="0"/>
          <w:bCs w:val="0"/>
          <w:sz w:val="28"/>
          <w:szCs w:val="28"/>
          <w:cs/>
          <w:lang w:eastAsia="th-TH"/>
        </w:rPr>
        <w:t>บริษัทวัดมูลค่าตราสารทุนด้วยมูลค่ายุติธรรมและ</w:t>
      </w:r>
      <w:r w:rsidRPr="001F2163">
        <w:rPr>
          <w:rFonts w:cs="Browallia New"/>
          <w:b w:val="0"/>
          <w:bCs w:val="0"/>
          <w:szCs w:val="28"/>
          <w:cs/>
          <w:lang w:eastAsia="th-TH"/>
        </w:rPr>
        <w:t>การเปลี่ยนแปลงในมูลค่ายุติธรรมจะรับรู้ในรายการกำไร/ขาดทุนอื่นในงบกำไรขาดทุนเบ็ดเสร็จ</w:t>
      </w:r>
    </w:p>
    <w:p w14:paraId="7FC0BB7A" w14:textId="77777777" w:rsidR="00880535" w:rsidRPr="001F2163" w:rsidRDefault="00880535" w:rsidP="00880535">
      <w:pPr>
        <w:pStyle w:val="Style1"/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</w:p>
    <w:p w14:paraId="1FE53401" w14:textId="1C652529" w:rsidR="00880535" w:rsidRPr="001F2163" w:rsidRDefault="00880535" w:rsidP="00880535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มูลค่ายุติธรรมผ่านกำไรขาดทุนเบ็ดเสร็จอื่น (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FVOCI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) </w:t>
      </w:r>
      <w:r w:rsidR="001F2163">
        <w:rPr>
          <w:rFonts w:eastAsia="Cordia New" w:cs="Browallia New" w:hint="cs"/>
          <w:b w:val="0"/>
          <w:bCs w:val="0"/>
          <w:sz w:val="28"/>
          <w:szCs w:val="28"/>
          <w:cs/>
          <w:lang w:val="en-GB" w:eastAsia="th-TH"/>
        </w:rPr>
        <w:t>-</w:t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บริษัทวัดมูลค่าตราสารทุนด้วยมูลค่ายุติธรรมและการเปลี่ยนแปลงในมูลค่ายุติธรรมจะรับรู้ในกำไรขาดทุนเบ็ดเสร็จอื่น บริษัทจะไม่โอน</w:t>
      </w:r>
      <w:r w:rsidR="002B5431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จัดประเภทกำไร/ขาดทุนที่รับรู้สะสมดังกล่าวไปยังกำไรหรือขาดทุนเมื่อมีการตัดรายการเงินลงทุน</w:t>
      </w:r>
      <w:r w:rsidR="002B5431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ในตราสารทุนดังกล่าวออกไป ขาดทุน/กลับรายการขาดทุนจากการด้อยค่าจะไม่แสดงเป็นรายการแยกต่างหากจากการเปลี่ยนแปลงอื่นในมูลค่ายุติธรรม</w:t>
      </w:r>
    </w:p>
    <w:p w14:paraId="3708C76E" w14:textId="77777777" w:rsidR="00880535" w:rsidRPr="001F2163" w:rsidRDefault="00880535" w:rsidP="00FE3FF8">
      <w:pPr>
        <w:ind w:left="1080"/>
        <w:rPr>
          <w:rFonts w:cs="Browallia New"/>
          <w:szCs w:val="28"/>
          <w:lang w:eastAsia="th-TH"/>
        </w:rPr>
      </w:pPr>
    </w:p>
    <w:p w14:paraId="66D7A239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 xml:space="preserve">ทั้งนี้ เงินปันผลจากเงินลงทุนในตราสารทุนดังกล่าว </w:t>
      </w:r>
      <w:r w:rsidRPr="001F2163">
        <w:rPr>
          <w:rFonts w:eastAsia="Arial Unicode MS" w:cs="Browallia New"/>
          <w:szCs w:val="28"/>
          <w:lang w:val="en-US"/>
        </w:rPr>
        <w:t xml:space="preserve">(FVPL/FVOCI) </w:t>
      </w:r>
      <w:r w:rsidRPr="001F2163">
        <w:rPr>
          <w:rFonts w:cs="Browallia New"/>
          <w:szCs w:val="28"/>
          <w:cs/>
          <w:lang w:eastAsia="th-TH"/>
        </w:rPr>
        <w:t>จะรับรู้ในกำไรหรือขาดทุน และแสดงในรายการรายได้อื่น เมื่อบริษัทมีสิทธิได้รับเงินปันผลนั้น</w:t>
      </w:r>
    </w:p>
    <w:p w14:paraId="797747AF" w14:textId="77777777" w:rsidR="00880535" w:rsidRPr="001F2163" w:rsidRDefault="00880535" w:rsidP="00880535">
      <w:pPr>
        <w:ind w:left="1080"/>
        <w:rPr>
          <w:rFonts w:cs="Browallia New"/>
          <w:szCs w:val="28"/>
          <w:lang w:eastAsia="th-TH"/>
        </w:rPr>
      </w:pPr>
    </w:p>
    <w:p w14:paraId="700602C0" w14:textId="37B4614C" w:rsidR="00880535" w:rsidRPr="001F2163" w:rsidRDefault="00880535" w:rsidP="00880535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sz w:val="28"/>
          <w:szCs w:val="28"/>
          <w:lang w:val="en-GB"/>
        </w:rPr>
      </w:pP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/>
        </w:rPr>
        <w:t>ค)</w:t>
      </w:r>
      <w:r w:rsidRPr="001F2163">
        <w:rPr>
          <w:rFonts w:eastAsia="Cordia New" w:cs="Browallia New"/>
          <w:b w:val="0"/>
          <w:bCs w:val="0"/>
          <w:sz w:val="28"/>
          <w:szCs w:val="28"/>
          <w:lang w:val="en-GB"/>
        </w:rPr>
        <w:tab/>
      </w:r>
      <w:r w:rsidRPr="001F2163">
        <w:rPr>
          <w:rFonts w:eastAsia="Cordia New" w:cs="Browallia New"/>
          <w:b w:val="0"/>
          <w:bCs w:val="0"/>
          <w:sz w:val="28"/>
          <w:szCs w:val="28"/>
          <w:cs/>
          <w:lang w:val="en-GB"/>
        </w:rPr>
        <w:t>การด้อยค่า</w:t>
      </w:r>
    </w:p>
    <w:p w14:paraId="31A47B75" w14:textId="77777777" w:rsidR="00880535" w:rsidRPr="001F2163" w:rsidRDefault="00880535" w:rsidP="00880535">
      <w:pPr>
        <w:ind w:left="1080"/>
        <w:rPr>
          <w:rFonts w:cs="Browallia New"/>
          <w:szCs w:val="28"/>
        </w:rPr>
      </w:pPr>
    </w:p>
    <w:p w14:paraId="250235E3" w14:textId="022331BB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บริษัทใช้วิธีอย่างง่าย (</w:t>
      </w:r>
      <w:r w:rsidRPr="001F2163">
        <w:rPr>
          <w:rFonts w:eastAsia="Arial Unicode MS" w:cs="Browallia New"/>
          <w:szCs w:val="28"/>
        </w:rPr>
        <w:t>Simplified approach</w:t>
      </w:r>
      <w:r w:rsidRPr="001F2163">
        <w:rPr>
          <w:rFonts w:eastAsia="Arial Unicode MS" w:cs="Browallia New"/>
          <w:szCs w:val="28"/>
          <w:cs/>
        </w:rPr>
        <w:t xml:space="preserve">) ตาม </w:t>
      </w:r>
      <w:r w:rsidRPr="001F2163">
        <w:rPr>
          <w:rFonts w:eastAsia="Arial Unicode MS" w:cs="Browallia New"/>
          <w:szCs w:val="28"/>
        </w:rPr>
        <w:t xml:space="preserve">TFRS </w:t>
      </w:r>
      <w:r w:rsidR="001A2D54" w:rsidRPr="001A2D54">
        <w:rPr>
          <w:rFonts w:eastAsia="Arial Unicode MS" w:cs="Browallia New"/>
          <w:szCs w:val="28"/>
        </w:rPr>
        <w:t>9</w:t>
      </w:r>
      <w:r w:rsidRPr="001F2163">
        <w:rPr>
          <w:rFonts w:eastAsia="Arial Unicode MS" w:cs="Browallia New"/>
          <w:szCs w:val="28"/>
          <w:cs/>
        </w:rPr>
        <w:t xml:space="preserve"> ในการรับรู้การด้อยค่าของลูกหนี้การค้า และลูกหนี้ตามสัญญาเช่า ตามประมาณการผลขาดทุนด้านเครดิตตลอดอายุของสินทรัพย์ดังกล่าวตั้งแต่วันที่บริษัทเริ่มรับรู้ลูกหนี้การค้า</w:t>
      </w:r>
    </w:p>
    <w:p w14:paraId="25F90E67" w14:textId="77777777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</w:p>
    <w:p w14:paraId="60D9F917" w14:textId="77777777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ในการพิจารณาผลขาดทุนด้านเครดิตที่คาดว่าจะเกิดขึ้น ผู้บริหารได้จัดกลุ่มลูกหนี้ตามความเสี่ยง</w:t>
      </w:r>
      <w:r w:rsidRPr="001F2163">
        <w:rPr>
          <w:rFonts w:eastAsia="Arial Unicode MS" w:cs="Browallia New"/>
          <w:szCs w:val="28"/>
          <w:cs/>
        </w:rPr>
        <w:br/>
      </w:r>
      <w:r w:rsidRPr="001F2163">
        <w:rPr>
          <w:rFonts w:eastAsia="Arial Unicode MS" w:cs="Browallia New"/>
          <w:spacing w:val="-4"/>
          <w:szCs w:val="28"/>
          <w:cs/>
        </w:rPr>
        <w:t>ด้านเครดิตที่มีลักษณะร่วมกันและตามกลุ่มระยะเวลาที่เกินกำหนดชำระ ทั้งนี้เนื่องจากสินทรัพย์ที่เกิดจาก</w:t>
      </w:r>
      <w:r w:rsidRPr="001F2163">
        <w:rPr>
          <w:rFonts w:eastAsia="Arial Unicode MS" w:cs="Browallia New"/>
          <w:szCs w:val="28"/>
          <w:cs/>
        </w:rPr>
        <w:t>สัญญานั้นเป็นงานที่ส่งมอบแต่ยังไม่ได้เรียกเก็บซึ่งมีลักษณะความเสี่ยงใกล้เคียงกับลูกหนี้สำหรับสัญญาประเภทเดียวกัน ผู้บริหารจึงได้ใช้อัตราผลขาดทุนด้านเครดิตของลูกหนี้กับสินทรัพย์ที่เกิดจากสัญญา</w:t>
      </w:r>
      <w:r w:rsidRPr="001F2163">
        <w:rPr>
          <w:rFonts w:eastAsia="Arial Unicode MS" w:cs="Browallia New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 xml:space="preserve">ที่เกี่ยวข้องด้วย อัตราขาดทุนด้านเครดิตที่คาดว่าจะเกิดขึ้นพิจารณาจากลักษณะการจ่ายชำระในอดีต ข้อมูลผลขาดทุนด้านเครดิตจากประสบการณ์ในอดีต รวมทั้งข้อมูลและปัจจัยในอนาคตที่อาจมีผลกระทบต่อการจ่ายชำระของลูกหนี้ </w:t>
      </w:r>
    </w:p>
    <w:p w14:paraId="2535C6F7" w14:textId="77777777" w:rsidR="00880535" w:rsidRPr="001F2163" w:rsidRDefault="00880535" w:rsidP="00880535">
      <w:pPr>
        <w:ind w:left="1080"/>
        <w:rPr>
          <w:rFonts w:cs="Browallia New"/>
          <w:szCs w:val="28"/>
        </w:rPr>
      </w:pPr>
    </w:p>
    <w:p w14:paraId="1B1EC2E1" w14:textId="3C90D74B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 xml:space="preserve">สำหรับสินทรัพย์ทางการเงินอื่นที่วัดมูลค่าด้วยราคาทุนตัดจำหน่าย และ </w:t>
      </w:r>
      <w:r w:rsidRPr="001F2163">
        <w:rPr>
          <w:rFonts w:eastAsia="Arial Unicode MS" w:cs="Browallia New"/>
          <w:szCs w:val="28"/>
        </w:rPr>
        <w:t xml:space="preserve">FVOCI </w:t>
      </w:r>
      <w:r w:rsidRPr="001F2163">
        <w:rPr>
          <w:rFonts w:eastAsia="Arial Unicode MS" w:cs="Browallia New"/>
          <w:szCs w:val="28"/>
          <w:cs/>
        </w:rPr>
        <w:t xml:space="preserve">บริษัทใช้วิธีการทั่วไป </w:t>
      </w:r>
      <w:r w:rsidRPr="001F2163">
        <w:rPr>
          <w:rFonts w:eastAsia="Arial Unicode MS" w:cs="Browallia New"/>
          <w:spacing w:val="-6"/>
          <w:szCs w:val="28"/>
          <w:cs/>
        </w:rPr>
        <w:t>(</w:t>
      </w:r>
      <w:r w:rsidRPr="001F2163">
        <w:rPr>
          <w:rFonts w:eastAsia="Arial Unicode MS" w:cs="Browallia New"/>
          <w:spacing w:val="-6"/>
          <w:szCs w:val="28"/>
        </w:rPr>
        <w:t xml:space="preserve">General approach) </w:t>
      </w:r>
      <w:r w:rsidRPr="001F2163">
        <w:rPr>
          <w:rFonts w:eastAsia="Arial Unicode MS" w:cs="Browallia New"/>
          <w:spacing w:val="-6"/>
          <w:szCs w:val="28"/>
          <w:cs/>
        </w:rPr>
        <w:t xml:space="preserve">ตาม </w:t>
      </w:r>
      <w:r w:rsidRPr="001F2163">
        <w:rPr>
          <w:rFonts w:eastAsia="Arial Unicode MS" w:cs="Browallia New"/>
          <w:spacing w:val="-6"/>
          <w:szCs w:val="28"/>
        </w:rPr>
        <w:t xml:space="preserve">TFRS </w:t>
      </w:r>
      <w:r w:rsidR="001A2D54" w:rsidRPr="001A2D54">
        <w:rPr>
          <w:rFonts w:eastAsia="Arial Unicode MS" w:cs="Browallia New"/>
          <w:spacing w:val="-6"/>
          <w:szCs w:val="28"/>
        </w:rPr>
        <w:t>9</w:t>
      </w:r>
      <w:r w:rsidRPr="001F2163">
        <w:rPr>
          <w:rFonts w:eastAsia="Arial Unicode MS" w:cs="Browallia New"/>
          <w:spacing w:val="-6"/>
          <w:szCs w:val="28"/>
          <w:cs/>
        </w:rPr>
        <w:t xml:space="preserve"> ในการวัดมูลค่าผลขาดทุนด้านเครดิตที่คาดว่าจะเกิดขึ้น ซึ่งกำหนดให้</w:t>
      </w:r>
      <w:r w:rsidRPr="001F2163">
        <w:rPr>
          <w:rFonts w:eastAsia="Arial Unicode MS" w:cs="Browallia New"/>
          <w:szCs w:val="28"/>
          <w:cs/>
        </w:rPr>
        <w:t xml:space="preserve">พิจารณาผลขาดทุนที่คาดว่าจะเกิดขึ้นภายใน </w:t>
      </w:r>
      <w:r w:rsidR="001A2D54" w:rsidRPr="001A2D54">
        <w:rPr>
          <w:rFonts w:eastAsia="Arial Unicode MS" w:cs="Browallia New"/>
          <w:szCs w:val="28"/>
        </w:rPr>
        <w:t>12</w:t>
      </w:r>
      <w:r w:rsidRPr="001F2163">
        <w:rPr>
          <w:rFonts w:eastAsia="Arial Unicode MS" w:cs="Browallia New"/>
          <w:szCs w:val="28"/>
          <w:cs/>
        </w:rPr>
        <w:t xml:space="preserve"> เดือนหรือตลอดอายุสินทรัพย์ ขึ้นอยู่กับว่ามีการเพิ่มขึ้นของความเสี่ยงด้านเครดิตอย่างมีนัยสำคัญหรือไม่ และรับรู้ผลขาดทุนจากการด้อยค่าตั้งแต่เริ่มรับรู้สินทรัพย์ทางการเงินดังกล่าว</w:t>
      </w:r>
    </w:p>
    <w:p w14:paraId="0F92EDEF" w14:textId="6885C2BF" w:rsidR="006C371C" w:rsidRPr="001F2163" w:rsidRDefault="006C371C" w:rsidP="001F2163">
      <w:pPr>
        <w:ind w:left="1080"/>
        <w:rPr>
          <w:rFonts w:cs="Browallia New"/>
          <w:szCs w:val="28"/>
        </w:rPr>
      </w:pPr>
      <w:r w:rsidRPr="001F2163">
        <w:rPr>
          <w:rFonts w:cs="Browallia New"/>
          <w:szCs w:val="28"/>
        </w:rPr>
        <w:br w:type="page"/>
      </w:r>
    </w:p>
    <w:p w14:paraId="6E8D11B8" w14:textId="77777777" w:rsidR="00880535" w:rsidRPr="001F2163" w:rsidRDefault="00880535" w:rsidP="00880535">
      <w:pPr>
        <w:ind w:left="1080"/>
        <w:rPr>
          <w:rFonts w:cs="Browallia New"/>
          <w:szCs w:val="28"/>
        </w:rPr>
      </w:pPr>
    </w:p>
    <w:p w14:paraId="12BEA818" w14:textId="77777777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 xml:space="preserve">บริษัทประเมินความเสี่ยงด้านเครดิตของสินทรัพย์ทางการเงินดังกล่าว ณ ทุกสิ้นรอบระยะเวลารายงาน ว่ามีการเพิ่มขึ้นอย่างมีนัยสำคัญนับตั้งแต่การรับรู้รายการเมื่อแรกเริ่มหรือไม่ (เปรียบเทียบความเสี่ยงของการผิดสัญญาที่จะเกิดขึ้น ณ วันที่รายงาน กับความเสี่ยงของการผิดสัญญาที่จะเกิดขึ้น ณ วันที่รับรู้รายการเริ่มแรก) </w:t>
      </w:r>
    </w:p>
    <w:p w14:paraId="37435206" w14:textId="77777777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</w:p>
    <w:p w14:paraId="2CAE7796" w14:textId="77777777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pacing w:val="-4"/>
          <w:szCs w:val="28"/>
          <w:cs/>
        </w:rPr>
        <w:t>บริษัทพิจารณาและรับรู้ผลขาดทุนด้านเครดิตที่คาดว่าจะเกิดขึ้น โดยพิจารณาถึงการคาดการณ์ในอนาคต</w:t>
      </w:r>
      <w:r w:rsidRPr="001F2163">
        <w:rPr>
          <w:rFonts w:eastAsia="Arial Unicode MS" w:cs="Browallia New"/>
          <w:spacing w:val="-4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>มาประกอบ</w:t>
      </w:r>
      <w:r w:rsidRPr="001F2163">
        <w:rPr>
          <w:rFonts w:eastAsia="Arial Unicode MS" w:cs="Browallia New"/>
          <w:spacing w:val="-2"/>
          <w:szCs w:val="28"/>
          <w:cs/>
        </w:rPr>
        <w:t>กับประสบการณ์ในอดีต  โดยผลขาดทุนด้านเครดิตที่รับรู้เกิดจากประมาณการความน่าจะเป็นของผลขาดทุนด้านเครดิต</w:t>
      </w:r>
      <w:r w:rsidRPr="001F2163">
        <w:rPr>
          <w:rFonts w:eastAsia="Arial Unicode MS" w:cs="Browallia New"/>
          <w:szCs w:val="28"/>
          <w:cs/>
        </w:rPr>
        <w:t>ถัวเฉลี่ยถ่วงนํ้าหนัก (เช่น มูลค่าปัจจุบันของจำนวนเงินสดที่คาดว่าจะไม่ได้รับ</w:t>
      </w:r>
      <w:r w:rsidRPr="001F2163">
        <w:rPr>
          <w:rFonts w:eastAsia="Arial Unicode MS" w:cs="Browallia New"/>
          <w:spacing w:val="-2"/>
          <w:szCs w:val="28"/>
          <w:cs/>
        </w:rPr>
        <w:t>ทั้งหมดถัวเฉลี่ยถ่วงน้ำหนัก) โดยจำนวนเงินสดที่คาดว่าจะไม่ได้รับ หมายถึงผลต่างระหว่างกระแสเงินสด</w:t>
      </w:r>
      <w:r w:rsidRPr="001F2163">
        <w:rPr>
          <w:rFonts w:eastAsia="Arial Unicode MS" w:cs="Browallia New"/>
          <w:spacing w:val="-4"/>
          <w:szCs w:val="28"/>
          <w:cs/>
        </w:rPr>
        <w:t>ตามสัญญาทั้งหมดและกระแสเงินสดซึ่งบริษัทคาดว่าจะได้รับ คิดลดด้วยอัตราดอกเบี้ยที่แท้จริงเมื่อแรกเริ่ม</w:t>
      </w:r>
      <w:r w:rsidRPr="001F2163">
        <w:rPr>
          <w:rFonts w:eastAsia="Arial Unicode MS" w:cs="Browallia New"/>
          <w:szCs w:val="28"/>
          <w:cs/>
        </w:rPr>
        <w:t xml:space="preserve">ของสัญญา </w:t>
      </w:r>
    </w:p>
    <w:p w14:paraId="3C2E934E" w14:textId="77777777" w:rsidR="00880535" w:rsidRPr="001F2163" w:rsidRDefault="00880535" w:rsidP="00880535">
      <w:pPr>
        <w:ind w:left="1080"/>
        <w:rPr>
          <w:rFonts w:cs="Browallia New"/>
          <w:szCs w:val="28"/>
        </w:rPr>
      </w:pPr>
    </w:p>
    <w:p w14:paraId="61D5DAB2" w14:textId="77777777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บริษัทวัดมูลค่าผลขาดทุนด้านเครดิตที่คาดว่าจะเกิดขึ้นโดยสะท้อนถึงปัจจัยต่อไปนี้</w:t>
      </w:r>
    </w:p>
    <w:p w14:paraId="6433C3D1" w14:textId="77777777" w:rsidR="00880535" w:rsidRPr="001F2163" w:rsidRDefault="00880535" w:rsidP="00880535">
      <w:pPr>
        <w:ind w:left="1080"/>
        <w:rPr>
          <w:rFonts w:cs="Browallia New"/>
          <w:szCs w:val="28"/>
        </w:rPr>
      </w:pPr>
    </w:p>
    <w:p w14:paraId="30EC0B02" w14:textId="77777777" w:rsidR="00880535" w:rsidRPr="001F2163" w:rsidRDefault="00880535" w:rsidP="00880535">
      <w:pPr>
        <w:pStyle w:val="ListParagraph"/>
        <w:numPr>
          <w:ilvl w:val="0"/>
          <w:numId w:val="11"/>
        </w:numPr>
        <w:spacing w:after="0" w:line="240" w:lineRule="auto"/>
        <w:ind w:left="144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z w:val="28"/>
          <w:cs/>
        </w:rPr>
        <w:t>จำนวนเงินที่คาดว่าจะไม่ได้รับถ่วงน้ำหนักตามประมาณการความน่าจะเป็น</w:t>
      </w:r>
    </w:p>
    <w:p w14:paraId="6A6F1CA6" w14:textId="77777777" w:rsidR="00880535" w:rsidRPr="001F2163" w:rsidRDefault="00880535" w:rsidP="00880535">
      <w:pPr>
        <w:pStyle w:val="ListParagraph"/>
        <w:numPr>
          <w:ilvl w:val="0"/>
          <w:numId w:val="11"/>
        </w:numPr>
        <w:spacing w:after="0" w:line="240" w:lineRule="auto"/>
        <w:ind w:left="144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z w:val="28"/>
          <w:cs/>
        </w:rPr>
        <w:t>มูลค่าเงินตามเวลา</w:t>
      </w:r>
    </w:p>
    <w:p w14:paraId="43AAECBD" w14:textId="77777777" w:rsidR="00880535" w:rsidRPr="001F2163" w:rsidRDefault="00880535" w:rsidP="00880535">
      <w:pPr>
        <w:pStyle w:val="ListParagraph"/>
        <w:numPr>
          <w:ilvl w:val="0"/>
          <w:numId w:val="11"/>
        </w:numPr>
        <w:spacing w:after="0" w:line="240" w:lineRule="auto"/>
        <w:ind w:left="144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z w:val="28"/>
          <w:cs/>
        </w:rPr>
        <w:t>ข้อมูลสนับสนุนและความสมเหตุสมผล ณ วันที่รายงาน เกี่ยวกับประสบการณ์ในอดีต สภาพการณ์ในปัจจุบัน และการคาดการณ์ไปในอนาคต</w:t>
      </w:r>
    </w:p>
    <w:p w14:paraId="0F48DFBC" w14:textId="77777777" w:rsidR="00880535" w:rsidRPr="001F2163" w:rsidRDefault="00880535" w:rsidP="00880535">
      <w:pPr>
        <w:ind w:left="1080"/>
        <w:rPr>
          <w:rFonts w:cs="Browallia New"/>
          <w:szCs w:val="28"/>
        </w:rPr>
      </w:pPr>
    </w:p>
    <w:p w14:paraId="79BBF74D" w14:textId="77777777" w:rsidR="00880535" w:rsidRPr="001F2163" w:rsidRDefault="00880535" w:rsidP="00880535">
      <w:pPr>
        <w:ind w:left="108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ผลขาดทุนและการกลับรายการผลขาดทุนจากการด้อยค่าบันทึกในกำไรหรือขาดทุนโดยแสดงรวมอยู่ในรายการค่าใช้จ่ายในการบริหาร</w:t>
      </w:r>
    </w:p>
    <w:p w14:paraId="4B652FAE" w14:textId="77777777" w:rsidR="005A5AEB" w:rsidRPr="001F2163" w:rsidRDefault="005A5AEB" w:rsidP="005A5AEB">
      <w:pPr>
        <w:ind w:left="1080"/>
        <w:jc w:val="thaiDistribute"/>
        <w:rPr>
          <w:rFonts w:eastAsia="Arial Unicode MS" w:cs="Browallia New"/>
          <w:szCs w:val="28"/>
        </w:rPr>
      </w:pPr>
    </w:p>
    <w:p w14:paraId="5FA5B9C3" w14:textId="1F060ACB" w:rsidR="00100788" w:rsidRPr="001F2163" w:rsidRDefault="001A2D54" w:rsidP="007C4394">
      <w:pPr>
        <w:ind w:left="540" w:hanging="540"/>
        <w:jc w:val="left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FC30EC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6</w:t>
      </w:r>
      <w:bookmarkEnd w:id="11"/>
      <w:r w:rsidR="00C73731" w:rsidRPr="001F2163">
        <w:rPr>
          <w:rFonts w:cs="Browallia New"/>
          <w:b/>
          <w:bCs/>
          <w:szCs w:val="28"/>
        </w:rPr>
        <w:tab/>
      </w:r>
      <w:r w:rsidR="005564A5" w:rsidRPr="001F2163">
        <w:rPr>
          <w:rFonts w:cs="Browallia New"/>
          <w:b/>
          <w:bCs/>
          <w:szCs w:val="28"/>
          <w:cs/>
        </w:rPr>
        <w:t>ส่วนปรับปรุง</w:t>
      </w:r>
      <w:r w:rsidR="00066336" w:rsidRPr="001F2163">
        <w:rPr>
          <w:rFonts w:cs="Browallia New"/>
          <w:b/>
          <w:bCs/>
          <w:szCs w:val="28"/>
          <w:cs/>
        </w:rPr>
        <w:t>อาคาร และอุปกรณ์</w:t>
      </w:r>
    </w:p>
    <w:p w14:paraId="73D455FD" w14:textId="77777777" w:rsidR="004A773E" w:rsidRPr="001F2163" w:rsidRDefault="004A773E" w:rsidP="007C4394">
      <w:pPr>
        <w:ind w:left="540"/>
        <w:jc w:val="thaiDistribute"/>
        <w:rPr>
          <w:rFonts w:cs="Browallia New"/>
          <w:szCs w:val="28"/>
          <w:lang w:eastAsia="th-TH"/>
        </w:rPr>
      </w:pPr>
    </w:p>
    <w:p w14:paraId="0B208DD0" w14:textId="6E2423E5" w:rsidR="0046588E" w:rsidRPr="001F2163" w:rsidRDefault="0046588E" w:rsidP="0046588E">
      <w:pPr>
        <w:ind w:left="54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</w:rPr>
        <w:t>ส่วนปรับปรุง</w:t>
      </w:r>
      <w:r w:rsidRPr="001F2163">
        <w:rPr>
          <w:rFonts w:cs="Browallia New"/>
          <w:szCs w:val="28"/>
          <w:cs/>
          <w:lang w:eastAsia="th-TH"/>
        </w:rPr>
        <w:t xml:space="preserve">อาคาร และอุปกรณ์ทั้งหมดวัดมูลค่าด้วยราคาทุนหักด้วยค่าเสื่อมราคาสะสมและผลขาดทุนจากการด้อยค่าสะสม </w:t>
      </w:r>
    </w:p>
    <w:p w14:paraId="1E636745" w14:textId="77777777" w:rsidR="00D44ED3" w:rsidRPr="001F2163" w:rsidRDefault="00D44ED3" w:rsidP="0046588E">
      <w:pPr>
        <w:ind w:left="540"/>
        <w:jc w:val="thaiDistribute"/>
        <w:rPr>
          <w:rFonts w:cs="Browallia New"/>
          <w:spacing w:val="-6"/>
          <w:szCs w:val="28"/>
          <w:lang w:eastAsia="th-TH"/>
        </w:rPr>
      </w:pPr>
    </w:p>
    <w:p w14:paraId="7604DAB0" w14:textId="3085F70C" w:rsidR="0046588E" w:rsidRPr="001F2163" w:rsidRDefault="0046588E" w:rsidP="0046588E">
      <w:pPr>
        <w:ind w:left="54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pacing w:val="-6"/>
          <w:szCs w:val="28"/>
          <w:cs/>
          <w:lang w:eastAsia="th-TH"/>
        </w:rPr>
        <w:t>ค่าเสื่อมราคาของสินทรัพย์อื่นคำนวณโดยใช้วิธีเส้นตรงเพื่อลดราคาทุนตลอดอายุการให้ประโยชน์ที่ประมาณการไว้</w:t>
      </w:r>
      <w:r w:rsidRPr="001F2163">
        <w:rPr>
          <w:rFonts w:cs="Browallia New"/>
          <w:szCs w:val="28"/>
          <w:cs/>
          <w:lang w:eastAsia="th-TH"/>
        </w:rPr>
        <w:t xml:space="preserve">ของสินทรัพย์ดังต่อไปนี้ </w:t>
      </w:r>
    </w:p>
    <w:p w14:paraId="3582E286" w14:textId="77777777" w:rsidR="0046588E" w:rsidRPr="001F2163" w:rsidRDefault="0046588E" w:rsidP="0046588E">
      <w:pPr>
        <w:ind w:left="540"/>
        <w:jc w:val="thaiDistribute"/>
        <w:rPr>
          <w:rFonts w:cs="Browallia New"/>
          <w:szCs w:val="28"/>
          <w:lang w:eastAsia="th-TH"/>
        </w:rPr>
      </w:pPr>
    </w:p>
    <w:tbl>
      <w:tblPr>
        <w:tblW w:w="8460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5040"/>
        <w:gridCol w:w="3420"/>
      </w:tblGrid>
      <w:tr w:rsidR="0046588E" w:rsidRPr="001F2163" w14:paraId="138E8F73" w14:textId="77777777" w:rsidTr="001F66B8">
        <w:tc>
          <w:tcPr>
            <w:tcW w:w="5040" w:type="dxa"/>
            <w:shd w:val="clear" w:color="auto" w:fill="auto"/>
            <w:vAlign w:val="bottom"/>
          </w:tcPr>
          <w:p w14:paraId="3A802F5E" w14:textId="77777777" w:rsidR="0046588E" w:rsidRPr="001F2163" w:rsidRDefault="0046588E" w:rsidP="001F66B8">
            <w:pPr>
              <w:ind w:left="-114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ส่วนปรับปรุงอาคาร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A5F400" w14:textId="5BF63292" w:rsidR="0046588E" w:rsidRPr="001F2163" w:rsidRDefault="001A2D54" w:rsidP="001F66B8">
            <w:pPr>
              <w:ind w:left="-18"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46588E" w:rsidRPr="001F2163">
              <w:rPr>
                <w:rFonts w:cs="Browallia New"/>
                <w:szCs w:val="28"/>
                <w:cs/>
              </w:rPr>
              <w:t xml:space="preserve"> ปี</w:t>
            </w:r>
          </w:p>
        </w:tc>
      </w:tr>
      <w:tr w:rsidR="0046588E" w:rsidRPr="001F2163" w14:paraId="5D884873" w14:textId="77777777" w:rsidTr="001F66B8">
        <w:tc>
          <w:tcPr>
            <w:tcW w:w="5040" w:type="dxa"/>
            <w:shd w:val="clear" w:color="auto" w:fill="auto"/>
            <w:vAlign w:val="bottom"/>
          </w:tcPr>
          <w:p w14:paraId="5F21F462" w14:textId="77777777" w:rsidR="0046588E" w:rsidRPr="001F2163" w:rsidRDefault="0046588E" w:rsidP="001F66B8">
            <w:pPr>
              <w:ind w:left="-114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อุปกรณ์และเครื่องตกแต่งสำนักงาน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A949FD" w14:textId="2C495047" w:rsidR="0046588E" w:rsidRPr="001F2163" w:rsidRDefault="001A2D54" w:rsidP="001F66B8">
            <w:pPr>
              <w:ind w:left="-18"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46588E" w:rsidRPr="001F2163">
              <w:rPr>
                <w:rFonts w:cs="Browallia New"/>
                <w:szCs w:val="28"/>
              </w:rPr>
              <w:t xml:space="preserve"> - </w:t>
            </w:r>
            <w:r w:rsidRPr="001A2D54">
              <w:rPr>
                <w:rFonts w:cs="Browallia New"/>
                <w:szCs w:val="28"/>
              </w:rPr>
              <w:t>5</w:t>
            </w:r>
            <w:r w:rsidR="0046588E" w:rsidRPr="001F2163">
              <w:rPr>
                <w:rFonts w:cs="Browallia New"/>
                <w:szCs w:val="28"/>
                <w:cs/>
              </w:rPr>
              <w:t xml:space="preserve"> ปี</w:t>
            </w:r>
          </w:p>
        </w:tc>
      </w:tr>
      <w:tr w:rsidR="0046588E" w:rsidRPr="001F2163" w14:paraId="0BBB668B" w14:textId="77777777" w:rsidTr="001F66B8">
        <w:tc>
          <w:tcPr>
            <w:tcW w:w="5040" w:type="dxa"/>
            <w:shd w:val="clear" w:color="auto" w:fill="auto"/>
            <w:vAlign w:val="bottom"/>
          </w:tcPr>
          <w:p w14:paraId="50503FF0" w14:textId="77777777" w:rsidR="0046588E" w:rsidRPr="001F2163" w:rsidRDefault="0046588E" w:rsidP="001F66B8">
            <w:pPr>
              <w:ind w:left="-114"/>
              <w:jc w:val="thaiDistribute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cs/>
              </w:rPr>
              <w:t>เครื่องมือเครื่องใช้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1B1C410" w14:textId="0046864B" w:rsidR="0046588E" w:rsidRPr="001F2163" w:rsidRDefault="001A2D54" w:rsidP="001F66B8">
            <w:pPr>
              <w:ind w:left="-18"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46588E" w:rsidRPr="001F2163">
              <w:rPr>
                <w:rFonts w:cs="Browallia New"/>
                <w:szCs w:val="28"/>
                <w:cs/>
              </w:rPr>
              <w:t xml:space="preserve"> ปี</w:t>
            </w:r>
          </w:p>
        </w:tc>
      </w:tr>
      <w:tr w:rsidR="0046588E" w:rsidRPr="001F2163" w14:paraId="68AB2260" w14:textId="77777777" w:rsidTr="001F66B8">
        <w:tc>
          <w:tcPr>
            <w:tcW w:w="5040" w:type="dxa"/>
            <w:shd w:val="clear" w:color="auto" w:fill="auto"/>
            <w:vAlign w:val="bottom"/>
          </w:tcPr>
          <w:p w14:paraId="2F5995F9" w14:textId="77777777" w:rsidR="0046588E" w:rsidRPr="001F2163" w:rsidRDefault="0046588E" w:rsidP="001F66B8">
            <w:pPr>
              <w:ind w:left="-114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ยานพาหนะ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DB4322" w14:textId="41B9BD0A" w:rsidR="0046588E" w:rsidRPr="001F2163" w:rsidRDefault="001A2D54" w:rsidP="001F66B8">
            <w:pPr>
              <w:ind w:left="-18"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46588E" w:rsidRPr="001F2163">
              <w:rPr>
                <w:rFonts w:cs="Browallia New"/>
                <w:szCs w:val="28"/>
                <w:cs/>
              </w:rPr>
              <w:t xml:space="preserve"> ปี</w:t>
            </w:r>
          </w:p>
        </w:tc>
      </w:tr>
    </w:tbl>
    <w:p w14:paraId="61C468D3" w14:textId="77777777" w:rsidR="006C371C" w:rsidRPr="001F2163" w:rsidRDefault="006C371C" w:rsidP="001F2163">
      <w:pPr>
        <w:tabs>
          <w:tab w:val="left" w:pos="540"/>
        </w:tabs>
        <w:ind w:left="540" w:right="-5" w:hanging="540"/>
        <w:jc w:val="thaiDistribute"/>
        <w:rPr>
          <w:rFonts w:cs="Browallia New"/>
          <w:b/>
          <w:bCs/>
          <w:szCs w:val="28"/>
        </w:rPr>
      </w:pPr>
      <w:bookmarkStart w:id="12" w:name="_Toc494266654"/>
      <w:r w:rsidRPr="001F2163">
        <w:rPr>
          <w:rFonts w:cs="Browallia New"/>
          <w:b/>
          <w:bCs/>
          <w:szCs w:val="28"/>
        </w:rPr>
        <w:br w:type="page"/>
      </w:r>
    </w:p>
    <w:p w14:paraId="0C17AE22" w14:textId="77777777" w:rsidR="00D44ED3" w:rsidRPr="001F2163" w:rsidRDefault="00D44ED3" w:rsidP="007C4394">
      <w:pPr>
        <w:tabs>
          <w:tab w:val="left" w:pos="540"/>
        </w:tabs>
        <w:ind w:left="540" w:right="-5" w:hanging="540"/>
        <w:jc w:val="thaiDistribute"/>
        <w:rPr>
          <w:rFonts w:cs="Browallia New"/>
          <w:b/>
          <w:bCs/>
          <w:szCs w:val="28"/>
        </w:rPr>
      </w:pPr>
    </w:p>
    <w:p w14:paraId="006D508D" w14:textId="416B1354" w:rsidR="00DA31D7" w:rsidRPr="001F2163" w:rsidRDefault="001A2D54" w:rsidP="007C4394">
      <w:pPr>
        <w:tabs>
          <w:tab w:val="left" w:pos="540"/>
        </w:tabs>
        <w:ind w:left="540" w:right="-5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8C3B29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7</w:t>
      </w:r>
      <w:r w:rsidR="00DA31D7" w:rsidRPr="001F2163">
        <w:rPr>
          <w:rFonts w:cs="Browallia New"/>
          <w:b/>
          <w:bCs/>
          <w:szCs w:val="28"/>
          <w:cs/>
        </w:rPr>
        <w:tab/>
        <w:t>สินทรัพย์ไม่มีตัวตน</w:t>
      </w:r>
      <w:bookmarkEnd w:id="12"/>
    </w:p>
    <w:p w14:paraId="7CB7E00D" w14:textId="77777777" w:rsidR="00704C95" w:rsidRPr="001F2163" w:rsidRDefault="00704C95" w:rsidP="00DF51BC">
      <w:pPr>
        <w:ind w:left="540"/>
        <w:rPr>
          <w:rFonts w:cs="Browallia New"/>
          <w:sz w:val="24"/>
        </w:rPr>
      </w:pPr>
    </w:p>
    <w:p w14:paraId="16816943" w14:textId="77777777" w:rsidR="0046588E" w:rsidRPr="001F2163" w:rsidRDefault="0046588E" w:rsidP="0046588E">
      <w:pPr>
        <w:keepNext/>
        <w:keepLines/>
        <w:ind w:left="540"/>
        <w:jc w:val="thaiDistribute"/>
        <w:outlineLvl w:val="1"/>
        <w:rPr>
          <w:rFonts w:eastAsia="Arial Unicode MS" w:cs="Browallia New"/>
          <w:i/>
          <w:iCs/>
          <w:szCs w:val="28"/>
        </w:rPr>
      </w:pPr>
      <w:bookmarkStart w:id="13" w:name="_Toc494266655"/>
      <w:bookmarkStart w:id="14" w:name="_Toc249339977"/>
      <w:bookmarkStart w:id="15" w:name="_Toc249341474"/>
      <w:r w:rsidRPr="001F2163">
        <w:rPr>
          <w:rFonts w:eastAsia="Arial Unicode MS" w:cs="Browallia New"/>
          <w:i/>
          <w:iCs/>
          <w:szCs w:val="28"/>
          <w:cs/>
        </w:rPr>
        <w:t>การซื้อสินทรัพย์ไม่มีตัวตน</w:t>
      </w:r>
    </w:p>
    <w:p w14:paraId="7DAFE3A3" w14:textId="77777777" w:rsidR="0046588E" w:rsidRPr="001F2163" w:rsidRDefault="0046588E" w:rsidP="001F2163">
      <w:pPr>
        <w:ind w:left="540"/>
        <w:rPr>
          <w:rFonts w:cs="Browallia New"/>
          <w:sz w:val="24"/>
        </w:rPr>
      </w:pPr>
    </w:p>
    <w:p w14:paraId="5FBCE9D4" w14:textId="77777777" w:rsidR="0046588E" w:rsidRPr="001F2163" w:rsidRDefault="0046588E" w:rsidP="0046588E">
      <w:pPr>
        <w:pStyle w:val="ListParagraph"/>
        <w:spacing w:after="0" w:line="240" w:lineRule="auto"/>
        <w:ind w:left="533"/>
        <w:contextualSpacing w:val="0"/>
        <w:jc w:val="thaiDistribute"/>
        <w:rPr>
          <w:rFonts w:ascii="Browallia New" w:eastAsia="Times New Roman" w:hAnsi="Browallia New" w:cs="Browallia New"/>
          <w:spacing w:val="-4"/>
          <w:sz w:val="28"/>
          <w:lang w:val="th-TH"/>
        </w:rPr>
      </w:pPr>
      <w:r w:rsidRPr="001F2163">
        <w:rPr>
          <w:rFonts w:ascii="Browallia New" w:eastAsia="Times New Roman" w:hAnsi="Browallia New" w:cs="Browallia New"/>
          <w:spacing w:val="-4"/>
          <w:sz w:val="28"/>
          <w:cs/>
          <w:lang w:val="th-TH"/>
        </w:rPr>
        <w:t>สินทรัพย์ที่มีอายุการใช้ประโยชน์ไม่จำกัด จะวัดมูลค่าในเวลาต่อมาด้วยราคาทุนหักผลขาดทุนจากการด้อยค่าสะสม</w:t>
      </w:r>
    </w:p>
    <w:p w14:paraId="6D635D54" w14:textId="77777777" w:rsidR="0046588E" w:rsidRPr="001F2163" w:rsidRDefault="0046588E" w:rsidP="001F2163">
      <w:pPr>
        <w:ind w:left="540"/>
        <w:rPr>
          <w:rFonts w:cs="Browallia New"/>
          <w:sz w:val="24"/>
        </w:rPr>
      </w:pPr>
    </w:p>
    <w:p w14:paraId="18004E43" w14:textId="77777777" w:rsidR="0046588E" w:rsidRPr="001F2163" w:rsidRDefault="0046588E" w:rsidP="0046588E">
      <w:pPr>
        <w:pStyle w:val="ListParagraph"/>
        <w:spacing w:after="0" w:line="240" w:lineRule="auto"/>
        <w:ind w:left="533"/>
        <w:contextualSpacing w:val="0"/>
        <w:jc w:val="thaiDistribute"/>
        <w:rPr>
          <w:rFonts w:ascii="Browallia New" w:eastAsia="Times New Roman" w:hAnsi="Browallia New" w:cs="Browallia New"/>
          <w:spacing w:val="-4"/>
          <w:sz w:val="28"/>
          <w:lang w:val="th-TH"/>
        </w:rPr>
      </w:pPr>
      <w:r w:rsidRPr="001F2163">
        <w:rPr>
          <w:rFonts w:ascii="Browallia New" w:eastAsia="Times New Roman" w:hAnsi="Browallia New" w:cs="Browallia New"/>
          <w:sz w:val="28"/>
          <w:cs/>
        </w:rPr>
        <w:t>สินทรัพย์ที่มีอายุการ</w:t>
      </w:r>
      <w:r w:rsidRPr="001F2163">
        <w:rPr>
          <w:rFonts w:ascii="Browallia New" w:eastAsia="Times New Roman" w:hAnsi="Browallia New" w:cs="Browallia New"/>
          <w:sz w:val="28"/>
          <w:cs/>
          <w:lang w:val="th-TH"/>
        </w:rPr>
        <w:t>ใช้</w:t>
      </w:r>
      <w:r w:rsidRPr="001F2163">
        <w:rPr>
          <w:rFonts w:ascii="Browallia New" w:eastAsia="Times New Roman" w:hAnsi="Browallia New" w:cs="Browallia New"/>
          <w:sz w:val="28"/>
          <w:cs/>
        </w:rPr>
        <w:t>ประโยชน์จำกัด จะวัดมูลค่าด้วยราคาทุนหักค่าตัดจำหน่ายสะสมและ</w:t>
      </w:r>
      <w:r w:rsidRPr="001F2163">
        <w:rPr>
          <w:rFonts w:ascii="Browallia New" w:eastAsia="Times New Roman" w:hAnsi="Browallia New" w:cs="Browallia New"/>
          <w:sz w:val="28"/>
          <w:cs/>
          <w:lang w:val="th-TH"/>
        </w:rPr>
        <w:t>ผลขาดทุนจากการด้อยค่า</w:t>
      </w:r>
      <w:r w:rsidRPr="001F2163">
        <w:rPr>
          <w:rFonts w:ascii="Browallia New" w:eastAsia="Times New Roman" w:hAnsi="Browallia New" w:cs="Browallia New"/>
          <w:spacing w:val="-4"/>
          <w:sz w:val="28"/>
          <w:cs/>
          <w:lang w:val="th-TH"/>
        </w:rPr>
        <w:t>สะสม ค่าตัดจำหน่ายคำนวณโดยใช้วิธีเส้นตรง</w:t>
      </w:r>
      <w:r w:rsidRPr="001F2163">
        <w:rPr>
          <w:rFonts w:ascii="Browallia New" w:hAnsi="Browallia New" w:cs="Browallia New"/>
          <w:spacing w:val="-4"/>
          <w:sz w:val="28"/>
          <w:lang w:val="en-GB"/>
        </w:rPr>
        <w:t xml:space="preserve"> </w:t>
      </w:r>
      <w:r w:rsidRPr="001F2163">
        <w:rPr>
          <w:rFonts w:ascii="Browallia New" w:eastAsia="Times New Roman" w:hAnsi="Browallia New" w:cs="Browallia New"/>
          <w:spacing w:val="-4"/>
          <w:sz w:val="28"/>
          <w:cs/>
          <w:lang w:val="th-TH"/>
        </w:rPr>
        <w:t>ตลอดอายุการใช้ประโยชน์ที่ประมาณการไว้ของสินทรัพย์ดังต่อไปนี้</w:t>
      </w:r>
    </w:p>
    <w:p w14:paraId="5EC725CC" w14:textId="77777777" w:rsidR="0046588E" w:rsidRPr="001F2163" w:rsidRDefault="0046588E" w:rsidP="001F2163">
      <w:pPr>
        <w:ind w:left="540"/>
        <w:rPr>
          <w:rFonts w:cs="Browallia New"/>
          <w:sz w:val="24"/>
        </w:rPr>
      </w:pPr>
    </w:p>
    <w:tbl>
      <w:tblPr>
        <w:tblW w:w="8491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6379"/>
        <w:gridCol w:w="2112"/>
      </w:tblGrid>
      <w:tr w:rsidR="0046588E" w:rsidRPr="001F2163" w14:paraId="705A1758" w14:textId="77777777" w:rsidTr="001F2163">
        <w:tc>
          <w:tcPr>
            <w:tcW w:w="6379" w:type="dxa"/>
            <w:shd w:val="clear" w:color="auto" w:fill="auto"/>
          </w:tcPr>
          <w:p w14:paraId="1901EB90" w14:textId="77777777" w:rsidR="0046588E" w:rsidRPr="001F2163" w:rsidRDefault="0046588E" w:rsidP="001F66B8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hanging="105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โปรแกรมคอมพิวเตอร์</w:t>
            </w:r>
          </w:p>
        </w:tc>
        <w:tc>
          <w:tcPr>
            <w:tcW w:w="2112" w:type="dxa"/>
            <w:shd w:val="clear" w:color="auto" w:fill="auto"/>
          </w:tcPr>
          <w:p w14:paraId="79B6AEBA" w14:textId="63FC4B4D" w:rsidR="0046588E" w:rsidRPr="001F2163" w:rsidRDefault="001A2D54" w:rsidP="001F66B8">
            <w:pPr>
              <w:tabs>
                <w:tab w:val="right" w:pos="882"/>
                <w:tab w:val="left" w:pos="2880"/>
                <w:tab w:val="right" w:pos="5040"/>
                <w:tab w:val="right" w:pos="6390"/>
                <w:tab w:val="right" w:pos="8190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46588E" w:rsidRPr="001F2163">
              <w:rPr>
                <w:rFonts w:cs="Browallia New"/>
                <w:szCs w:val="28"/>
                <w:cs/>
              </w:rPr>
              <w:t xml:space="preserve"> </w:t>
            </w:r>
            <w:r w:rsidR="0046588E" w:rsidRPr="001F2163">
              <w:rPr>
                <w:rFonts w:cs="Browallia New"/>
                <w:szCs w:val="28"/>
                <w:cs/>
                <w:lang w:val="en-US"/>
              </w:rPr>
              <w:t>ปี</w:t>
            </w:r>
          </w:p>
        </w:tc>
      </w:tr>
    </w:tbl>
    <w:p w14:paraId="6C6A406D" w14:textId="77777777" w:rsidR="008D5CA1" w:rsidRPr="001F2163" w:rsidRDefault="008D5CA1" w:rsidP="00DF51BC">
      <w:pPr>
        <w:ind w:left="540"/>
        <w:rPr>
          <w:rFonts w:cs="Browallia New"/>
          <w:sz w:val="24"/>
        </w:rPr>
      </w:pPr>
    </w:p>
    <w:p w14:paraId="59DF9151" w14:textId="39D1905B" w:rsidR="00DA31D7" w:rsidRPr="001F2163" w:rsidRDefault="001A2D54" w:rsidP="007C4394">
      <w:pPr>
        <w:ind w:left="540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8C3B29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8</w:t>
      </w:r>
      <w:r w:rsidR="00DA31D7" w:rsidRPr="001F2163">
        <w:rPr>
          <w:rFonts w:cs="Browallia New"/>
          <w:b/>
          <w:bCs/>
          <w:szCs w:val="28"/>
        </w:rPr>
        <w:tab/>
      </w:r>
      <w:r w:rsidR="00DA31D7" w:rsidRPr="001F2163">
        <w:rPr>
          <w:rFonts w:cs="Browallia New"/>
          <w:b/>
          <w:bCs/>
          <w:szCs w:val="28"/>
          <w:cs/>
        </w:rPr>
        <w:t>การด้อยค่าของสินทรัพย์</w:t>
      </w:r>
      <w:bookmarkEnd w:id="13"/>
      <w:bookmarkEnd w:id="14"/>
      <w:bookmarkEnd w:id="15"/>
    </w:p>
    <w:p w14:paraId="70D6C8C2" w14:textId="77777777" w:rsidR="00577DB3" w:rsidRPr="001F2163" w:rsidRDefault="00577DB3" w:rsidP="00DF51BC">
      <w:pPr>
        <w:ind w:left="540"/>
        <w:rPr>
          <w:rFonts w:cs="Browallia New"/>
          <w:sz w:val="24"/>
        </w:rPr>
      </w:pPr>
    </w:p>
    <w:p w14:paraId="2089563E" w14:textId="77777777" w:rsidR="0046588E" w:rsidRPr="001F2163" w:rsidRDefault="0046588E" w:rsidP="0046588E">
      <w:pPr>
        <w:ind w:left="54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zCs w:val="28"/>
          <w:cs/>
          <w:lang w:eastAsia="th-TH"/>
        </w:rPr>
        <w:t xml:space="preserve">บริษัททดสอบการด้อยค่าของสินทรัพย์ที่มีอายุการให้ประโยชน์ที่ไม่ทราบได้แน่นอนเป็นประจำทุกปี และเมื่อมีเหตุการณ์หรือสถานการณ์ที่บ่งชี้ว่าสินทรัพย์ดังกล่าวอาจมีการด้อยค่า สำหรับสินทรัพย์อื่น บริษัทจะทดสอบการด้อยค่าเมื่อมีเหตุการณ์หรือสถานการณ์ที่บ่งชี้ว่าสินทรัพย์ดังกล่าวอาจมีการด้อยค่า รายการขาดทุนจากการด้อยค่าจะรับรู้เมื่อมูลค่าตามบัญชีของสินทรัพย์สูงกว่ามูลค่าที่คาดว่าจะได้รับคืน โดยมูลค่าที่คาดว่าจะได้รับคืนหมายถึงจำนวนที่สูงกว่าระหว่างมูลค่ายุติธรรมหักต้นทุนในการจำหน่ายและมูลค่าจากการใช้ </w:t>
      </w:r>
    </w:p>
    <w:p w14:paraId="4FBE5B18" w14:textId="77777777" w:rsidR="0046588E" w:rsidRPr="001F2163" w:rsidRDefault="0046588E" w:rsidP="0046588E">
      <w:pPr>
        <w:ind w:left="540"/>
        <w:rPr>
          <w:rFonts w:cs="Browallia New"/>
          <w:sz w:val="24"/>
        </w:rPr>
      </w:pPr>
    </w:p>
    <w:p w14:paraId="54B98800" w14:textId="77777777" w:rsidR="0046588E" w:rsidRPr="001F2163" w:rsidRDefault="0046588E" w:rsidP="0046588E">
      <w:pPr>
        <w:ind w:left="540"/>
        <w:jc w:val="thaiDistribute"/>
        <w:rPr>
          <w:rFonts w:cs="Browallia New"/>
          <w:szCs w:val="28"/>
          <w:lang w:eastAsia="th-TH"/>
        </w:rPr>
      </w:pPr>
      <w:r w:rsidRPr="001F2163">
        <w:rPr>
          <w:rFonts w:cs="Browallia New"/>
          <w:spacing w:val="-4"/>
          <w:szCs w:val="28"/>
          <w:cs/>
          <w:lang w:eastAsia="th-TH"/>
        </w:rPr>
        <w:t>เมื่อมีเหตุให้เชื่อว่าสาเหตุที่ทำให้เกิดการด้อยค่าในอดีตได้หมดไป บริษัทจะกลับรายการขาดทุนจากด้อยค่าสำหรับสินทรัพย์อื่น ๆ</w:t>
      </w:r>
      <w:r w:rsidRPr="001F2163">
        <w:rPr>
          <w:rFonts w:cs="Browallia New"/>
          <w:szCs w:val="28"/>
          <w:cs/>
          <w:lang w:eastAsia="th-TH"/>
        </w:rPr>
        <w:t xml:space="preserve"> ที่ไม่ใช่ค่าความนิยม</w:t>
      </w:r>
    </w:p>
    <w:p w14:paraId="5D13D128" w14:textId="77777777" w:rsidR="003D1AF0" w:rsidRPr="001F2163" w:rsidRDefault="003D1AF0" w:rsidP="00DF51BC">
      <w:pPr>
        <w:ind w:left="540"/>
        <w:rPr>
          <w:rFonts w:cs="Browallia New"/>
          <w:sz w:val="24"/>
        </w:rPr>
      </w:pPr>
    </w:p>
    <w:p w14:paraId="03809EFA" w14:textId="38BA0430" w:rsidR="00704C95" w:rsidRPr="001F2163" w:rsidRDefault="001A2D54" w:rsidP="007C4394">
      <w:pPr>
        <w:ind w:left="540" w:hanging="540"/>
        <w:jc w:val="thaiDistribute"/>
        <w:rPr>
          <w:rFonts w:cs="Browallia New"/>
          <w:b/>
          <w:bCs/>
          <w:szCs w:val="28"/>
        </w:rPr>
      </w:pPr>
      <w:bookmarkStart w:id="16" w:name="_Toc494266656"/>
      <w:r w:rsidRPr="001A2D54">
        <w:rPr>
          <w:rFonts w:cs="Browallia New"/>
          <w:b/>
          <w:bCs/>
          <w:szCs w:val="28"/>
        </w:rPr>
        <w:t>5</w:t>
      </w:r>
      <w:r w:rsidR="003D1AF0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9</w:t>
      </w:r>
      <w:r w:rsidR="00C73731" w:rsidRPr="001F2163">
        <w:rPr>
          <w:rFonts w:cs="Browallia New"/>
          <w:b/>
          <w:bCs/>
          <w:szCs w:val="28"/>
        </w:rPr>
        <w:tab/>
      </w:r>
      <w:r w:rsidR="00DA31D7" w:rsidRPr="001F2163">
        <w:rPr>
          <w:rFonts w:cs="Browallia New"/>
          <w:b/>
          <w:bCs/>
          <w:szCs w:val="28"/>
          <w:cs/>
        </w:rPr>
        <w:t>สัญญาเช่า</w:t>
      </w:r>
    </w:p>
    <w:p w14:paraId="785F8F52" w14:textId="77777777" w:rsidR="006C7E57" w:rsidRPr="001F2163" w:rsidRDefault="006C7E57" w:rsidP="007C4394">
      <w:pPr>
        <w:ind w:left="540"/>
        <w:rPr>
          <w:rFonts w:cs="Browallia New"/>
          <w:sz w:val="24"/>
        </w:rPr>
      </w:pPr>
      <w:bookmarkStart w:id="17" w:name="_Toc494266659"/>
      <w:bookmarkEnd w:id="16"/>
    </w:p>
    <w:bookmarkEnd w:id="17"/>
    <w:p w14:paraId="4F86B1A2" w14:textId="77777777" w:rsidR="00880535" w:rsidRPr="001F2163" w:rsidRDefault="00880535" w:rsidP="00880535">
      <w:pPr>
        <w:ind w:left="54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 xml:space="preserve">สัญญาเช่า </w:t>
      </w:r>
      <w:r w:rsidRPr="001F2163">
        <w:rPr>
          <w:rFonts w:cs="Browallia New"/>
          <w:b/>
          <w:bCs/>
          <w:szCs w:val="28"/>
        </w:rPr>
        <w:t>-</w:t>
      </w:r>
      <w:r w:rsidRPr="001F2163">
        <w:rPr>
          <w:rFonts w:cs="Browallia New"/>
          <w:b/>
          <w:bCs/>
          <w:szCs w:val="28"/>
          <w:cs/>
        </w:rPr>
        <w:t xml:space="preserve"> กรณีที่บริษัทเป็นผู้เช่า</w:t>
      </w:r>
    </w:p>
    <w:p w14:paraId="7D597DF2" w14:textId="77777777" w:rsidR="00880535" w:rsidRPr="001F2163" w:rsidRDefault="00880535" w:rsidP="00880535">
      <w:pPr>
        <w:ind w:left="540"/>
        <w:rPr>
          <w:rFonts w:cs="Browallia New"/>
          <w:sz w:val="24"/>
        </w:rPr>
      </w:pPr>
    </w:p>
    <w:p w14:paraId="6D41B4E8" w14:textId="77777777" w:rsidR="00880535" w:rsidRPr="001F2163" w:rsidRDefault="00880535" w:rsidP="00880535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hAnsi="Browallia New" w:cs="Browallia New"/>
          <w:sz w:val="28"/>
        </w:rPr>
      </w:pPr>
      <w:r w:rsidRPr="001F2163">
        <w:rPr>
          <w:rFonts w:ascii="Browallia New" w:hAnsi="Browallia New" w:cs="Browallia New"/>
          <w:sz w:val="28"/>
          <w:cs/>
        </w:rPr>
        <w:t>บริษัทคิดค่าเสื่อมราคาสินทรัพย์สิทธิการใช้ตามวิธีเส้นตรงตามอายุที่สั้นกว่าระหว่างอายุสินทรัพย์และระยะเวลาการเช่า หากบริษัทมีความแน่นอนอย่างสมเหตุสมผลที่จะใช้สิทธิเลือกซื้อ สินทรัพย์สิทธิการใช้จะถูกคิดค่าเสื่อมราคาตามอายุการใช้ประโยชน์ของสินทรัพย์อ้างอิง</w:t>
      </w:r>
    </w:p>
    <w:p w14:paraId="0CC61C33" w14:textId="77777777" w:rsidR="00880535" w:rsidRPr="001F2163" w:rsidRDefault="00880535" w:rsidP="001F2163">
      <w:pPr>
        <w:ind w:left="540"/>
        <w:rPr>
          <w:rFonts w:cs="Browallia New"/>
          <w:sz w:val="24"/>
        </w:rPr>
      </w:pPr>
    </w:p>
    <w:p w14:paraId="27348401" w14:textId="77777777" w:rsidR="00880535" w:rsidRPr="001F2163" w:rsidRDefault="00880535" w:rsidP="00880535">
      <w:pPr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2"/>
          <w:szCs w:val="28"/>
          <w:cs/>
        </w:rPr>
        <w:t>บริษัทจะคิดลดค่าเช่าจ่ายข้างต้นด้วยอัตราดอกเบี้ยโดยนัยตามสัญญา หากไม่สามารถหาอัตราดอกเบี้ยโดยนัยได้</w:t>
      </w:r>
      <w:r w:rsidRPr="001F2163">
        <w:rPr>
          <w:rFonts w:cs="Browallia New"/>
          <w:szCs w:val="28"/>
          <w:cs/>
        </w:rPr>
        <w:t>บริษัทจะคิดลดด้วยอัตราการกู้ยืมส่วนเพิ่มของผู้เช่า ซึ่งก็คืออัตราที่สะท้อนถึงการกู้ยืมเพื่อให้ได้มาซึ่งสินทรัพย์ที่มีมูลค่าใกล้เคียงกัน ในสภาวะเศรษฐกิจ อายุสัญญา และเงื่อนไขที่ใกล้เคียงกัน</w:t>
      </w:r>
    </w:p>
    <w:p w14:paraId="24B8EC0A" w14:textId="77777777" w:rsidR="00880535" w:rsidRPr="001F2163" w:rsidRDefault="00880535" w:rsidP="001F2163">
      <w:pPr>
        <w:ind w:left="540"/>
        <w:rPr>
          <w:rFonts w:cs="Browallia New"/>
          <w:sz w:val="24"/>
        </w:rPr>
      </w:pPr>
    </w:p>
    <w:p w14:paraId="6543EEA8" w14:textId="6BCF3A40" w:rsidR="00880535" w:rsidRPr="001F2163" w:rsidRDefault="00880535" w:rsidP="00880535">
      <w:pPr>
        <w:ind w:left="540"/>
        <w:jc w:val="thaiDistribute"/>
        <w:rPr>
          <w:rFonts w:cs="Browallia New"/>
          <w:szCs w:val="28"/>
          <w:cs/>
        </w:rPr>
      </w:pPr>
      <w:r w:rsidRPr="001F2163">
        <w:rPr>
          <w:rFonts w:cs="Browallia New"/>
          <w:szCs w:val="28"/>
          <w:cs/>
        </w:rPr>
        <w:t xml:space="preserve">ค่าเช่าที่จ่ายตามสัญญาเช่าระยะสั้นและสัญญาเช่าสินทรัพย์ที่มีมูลค่าต่ำจะรับรู้เป็นค่าใช้จ่ายตามวิธีเส้นตรง </w:t>
      </w:r>
      <w:r w:rsidRPr="002B5431">
        <w:rPr>
          <w:rFonts w:cs="Browallia New"/>
          <w:spacing w:val="-6"/>
          <w:szCs w:val="28"/>
          <w:cs/>
        </w:rPr>
        <w:t xml:space="preserve">สัญญาเช่าระยะสั้นคือสัญญาเช่าที่มีอายุสัญญาเช่าน้อยกว่าหรือเท่ากับ </w:t>
      </w:r>
      <w:r w:rsidR="001A2D54" w:rsidRPr="001A2D54">
        <w:rPr>
          <w:rFonts w:cs="Browallia New"/>
          <w:spacing w:val="-6"/>
          <w:szCs w:val="28"/>
        </w:rPr>
        <w:t>12</w:t>
      </w:r>
      <w:r w:rsidRPr="002B5431">
        <w:rPr>
          <w:rFonts w:cs="Browallia New"/>
          <w:spacing w:val="-6"/>
          <w:szCs w:val="28"/>
          <w:cs/>
        </w:rPr>
        <w:t xml:space="preserve"> เดือน สินทรัพย์ที่มีมูลค่าต่ำประกอบด้วย</w:t>
      </w:r>
      <w:r w:rsidRPr="001F2163">
        <w:rPr>
          <w:rFonts w:cs="Browallia New"/>
          <w:szCs w:val="28"/>
          <w:cs/>
        </w:rPr>
        <w:t>อุปกรณ์สำนักงานขนาดเล็ก</w:t>
      </w:r>
    </w:p>
    <w:p w14:paraId="7A27979E" w14:textId="6FE135C5" w:rsidR="006C371C" w:rsidRPr="001F2163" w:rsidRDefault="006C371C" w:rsidP="001F2163">
      <w:pPr>
        <w:ind w:left="540"/>
        <w:rPr>
          <w:rFonts w:cs="Browallia New"/>
          <w:sz w:val="24"/>
        </w:rPr>
      </w:pPr>
      <w:r w:rsidRPr="001F2163">
        <w:rPr>
          <w:rFonts w:cs="Browallia New"/>
          <w:sz w:val="24"/>
        </w:rPr>
        <w:br w:type="page"/>
      </w:r>
    </w:p>
    <w:p w14:paraId="2DD8C3C6" w14:textId="77777777" w:rsidR="00880535" w:rsidRPr="001F2163" w:rsidRDefault="00880535" w:rsidP="00880535">
      <w:pPr>
        <w:ind w:left="540"/>
        <w:rPr>
          <w:rFonts w:cs="Browallia New"/>
          <w:b/>
          <w:bCs/>
          <w:szCs w:val="28"/>
        </w:rPr>
      </w:pPr>
    </w:p>
    <w:p w14:paraId="5BF07A83" w14:textId="77777777" w:rsidR="00880535" w:rsidRPr="001F2163" w:rsidRDefault="00880535" w:rsidP="00880535">
      <w:pPr>
        <w:ind w:left="54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 xml:space="preserve">สัญญาเช่า </w:t>
      </w:r>
      <w:r w:rsidRPr="001F2163">
        <w:rPr>
          <w:rFonts w:cs="Browallia New"/>
          <w:b/>
          <w:bCs/>
          <w:szCs w:val="28"/>
        </w:rPr>
        <w:t>-</w:t>
      </w:r>
      <w:r w:rsidRPr="001F2163">
        <w:rPr>
          <w:rFonts w:cs="Browallia New"/>
          <w:b/>
          <w:bCs/>
          <w:szCs w:val="28"/>
          <w:cs/>
        </w:rPr>
        <w:t xml:space="preserve"> กรณีที่บริษัทเป็นให้ผู้เช่า</w:t>
      </w:r>
    </w:p>
    <w:p w14:paraId="3398E602" w14:textId="77777777" w:rsidR="00880535" w:rsidRPr="001F2163" w:rsidRDefault="00880535" w:rsidP="00880535">
      <w:pPr>
        <w:ind w:left="540"/>
        <w:rPr>
          <w:rFonts w:cs="Browallia New"/>
          <w:sz w:val="24"/>
        </w:rPr>
      </w:pPr>
    </w:p>
    <w:p w14:paraId="0BBC9C38" w14:textId="77777777" w:rsidR="00880535" w:rsidRPr="001F2163" w:rsidRDefault="00880535" w:rsidP="00880535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z w:val="28"/>
          <w:cs/>
        </w:rPr>
        <w:t>สินทรัพย์ที่ให้เช่าตามสัญญาเช่าทางการเงินบันทึกเป็นลูกหนี้สัญญาเช่าทางการเงินด้วยมูลค่าปัจจุบันของจำนวนเงินที่จ่ายตามสัญญาเช่า</w:t>
      </w:r>
    </w:p>
    <w:p w14:paraId="5DC1BA61" w14:textId="77777777" w:rsidR="00880535" w:rsidRPr="001F2163" w:rsidRDefault="00880535" w:rsidP="00880535">
      <w:pPr>
        <w:ind w:left="540"/>
        <w:rPr>
          <w:rFonts w:cs="Browallia New"/>
          <w:sz w:val="24"/>
        </w:rPr>
      </w:pPr>
    </w:p>
    <w:p w14:paraId="2FFD958D" w14:textId="0190723B" w:rsidR="00CC38AE" w:rsidRPr="001F2163" w:rsidRDefault="00880535" w:rsidP="00880535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z w:val="28"/>
          <w:cs/>
        </w:rPr>
        <w:t>รายได้ค่าเช่าตามสัญญาเช่าดำเนินงาน (สุทธิจากสิ่งตอบแทนจูงใจที่ได้จ่ายให้แก่ผู้เช่า) รับรู้ด้วยวิธีเส้นตรงตลอดช่วงเวลาการให้เช่า</w:t>
      </w:r>
    </w:p>
    <w:p w14:paraId="0EAB3BFF" w14:textId="00E33CE9" w:rsidR="00880535" w:rsidRPr="001F2163" w:rsidRDefault="00880535" w:rsidP="00880535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eastAsia="Arial Unicode MS" w:hAnsi="Browallia New" w:cs="Browallia New"/>
          <w:sz w:val="24"/>
          <w:szCs w:val="24"/>
          <w:lang w:val="en-GB"/>
        </w:rPr>
      </w:pPr>
    </w:p>
    <w:p w14:paraId="17039D92" w14:textId="53D25E55" w:rsidR="007D6F6B" w:rsidRPr="001F2163" w:rsidRDefault="001A2D54" w:rsidP="007C4394">
      <w:pPr>
        <w:ind w:left="540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3D1AF0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10</w:t>
      </w:r>
      <w:r w:rsidR="00823BF5" w:rsidRPr="001F2163">
        <w:rPr>
          <w:rFonts w:cs="Browallia New"/>
          <w:b/>
          <w:bCs/>
          <w:szCs w:val="28"/>
        </w:rPr>
        <w:tab/>
      </w:r>
      <w:r w:rsidR="00FF0F27" w:rsidRPr="001F2163">
        <w:rPr>
          <w:rFonts w:cs="Browallia New"/>
          <w:b/>
          <w:bCs/>
          <w:szCs w:val="28"/>
          <w:cs/>
        </w:rPr>
        <w:t>หนี้สินทางการเงิน</w:t>
      </w:r>
    </w:p>
    <w:p w14:paraId="00C09F04" w14:textId="77777777" w:rsidR="009620C9" w:rsidRPr="001F2163" w:rsidRDefault="009620C9" w:rsidP="007C4394">
      <w:pPr>
        <w:pStyle w:val="Heading3"/>
        <w:spacing w:before="0" w:after="0"/>
        <w:ind w:firstLine="562"/>
        <w:rPr>
          <w:rFonts w:cs="Browallia New"/>
          <w:sz w:val="24"/>
          <w:u w:val="single"/>
        </w:rPr>
      </w:pPr>
      <w:bookmarkStart w:id="18" w:name="_Toc48681816"/>
    </w:p>
    <w:p w14:paraId="5558A09B" w14:textId="77777777" w:rsidR="00880535" w:rsidRPr="001F2163" w:rsidRDefault="00880535" w:rsidP="00880535">
      <w:pPr>
        <w:ind w:left="1080" w:right="-5" w:hanging="540"/>
        <w:jc w:val="thaiDistribute"/>
        <w:rPr>
          <w:rFonts w:cs="Browallia New"/>
          <w:szCs w:val="28"/>
        </w:rPr>
      </w:pPr>
      <w:bookmarkStart w:id="19" w:name="_Toc494266660"/>
      <w:bookmarkStart w:id="20" w:name="_Toc249339986"/>
      <w:bookmarkStart w:id="21" w:name="_Toc249341483"/>
      <w:bookmarkEnd w:id="18"/>
      <w:r w:rsidRPr="001F2163">
        <w:rPr>
          <w:rFonts w:cs="Browallia New"/>
          <w:szCs w:val="28"/>
          <w:cs/>
        </w:rPr>
        <w:t>ก)</w:t>
      </w:r>
      <w:r w:rsidRPr="001F2163">
        <w:rPr>
          <w:rFonts w:cs="Browallia New"/>
          <w:szCs w:val="28"/>
          <w:cs/>
        </w:rPr>
        <w:tab/>
        <w:t>การจัดประเภท</w:t>
      </w:r>
    </w:p>
    <w:p w14:paraId="44164502" w14:textId="77777777" w:rsidR="00880535" w:rsidRPr="001F2163" w:rsidRDefault="00880535" w:rsidP="00880535">
      <w:pPr>
        <w:ind w:left="1080"/>
        <w:rPr>
          <w:rFonts w:cs="Browallia New"/>
          <w:sz w:val="24"/>
          <w:lang w:val="en-US"/>
        </w:rPr>
      </w:pPr>
    </w:p>
    <w:p w14:paraId="25622A61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4"/>
          <w:szCs w:val="28"/>
          <w:cs/>
          <w:lang w:eastAsia="th-TH"/>
        </w:rPr>
        <w:t>บริษัท</w:t>
      </w:r>
      <w:r w:rsidRPr="001F2163">
        <w:rPr>
          <w:rFonts w:cs="Browallia New"/>
          <w:spacing w:val="-4"/>
          <w:szCs w:val="28"/>
          <w:cs/>
        </w:rPr>
        <w:t>จะพิจารณาจัดประเภทเครื่องมือทางการเงินที่</w:t>
      </w:r>
      <w:r w:rsidRPr="001F2163">
        <w:rPr>
          <w:rFonts w:cs="Browallia New"/>
          <w:spacing w:val="-4"/>
          <w:szCs w:val="28"/>
          <w:cs/>
          <w:lang w:eastAsia="th-TH"/>
        </w:rPr>
        <w:t>บริษัท</w:t>
      </w:r>
      <w:r w:rsidRPr="001F2163">
        <w:rPr>
          <w:rFonts w:cs="Browallia New"/>
          <w:spacing w:val="-4"/>
          <w:szCs w:val="28"/>
          <w:cs/>
        </w:rPr>
        <w:t>เป็นผู้ออกเป็นหนี้สินทางการเงินหรือตราสารทุนโดยพิจารณา</w:t>
      </w:r>
      <w:r w:rsidRPr="001F2163">
        <w:rPr>
          <w:rFonts w:cs="Browallia New"/>
          <w:szCs w:val="28"/>
          <w:cs/>
        </w:rPr>
        <w:t>ภาระผูกพันตามสัญญา</w:t>
      </w:r>
    </w:p>
    <w:p w14:paraId="42009E1C" w14:textId="77777777" w:rsidR="00880535" w:rsidRPr="001F2163" w:rsidRDefault="00880535" w:rsidP="00880535">
      <w:pPr>
        <w:ind w:left="1080"/>
        <w:rPr>
          <w:rFonts w:cs="Browallia New"/>
          <w:sz w:val="24"/>
          <w:lang w:val="en-US"/>
        </w:rPr>
      </w:pPr>
    </w:p>
    <w:p w14:paraId="2CBE6DF7" w14:textId="77777777" w:rsidR="00880535" w:rsidRPr="001F2163" w:rsidRDefault="00880535" w:rsidP="00880535">
      <w:pPr>
        <w:ind w:left="1080" w:right="-5" w:hanging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ข)</w:t>
      </w:r>
      <w:r w:rsidRPr="001F2163">
        <w:rPr>
          <w:rFonts w:cs="Browallia New"/>
          <w:szCs w:val="28"/>
          <w:cs/>
        </w:rPr>
        <w:tab/>
        <w:t>การวัดมูลค่า</w:t>
      </w:r>
    </w:p>
    <w:p w14:paraId="208D75BF" w14:textId="77777777" w:rsidR="00880535" w:rsidRPr="001F2163" w:rsidRDefault="00880535" w:rsidP="00880535">
      <w:pPr>
        <w:ind w:left="1080"/>
        <w:jc w:val="thaiDistribute"/>
        <w:rPr>
          <w:rFonts w:cs="Browallia New"/>
          <w:sz w:val="24"/>
        </w:rPr>
      </w:pPr>
    </w:p>
    <w:p w14:paraId="6DEAF222" w14:textId="77777777" w:rsidR="00880535" w:rsidRPr="001F2163" w:rsidRDefault="00880535" w:rsidP="00880535">
      <w:pPr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 xml:space="preserve">ในการรับรู้รายการเมื่อเริ่มแรกบริษัทต้องวัดมูลค่าหนี้สินทางการเงินด้วยมูลค่ายุติธรรม และวัดมูลค่าหนี้สินทางการเงินทั้งหมดภายหลังการรับรู้รายการด้วยราคาทุนตัดจำหน่าย </w:t>
      </w:r>
    </w:p>
    <w:p w14:paraId="536E912B" w14:textId="77777777" w:rsidR="00880535" w:rsidRPr="001F2163" w:rsidRDefault="00880535" w:rsidP="00880535">
      <w:pPr>
        <w:ind w:left="1080"/>
        <w:jc w:val="thaiDistribute"/>
        <w:rPr>
          <w:rFonts w:cs="Browallia New"/>
          <w:sz w:val="24"/>
        </w:rPr>
      </w:pPr>
    </w:p>
    <w:p w14:paraId="6BA12A5E" w14:textId="77777777" w:rsidR="00880535" w:rsidRPr="001F2163" w:rsidRDefault="00880535" w:rsidP="00880535">
      <w:pPr>
        <w:ind w:left="1080" w:right="-5" w:hanging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ค)</w:t>
      </w:r>
      <w:r w:rsidRPr="001F2163">
        <w:rPr>
          <w:rFonts w:cs="Browallia New"/>
          <w:szCs w:val="28"/>
          <w:cs/>
        </w:rPr>
        <w:tab/>
        <w:t>การตัดรายการและการเปลี่ยนแปลงเงื่อนไขของสัญญา</w:t>
      </w:r>
    </w:p>
    <w:p w14:paraId="20E35894" w14:textId="77777777" w:rsidR="00880535" w:rsidRPr="001F2163" w:rsidRDefault="00880535" w:rsidP="00880535">
      <w:pPr>
        <w:ind w:left="1080"/>
        <w:jc w:val="thaiDistribute"/>
        <w:rPr>
          <w:rFonts w:cs="Browallia New"/>
          <w:sz w:val="24"/>
        </w:rPr>
      </w:pPr>
    </w:p>
    <w:p w14:paraId="07E5595C" w14:textId="05C47D71" w:rsidR="00880535" w:rsidRPr="001F2163" w:rsidRDefault="00880535" w:rsidP="00880535">
      <w:pPr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บริษัทตัดรายการหนี้สินทางการเงินเมื่อภาระผูกพันที่ระบุในสัญญาได้มีการปฏิบัติตามแล้ว หรือได้มี</w:t>
      </w:r>
      <w:r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การยกเลิกไป หรือสิ้นสุดลงแล้ว</w:t>
      </w:r>
    </w:p>
    <w:p w14:paraId="63CCC90D" w14:textId="77777777" w:rsidR="00880535" w:rsidRPr="002B5431" w:rsidRDefault="00880535" w:rsidP="00880535">
      <w:pPr>
        <w:ind w:left="540" w:right="-5"/>
        <w:jc w:val="thaiDistribute"/>
        <w:rPr>
          <w:rFonts w:cs="Browallia New"/>
          <w:sz w:val="24"/>
        </w:rPr>
      </w:pPr>
    </w:p>
    <w:p w14:paraId="28495017" w14:textId="03045C9A" w:rsidR="005E5E75" w:rsidRPr="001F2163" w:rsidRDefault="001A2D54" w:rsidP="00D44ED3">
      <w:pPr>
        <w:ind w:left="540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3D1AF0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11</w:t>
      </w:r>
      <w:r w:rsidR="00823BF5" w:rsidRPr="001F2163">
        <w:rPr>
          <w:rFonts w:cs="Browallia New"/>
          <w:b/>
          <w:bCs/>
          <w:szCs w:val="28"/>
        </w:rPr>
        <w:tab/>
      </w:r>
      <w:bookmarkEnd w:id="19"/>
      <w:bookmarkEnd w:id="20"/>
      <w:bookmarkEnd w:id="21"/>
      <w:r w:rsidR="0046588E" w:rsidRPr="001F2163">
        <w:rPr>
          <w:rFonts w:cs="Browallia New"/>
          <w:b/>
          <w:bCs/>
          <w:szCs w:val="28"/>
          <w:cs/>
        </w:rPr>
        <w:t>ภาษีเงินได้ของรอบระยะเวลาปัจจุบันและภาษีเงินได้รอการตัดบัญชี</w:t>
      </w:r>
    </w:p>
    <w:p w14:paraId="1F923921" w14:textId="77777777" w:rsidR="00577DB3" w:rsidRPr="002B5431" w:rsidRDefault="00577DB3" w:rsidP="00D44ED3">
      <w:pPr>
        <w:ind w:left="540" w:right="-5"/>
        <w:jc w:val="thaiDistribute"/>
        <w:rPr>
          <w:rFonts w:cs="Browallia New"/>
          <w:sz w:val="24"/>
        </w:rPr>
      </w:pPr>
    </w:p>
    <w:p w14:paraId="00224168" w14:textId="77777777" w:rsidR="0046588E" w:rsidRPr="001F2163" w:rsidRDefault="0046588E" w:rsidP="00D44ED3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eastAsia="Arial Unicode MS" w:hAnsi="Browallia New" w:cs="Browallia New"/>
          <w:sz w:val="28"/>
        </w:rPr>
      </w:pPr>
      <w:bookmarkStart w:id="22" w:name="_Toc494266661"/>
      <w:r w:rsidRPr="001F2163">
        <w:rPr>
          <w:rFonts w:ascii="Browallia New" w:eastAsia="Arial Unicode MS" w:hAnsi="Browallia New" w:cs="Browallia New"/>
          <w:sz w:val="28"/>
          <w:cs/>
        </w:rPr>
        <w:t>ภาษีเงินได้ประกอบด้วยภาษีเงินได้ของรอบระยะเวลาปัจจุบันและภาษีเงินได้รอการตัดบัญชี</w:t>
      </w:r>
    </w:p>
    <w:p w14:paraId="5BAB819A" w14:textId="77777777" w:rsidR="00D44ED3" w:rsidRPr="001F2163" w:rsidRDefault="00D44ED3" w:rsidP="00D44ED3">
      <w:pPr>
        <w:ind w:left="540"/>
        <w:jc w:val="thaiDistribute"/>
        <w:rPr>
          <w:rFonts w:cs="Browallia New"/>
          <w:spacing w:val="-4"/>
          <w:sz w:val="24"/>
        </w:rPr>
      </w:pPr>
    </w:p>
    <w:p w14:paraId="3D33D480" w14:textId="5D97CCE1" w:rsidR="0046588E" w:rsidRPr="001F2163" w:rsidRDefault="0046588E" w:rsidP="00D44ED3">
      <w:pPr>
        <w:ind w:left="540"/>
        <w:jc w:val="thaiDistribute"/>
        <w:rPr>
          <w:rFonts w:cs="Browallia New"/>
          <w:spacing w:val="-4"/>
          <w:szCs w:val="28"/>
        </w:rPr>
      </w:pPr>
      <w:r w:rsidRPr="001F2163">
        <w:rPr>
          <w:rFonts w:cs="Browallia New"/>
          <w:spacing w:val="-4"/>
          <w:szCs w:val="28"/>
          <w:cs/>
        </w:rPr>
        <w:t>ภาษีเงินได้ของรอบระยะเวลาปัจจุบันคือภาษีที่คาดว่าจะต้องจ่ายจากรายได้ทางภาษีในปี โดยใช้อัตราภาษีที่มี</w:t>
      </w:r>
      <w:r w:rsidR="00D44ED3" w:rsidRPr="001F2163">
        <w:rPr>
          <w:rFonts w:cs="Browallia New"/>
          <w:spacing w:val="-4"/>
          <w:szCs w:val="28"/>
        </w:rPr>
        <w:br/>
      </w:r>
      <w:r w:rsidRPr="001F2163">
        <w:rPr>
          <w:rFonts w:cs="Browallia New"/>
          <w:spacing w:val="-4"/>
          <w:szCs w:val="28"/>
          <w:cs/>
        </w:rPr>
        <w:t>ผลบังคับใช้อยู่หรือที่คาดว่าจะมีผลบังคับใช้ภายในสิ้นรอบระยะเวลาที่รายงาน</w:t>
      </w:r>
    </w:p>
    <w:p w14:paraId="086C024E" w14:textId="77777777" w:rsidR="0046588E" w:rsidRPr="001F2163" w:rsidRDefault="0046588E" w:rsidP="00D44ED3">
      <w:pPr>
        <w:ind w:left="540"/>
        <w:jc w:val="thaiDistribute"/>
        <w:rPr>
          <w:rFonts w:cs="Browallia New"/>
          <w:spacing w:val="-4"/>
          <w:sz w:val="24"/>
        </w:rPr>
      </w:pPr>
    </w:p>
    <w:p w14:paraId="68FBF200" w14:textId="739841B6" w:rsidR="0046588E" w:rsidRPr="001F2163" w:rsidRDefault="0046588E" w:rsidP="00D44ED3">
      <w:pPr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สินทรัพย์ภาษีเงินได้รอการตัดบัญชีและหนี้สินภาษีเงินได้รอการตัดบัญชีจะแสดงหักกลบกันก็ต่อเมื่อกิจการ</w:t>
      </w:r>
      <w:r w:rsidR="00D44ED3" w:rsidRPr="001F2163">
        <w:rPr>
          <w:rFonts w:eastAsia="Arial Unicode MS" w:cs="Browallia New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>มีสิทธิตามกฎหมายที่จะนำสินทรัพย์ภาษีเงินได้ของรอบระยะเวลาปัจจุบันมาหักกลบกับหนี้สินภาษีเงินได้ของรอบระยะเวลาปัจจุบัน และทั้งสินทรัพย์ภาษีเงินได้รอการตัดบัญชีและหนี้สินภาษีเงินได้รอการตัดบัญชีเกี่ยวข้องกับภาษีเงินได้ที่ประเมินโดยหน่วยงานจัดเก็บภาษีหน่วยงานเดียวกัน สินทรัพย์ภาษีเงินได้ของรอบระยะเวลาปัจจุบันและหนี้สินภาษีเงินได้ของรอบระยะเวลาปัจจุบันจะแสดงหักกลบกันก็ต่อเมื่อกิจการมีสิทธิตามกฎหมายในการนำสินทรัพย์และหนี้สินดังกล่าวมาหักกลบกันและตั้งใจจะจ่ายหนี้สินและสินทรัพย์ภาษีเงินได้ของรอบระยะเวลาปัจจุบันด้วยยอดสุทธิ</w:t>
      </w:r>
    </w:p>
    <w:p w14:paraId="247FE123" w14:textId="545FB4C5" w:rsidR="006C371C" w:rsidRPr="00AF4264" w:rsidRDefault="006C371C" w:rsidP="00AF4264">
      <w:pPr>
        <w:ind w:left="540"/>
        <w:jc w:val="thaiDistribute"/>
        <w:rPr>
          <w:rFonts w:cs="Browallia New"/>
          <w:spacing w:val="-4"/>
          <w:sz w:val="24"/>
        </w:rPr>
      </w:pPr>
      <w:r w:rsidRPr="00AF4264">
        <w:rPr>
          <w:rFonts w:cs="Browallia New"/>
          <w:spacing w:val="-4"/>
          <w:sz w:val="24"/>
        </w:rPr>
        <w:br w:type="page"/>
      </w:r>
    </w:p>
    <w:p w14:paraId="76A6C520" w14:textId="77777777" w:rsidR="0046588E" w:rsidRPr="001F2163" w:rsidRDefault="0046588E" w:rsidP="00D44ED3">
      <w:pPr>
        <w:ind w:left="540"/>
        <w:jc w:val="thaiDistribute"/>
        <w:rPr>
          <w:rFonts w:eastAsia="Arial Unicode MS" w:cs="Browallia New"/>
          <w:szCs w:val="28"/>
        </w:rPr>
      </w:pPr>
    </w:p>
    <w:p w14:paraId="58ECCE36" w14:textId="2B63BEA1" w:rsidR="0046588E" w:rsidRPr="001F2163" w:rsidRDefault="0046588E" w:rsidP="00D44ED3">
      <w:pPr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ภาษีเงินได้รอการตัดบัญชีรับรู้ตามผลแตกต่างชั่วคราวระหว่างราคาตามบัญชีที่แสดงอยู่ในงบการเงินและ</w:t>
      </w:r>
      <w:r w:rsidR="00D44ED3" w:rsidRPr="001F2163">
        <w:rPr>
          <w:rFonts w:eastAsia="Arial Unicode MS" w:cs="Browallia New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>ฐานภาษีของสินทรัพย์และหนี้สิน ภาษีเงินได้รอการตัดบัญชีคำนวณจากอัตราภาษี (และกฎหมาย) ที่มีผลบังคับใช้อยู่หรือที่คาดว่าจะมีผลบังคับใช้ภายในสิ้นรอบระยะเวลาที่รายงาน และคาดว่าอัตราภาษีดังกล่าวจะนำไปใช้เมื่อสินทรัพย์ภาษีเงินได้รอการตัดบัญชีที่เกี่ยวข้องได้ใช้ประโยชน์ หรือหนี้สินภาษีเงินได้รอการตัดบัญชีได้มีการจ่ายชำระ</w:t>
      </w:r>
    </w:p>
    <w:p w14:paraId="0FAFC6EF" w14:textId="77777777" w:rsidR="0046588E" w:rsidRPr="001F2163" w:rsidRDefault="0046588E" w:rsidP="00D44ED3">
      <w:pPr>
        <w:ind w:left="540"/>
        <w:rPr>
          <w:rFonts w:eastAsia="Arial Unicode MS" w:cs="Browallia New"/>
          <w:sz w:val="24"/>
          <w:cs/>
        </w:rPr>
      </w:pPr>
    </w:p>
    <w:p w14:paraId="656F8614" w14:textId="77777777" w:rsidR="0046588E" w:rsidRPr="001F2163" w:rsidRDefault="0046588E" w:rsidP="00D44ED3">
      <w:pPr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pacing w:val="-6"/>
          <w:szCs w:val="28"/>
          <w:cs/>
        </w:rPr>
        <w:t>สินทรัพย์ภาษีเงินได้รอการตัดบัญชีจะรับรู้หากมีความเป็นไปได้ค่อนข้างแน่ว่าบริษัทจะมีกำไรทางภาษีเพียงพอ</w:t>
      </w:r>
      <w:r w:rsidRPr="001F2163">
        <w:rPr>
          <w:rFonts w:eastAsia="Arial Unicode MS" w:cs="Browallia New"/>
          <w:szCs w:val="28"/>
          <w:cs/>
        </w:rPr>
        <w:t xml:space="preserve">ที่จะนำจำนวนผลต่างชั่วคราวนั้นมาใช้ประโยชน์ </w:t>
      </w:r>
    </w:p>
    <w:p w14:paraId="0B1DD99F" w14:textId="77777777" w:rsidR="00880535" w:rsidRPr="001F2163" w:rsidRDefault="00880535" w:rsidP="00D44ED3">
      <w:pPr>
        <w:jc w:val="thaiDistribute"/>
        <w:rPr>
          <w:rFonts w:eastAsia="Arial Unicode MS" w:cs="Browallia New"/>
          <w:sz w:val="24"/>
        </w:rPr>
      </w:pPr>
    </w:p>
    <w:p w14:paraId="4449DC9B" w14:textId="1D908A83" w:rsidR="0046588E" w:rsidRPr="001F2163" w:rsidRDefault="001A2D54" w:rsidP="00D44ED3">
      <w:pPr>
        <w:ind w:left="540" w:hanging="540"/>
        <w:jc w:val="thaiDistribute"/>
        <w:rPr>
          <w:rFonts w:eastAsia="Arial Unicode MS" w:cs="Browallia New"/>
          <w:szCs w:val="28"/>
        </w:rPr>
      </w:pPr>
      <w:bookmarkStart w:id="23" w:name="_Hlk43295830"/>
      <w:bookmarkEnd w:id="22"/>
      <w:r w:rsidRPr="001A2D54">
        <w:rPr>
          <w:rFonts w:cs="Browallia New"/>
          <w:b/>
          <w:bCs/>
          <w:szCs w:val="28"/>
        </w:rPr>
        <w:t>5</w:t>
      </w:r>
      <w:r w:rsidR="0046588E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12</w:t>
      </w:r>
      <w:bookmarkStart w:id="24" w:name="_Hlk189765784"/>
      <w:r w:rsidR="00D44ED3" w:rsidRPr="001F2163">
        <w:rPr>
          <w:rFonts w:cs="Browallia New"/>
          <w:b/>
          <w:bCs/>
          <w:szCs w:val="28"/>
        </w:rPr>
        <w:tab/>
      </w:r>
      <w:r w:rsidR="0046588E" w:rsidRPr="001F2163">
        <w:rPr>
          <w:rFonts w:cs="Browallia New"/>
          <w:b/>
          <w:bCs/>
          <w:szCs w:val="28"/>
          <w:cs/>
        </w:rPr>
        <w:t>ผลประโยชน์พนักงาน</w:t>
      </w:r>
    </w:p>
    <w:bookmarkEnd w:id="24"/>
    <w:p w14:paraId="1787C22F" w14:textId="1BDD3AE2" w:rsidR="006C7E57" w:rsidRPr="001F2163" w:rsidRDefault="006C7E57" w:rsidP="00D44ED3">
      <w:pPr>
        <w:jc w:val="thaiDistribute"/>
        <w:rPr>
          <w:rFonts w:cs="Browallia New"/>
          <w:sz w:val="24"/>
        </w:rPr>
      </w:pPr>
    </w:p>
    <w:p w14:paraId="75E16F96" w14:textId="77777777" w:rsidR="0046588E" w:rsidRPr="001F2163" w:rsidRDefault="0046588E" w:rsidP="00D44ED3">
      <w:pPr>
        <w:ind w:left="1080" w:right="-5" w:hanging="540"/>
        <w:jc w:val="thaiDistribute"/>
        <w:rPr>
          <w:rFonts w:cs="Browallia New"/>
          <w:szCs w:val="28"/>
        </w:rPr>
      </w:pPr>
      <w:bookmarkStart w:id="25" w:name="_Toc494266663"/>
      <w:bookmarkEnd w:id="23"/>
      <w:r w:rsidRPr="001F2163">
        <w:rPr>
          <w:rFonts w:cs="Browallia New"/>
          <w:szCs w:val="28"/>
          <w:cs/>
        </w:rPr>
        <w:t>ก)</w:t>
      </w:r>
      <w:r w:rsidRPr="001F2163">
        <w:rPr>
          <w:rFonts w:cs="Browallia New"/>
          <w:szCs w:val="28"/>
          <w:cs/>
        </w:rPr>
        <w:tab/>
        <w:t>ผลประโยชน์พนักงานระยะสั้น</w:t>
      </w:r>
    </w:p>
    <w:p w14:paraId="6482D184" w14:textId="77777777" w:rsidR="0046588E" w:rsidRPr="001F2163" w:rsidRDefault="0046588E" w:rsidP="00D44ED3">
      <w:pPr>
        <w:ind w:left="1080" w:right="-5"/>
        <w:jc w:val="thaiDistribute"/>
        <w:rPr>
          <w:rFonts w:cs="Browallia New"/>
          <w:sz w:val="24"/>
        </w:rPr>
      </w:pPr>
    </w:p>
    <w:p w14:paraId="09AC90E5" w14:textId="12F853AF" w:rsidR="0046588E" w:rsidRPr="001F2163" w:rsidRDefault="0046588E" w:rsidP="00D44ED3">
      <w:pPr>
        <w:ind w:left="1080" w:right="-5"/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4"/>
          <w:szCs w:val="28"/>
          <w:cs/>
        </w:rPr>
        <w:t xml:space="preserve">ผลประโยชน์พนักงานระยะสั้น คือ ผลประโยชน์ที่คาดว่าจะต้องจ่ายชำระภายใน </w:t>
      </w:r>
      <w:r w:rsidR="001A2D54" w:rsidRPr="001A2D54">
        <w:rPr>
          <w:rFonts w:cs="Browallia New"/>
          <w:spacing w:val="-4"/>
          <w:szCs w:val="28"/>
        </w:rPr>
        <w:t>12</w:t>
      </w:r>
      <w:r w:rsidRPr="001F2163">
        <w:rPr>
          <w:rFonts w:cs="Browallia New"/>
          <w:spacing w:val="-4"/>
          <w:szCs w:val="28"/>
          <w:cs/>
        </w:rPr>
        <w:t xml:space="preserve"> เดือนหลังจากวันสิ้นรอบระยะเวลาบัญชี</w:t>
      </w:r>
      <w:r w:rsidRPr="001F2163">
        <w:rPr>
          <w:rFonts w:cs="Browallia New"/>
          <w:szCs w:val="28"/>
          <w:cs/>
        </w:rPr>
        <w:t xml:space="preserve"> เช่น ค่าจ้าง เงินเดือน ลาประจำปีและลาป่วยที่มีการจ่ายค่าแรง ส่วนแบ่งกำไรและโบนัสและค่ารักษาพยาบาลของพนักงานปัจจุบัน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</w:rPr>
        <w:t>โดยรับรู้ตามช่วงเวลาการให้บริการของพนักงานไปจนถึง</w:t>
      </w:r>
      <w:r w:rsidR="002B5431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วันสิ้นสุดรอบระยะเวลารายงาน บริษัทจะบันทึกหนี้สินด้วยจำนวนที่คาดว่าจะต้องจ่าย</w:t>
      </w:r>
    </w:p>
    <w:p w14:paraId="3C3F4FCC" w14:textId="77777777" w:rsidR="0046588E" w:rsidRPr="001F2163" w:rsidRDefault="0046588E" w:rsidP="00D44ED3">
      <w:pPr>
        <w:ind w:left="1080" w:right="-5"/>
        <w:jc w:val="thaiDistribute"/>
        <w:rPr>
          <w:rFonts w:cs="Browallia New"/>
          <w:sz w:val="24"/>
        </w:rPr>
      </w:pPr>
    </w:p>
    <w:p w14:paraId="63E51E32" w14:textId="77777777" w:rsidR="0046588E" w:rsidRPr="001F2163" w:rsidRDefault="0046588E" w:rsidP="00D44ED3">
      <w:pPr>
        <w:ind w:left="1080" w:right="-5" w:hanging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ข)</w:t>
      </w:r>
      <w:r w:rsidRPr="001F2163">
        <w:rPr>
          <w:rFonts w:cs="Browallia New"/>
          <w:szCs w:val="28"/>
          <w:cs/>
        </w:rPr>
        <w:tab/>
        <w:t>โครงการสมทบเงิน</w:t>
      </w:r>
    </w:p>
    <w:p w14:paraId="67C4633E" w14:textId="77777777" w:rsidR="0046588E" w:rsidRPr="001F2163" w:rsidRDefault="0046588E" w:rsidP="00D44ED3">
      <w:pPr>
        <w:ind w:left="1080" w:right="-5"/>
        <w:jc w:val="thaiDistribute"/>
        <w:rPr>
          <w:rFonts w:cs="Browallia New"/>
          <w:sz w:val="24"/>
        </w:rPr>
      </w:pPr>
    </w:p>
    <w:p w14:paraId="7B3B85E1" w14:textId="388D6CAD" w:rsidR="00880535" w:rsidRPr="001F2163" w:rsidRDefault="00880535" w:rsidP="00D44ED3">
      <w:pPr>
        <w:ind w:left="1080" w:right="-5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บริษัทจะจ่ายสมทบให้กับกองทุนสำรองเลี้ยงชีพตามความสมัครใจ เงินสมทบจะถูกรับรู้เป็นค่าใช้จ่ายผลประโยชน์พนักงานเมื่อถึงกำหนดชำระ</w:t>
      </w:r>
    </w:p>
    <w:p w14:paraId="1B3384F6" w14:textId="77777777" w:rsidR="00880535" w:rsidRPr="001F2163" w:rsidRDefault="00880535" w:rsidP="00D44ED3">
      <w:pPr>
        <w:ind w:left="1080" w:right="-5"/>
        <w:jc w:val="thaiDistribute"/>
        <w:rPr>
          <w:rFonts w:cs="Browallia New"/>
          <w:sz w:val="24"/>
        </w:rPr>
      </w:pPr>
    </w:p>
    <w:p w14:paraId="036532A7" w14:textId="77777777" w:rsidR="0046588E" w:rsidRPr="001F2163" w:rsidRDefault="0046588E" w:rsidP="0046588E">
      <w:pPr>
        <w:ind w:left="1080" w:right="-5" w:hanging="540"/>
        <w:jc w:val="thaiDistribute"/>
        <w:rPr>
          <w:rFonts w:cs="Browallia New"/>
          <w:szCs w:val="28"/>
          <w:cs/>
        </w:rPr>
      </w:pPr>
      <w:r w:rsidRPr="001F2163">
        <w:rPr>
          <w:rFonts w:cs="Browallia New"/>
          <w:szCs w:val="28"/>
          <w:cs/>
        </w:rPr>
        <w:t>ค)</w:t>
      </w:r>
      <w:r w:rsidRPr="001F2163">
        <w:rPr>
          <w:rFonts w:cs="Browallia New"/>
          <w:szCs w:val="28"/>
        </w:rPr>
        <w:tab/>
      </w:r>
      <w:r w:rsidRPr="001F2163">
        <w:rPr>
          <w:rFonts w:cs="Browallia New"/>
          <w:szCs w:val="28"/>
          <w:cs/>
        </w:rPr>
        <w:t>ผลประโยชน์เมื่อเกษียณอายุ</w:t>
      </w:r>
    </w:p>
    <w:p w14:paraId="1074298E" w14:textId="77777777" w:rsidR="00D44ED3" w:rsidRPr="001F2163" w:rsidRDefault="00D44ED3" w:rsidP="0046588E">
      <w:pPr>
        <w:ind w:left="1080" w:right="-5"/>
        <w:jc w:val="thaiDistribute"/>
        <w:rPr>
          <w:rFonts w:cs="Browallia New"/>
          <w:sz w:val="24"/>
        </w:rPr>
      </w:pPr>
    </w:p>
    <w:p w14:paraId="3CC49384" w14:textId="33564A7B" w:rsidR="0046588E" w:rsidRPr="001F2163" w:rsidRDefault="0046588E" w:rsidP="0046588E">
      <w:pPr>
        <w:ind w:left="1080" w:right="-5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ภาระผูกพันผลประโยชน์นี้คำนวณโดยนักคณิตศาสตร์ประกันภัยอิสระ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</w:rPr>
        <w:t>ด้วยวิธีคิดลดแต่ละหน่วย</w:t>
      </w:r>
      <w:r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ที่ประมาณการไว้ ซึ่งมูลค่าปัจจุบันของโครงการผลประโยชน์จะประมาณโดยการคิดลดกระแสเงินสด</w:t>
      </w:r>
      <w:r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จ่ายในอนาคต โดยใช้อัตราผลตอบแทนในตลาดของพันธบัตรรัฐบาล ซึ่งเป็นสกุลเงินเดียวกับสกุลเงินประมาณการกระแสเงินสด และวันครบกำหนดของหุ้นกู้ใกล้เคียงกับระยะเวลาที่ต้องชำระภาระผูกพันโครงการผลประโยชน์เมื่อเกษียณอายุ</w:t>
      </w:r>
    </w:p>
    <w:p w14:paraId="5C5BF802" w14:textId="77777777" w:rsidR="0046588E" w:rsidRPr="001F2163" w:rsidRDefault="0046588E" w:rsidP="0046588E">
      <w:pPr>
        <w:ind w:left="1080" w:right="-5"/>
        <w:jc w:val="thaiDistribute"/>
        <w:rPr>
          <w:rFonts w:cs="Browallia New"/>
          <w:sz w:val="24"/>
        </w:rPr>
      </w:pPr>
    </w:p>
    <w:p w14:paraId="4F464263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hAnsi="Browallia New" w:cs="Browallia New"/>
          <w:sz w:val="28"/>
          <w:cs/>
        </w:rPr>
        <w:t>กำไรและขาดทุนจากการวัดมูลค่าใหม่จะรับรู้ในส่วนของเจ้าของผ่านกำไรขาดทุนเบ็ดเสร็จอื่นในรอบระยะเวลาที่เกิดขึ้น</w:t>
      </w:r>
      <w:r w:rsidRPr="001F2163">
        <w:rPr>
          <w:rFonts w:ascii="Browallia New" w:eastAsia="Arial Unicode MS" w:hAnsi="Browallia New" w:cs="Browallia New"/>
          <w:sz w:val="28"/>
          <w:cs/>
        </w:rPr>
        <w:t>และรวมอยู่ในกำไรสะสมในงบการเปลี่ยนแปลงส่วนของเจ้าของ</w:t>
      </w:r>
    </w:p>
    <w:p w14:paraId="2B0D7B22" w14:textId="77777777" w:rsidR="00D44ED3" w:rsidRPr="001F2163" w:rsidRDefault="00D44ED3" w:rsidP="0046588E">
      <w:pPr>
        <w:ind w:left="1080" w:right="-5" w:hanging="540"/>
        <w:jc w:val="thaiDistribute"/>
        <w:rPr>
          <w:rFonts w:cs="Browallia New"/>
          <w:sz w:val="24"/>
        </w:rPr>
      </w:pPr>
    </w:p>
    <w:p w14:paraId="6B62D225" w14:textId="536AD86B" w:rsidR="0046588E" w:rsidRPr="001F2163" w:rsidRDefault="0046588E" w:rsidP="0046588E">
      <w:pPr>
        <w:ind w:left="1080" w:right="-5" w:hanging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ง</w:t>
      </w:r>
      <w:r w:rsidRPr="001F2163">
        <w:rPr>
          <w:rFonts w:cs="Browallia New"/>
          <w:szCs w:val="28"/>
        </w:rPr>
        <w:t>)</w:t>
      </w:r>
      <w:r w:rsidRPr="001F2163">
        <w:rPr>
          <w:rFonts w:cs="Browallia New"/>
          <w:szCs w:val="28"/>
        </w:rPr>
        <w:tab/>
      </w:r>
      <w:r w:rsidRPr="001F2163">
        <w:rPr>
          <w:rFonts w:cs="Browallia New"/>
          <w:szCs w:val="28"/>
          <w:cs/>
        </w:rPr>
        <w:t>ผลประโยชน์เมื่อเลิกจ้าง</w:t>
      </w:r>
    </w:p>
    <w:p w14:paraId="4924B6C6" w14:textId="77777777" w:rsidR="0046588E" w:rsidRPr="001F2163" w:rsidRDefault="0046588E" w:rsidP="0046588E">
      <w:pPr>
        <w:ind w:left="1080" w:right="-5"/>
        <w:jc w:val="thaiDistribute"/>
        <w:rPr>
          <w:rFonts w:cs="Browallia New"/>
          <w:sz w:val="24"/>
        </w:rPr>
      </w:pPr>
    </w:p>
    <w:p w14:paraId="2084A1F9" w14:textId="20CF8976" w:rsidR="0046588E" w:rsidRPr="001F2163" w:rsidRDefault="0046588E" w:rsidP="0046588E">
      <w:pPr>
        <w:ind w:left="1080" w:right="-5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 xml:space="preserve">บริษัทจะรับรู้ผลประโยชน์เมื่อเลิกจ้างก่อนถึงกำหนดเมื่อ </w:t>
      </w:r>
      <w:r w:rsidR="001A2D54" w:rsidRPr="001A2D54">
        <w:rPr>
          <w:rFonts w:cs="Browallia New"/>
          <w:szCs w:val="28"/>
        </w:rPr>
        <w:t>1</w:t>
      </w:r>
      <w:r w:rsidRPr="001F2163">
        <w:rPr>
          <w:rFonts w:cs="Browallia New"/>
          <w:szCs w:val="28"/>
          <w:cs/>
        </w:rPr>
        <w:t xml:space="preserve">) บริษัทไม่สามารถยกเลิกข้อเสนอในการให้ ผลประโยชน์ และ </w:t>
      </w:r>
      <w:r w:rsidR="001A2D54" w:rsidRPr="001A2D54">
        <w:rPr>
          <w:rFonts w:cs="Browallia New"/>
          <w:szCs w:val="28"/>
        </w:rPr>
        <w:t>2</w:t>
      </w:r>
      <w:r w:rsidRPr="001F2163">
        <w:rPr>
          <w:rFonts w:cs="Browallia New"/>
          <w:szCs w:val="28"/>
          <w:cs/>
        </w:rPr>
        <w:t xml:space="preserve">) บริษัทรับรู้ต้นทุนสำหรับการปรับโครงสร้างที่เกี่ยวข้อง โดยผลประโยชน์ที่มีกำหนดชำระเกินกว่า </w:t>
      </w:r>
      <w:r w:rsidR="001A2D54" w:rsidRPr="001A2D54">
        <w:rPr>
          <w:rFonts w:cs="Browallia New"/>
          <w:szCs w:val="28"/>
        </w:rPr>
        <w:t>12</w:t>
      </w:r>
      <w:r w:rsidRPr="001F2163">
        <w:rPr>
          <w:rFonts w:cs="Browallia New"/>
          <w:szCs w:val="28"/>
          <w:cs/>
        </w:rPr>
        <w:t xml:space="preserve"> เดือนภายหลังรอบระยะเวลารายงาน ต้องคิดลดเป็นมูลค่าปัจจุบัน</w:t>
      </w:r>
    </w:p>
    <w:p w14:paraId="12949B9D" w14:textId="1B1E49A1" w:rsidR="006C371C" w:rsidRPr="00AF4264" w:rsidRDefault="006C371C" w:rsidP="00AF4264">
      <w:pPr>
        <w:ind w:left="1080" w:right="-5"/>
        <w:jc w:val="thaiDistribute"/>
        <w:rPr>
          <w:rFonts w:cs="Browallia New"/>
          <w:sz w:val="24"/>
        </w:rPr>
      </w:pPr>
      <w:r w:rsidRPr="00AF4264">
        <w:rPr>
          <w:rFonts w:cs="Browallia New"/>
          <w:sz w:val="24"/>
        </w:rPr>
        <w:br w:type="page"/>
      </w:r>
    </w:p>
    <w:p w14:paraId="73FB70B7" w14:textId="77777777" w:rsidR="00D6749D" w:rsidRPr="001F2163" w:rsidRDefault="00D6749D" w:rsidP="00F6743C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7529F49D" w14:textId="26D8A12F" w:rsidR="00DA31D7" w:rsidRPr="001F2163" w:rsidRDefault="001A2D54" w:rsidP="00D47999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5</w:t>
      </w:r>
      <w:r w:rsidR="003D1AF0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13</w:t>
      </w:r>
      <w:r w:rsidR="00D47999" w:rsidRPr="001F2163">
        <w:rPr>
          <w:rFonts w:cs="Browallia New"/>
          <w:b/>
          <w:bCs/>
          <w:szCs w:val="28"/>
        </w:rPr>
        <w:tab/>
      </w:r>
      <w:r w:rsidR="00DA31D7" w:rsidRPr="001F2163">
        <w:rPr>
          <w:rFonts w:cs="Browallia New"/>
          <w:b/>
          <w:bCs/>
          <w:szCs w:val="28"/>
          <w:cs/>
        </w:rPr>
        <w:t>ประมาณการหนี้สิน</w:t>
      </w:r>
      <w:bookmarkEnd w:id="25"/>
    </w:p>
    <w:p w14:paraId="659A2FBB" w14:textId="77777777" w:rsidR="00704C95" w:rsidRPr="001F2163" w:rsidRDefault="00704C95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6A945D6C" w14:textId="77777777" w:rsidR="0046588E" w:rsidRPr="001F2163" w:rsidRDefault="0046588E" w:rsidP="0046588E">
      <w:pPr>
        <w:ind w:left="540" w:right="-5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บริษัทจะวัดมูลค่าของจำนวนประมาณการหนี้สินโดยใช้มูลค่าปัจจุบันของรายจ่ายที่คาดว่าจะต้องนำมาจ่ายชำระภาระผูกพัน การเพิ่มขึ้นของประมาณการหนี้สินเนื่องจากมูลค่าของเงินตามเวลาจะรับรู้เป็นดอกเบี้ยจ่าย</w:t>
      </w:r>
    </w:p>
    <w:p w14:paraId="510F7847" w14:textId="77777777" w:rsidR="00F7039A" w:rsidRPr="001F2163" w:rsidRDefault="00F7039A" w:rsidP="00DF51BC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03E54E3D" w14:textId="583A94E9" w:rsidR="00F53763" w:rsidRPr="001F2163" w:rsidRDefault="001A2D54" w:rsidP="007C4394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bookmarkStart w:id="26" w:name="_Toc494266665"/>
      <w:r w:rsidRPr="001A2D54">
        <w:rPr>
          <w:rFonts w:cs="Browallia New"/>
          <w:b/>
          <w:bCs/>
          <w:szCs w:val="28"/>
        </w:rPr>
        <w:t>5</w:t>
      </w:r>
      <w:r w:rsidR="003D1AF0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14</w:t>
      </w:r>
      <w:r w:rsidR="00F53763" w:rsidRPr="001F2163">
        <w:rPr>
          <w:rFonts w:cs="Browallia New"/>
          <w:b/>
          <w:bCs/>
          <w:szCs w:val="28"/>
          <w:cs/>
        </w:rPr>
        <w:tab/>
        <w:t>ทุนเรือนหุ้น</w:t>
      </w:r>
      <w:bookmarkEnd w:id="26"/>
    </w:p>
    <w:p w14:paraId="0EF71D61" w14:textId="77777777" w:rsidR="00F53763" w:rsidRPr="001F2163" w:rsidRDefault="00F53763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0C194139" w14:textId="77777777" w:rsidR="0046588E" w:rsidRPr="001F2163" w:rsidRDefault="0046588E" w:rsidP="0046588E">
      <w:pPr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หุ้นสามัญจะถูกจัดประเภทไว้เป็นส่วนของเจ้าของ</w:t>
      </w:r>
    </w:p>
    <w:p w14:paraId="3FE7E945" w14:textId="77777777" w:rsidR="0046588E" w:rsidRPr="001F2163" w:rsidRDefault="0046588E" w:rsidP="0046588E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3EECDEEF" w14:textId="77777777" w:rsidR="0046588E" w:rsidRPr="001F2163" w:rsidRDefault="0046588E" w:rsidP="0046588E">
      <w:pPr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ต้นทุนส่วนเพิ่มที่เกี่ยวข้องกับการออกหุ้นใหม่หรือการออกสิทธิในการซื้อหุ้นซึ่งสุทธิจากภาษีจะถูกแสดงเป็นยอดหักในส่วนของเจ้าของ</w:t>
      </w:r>
    </w:p>
    <w:p w14:paraId="74264227" w14:textId="77777777" w:rsidR="006812B3" w:rsidRPr="001F2163" w:rsidRDefault="006812B3" w:rsidP="00DF51BC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46D03236" w14:textId="6D1ACFF1" w:rsidR="00DA31D7" w:rsidRPr="001F2163" w:rsidRDefault="001A2D54" w:rsidP="007C4394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bookmarkStart w:id="27" w:name="_Toc494266666"/>
      <w:r w:rsidRPr="001A2D54">
        <w:rPr>
          <w:rFonts w:cs="Browallia New"/>
          <w:b/>
          <w:bCs/>
          <w:szCs w:val="28"/>
        </w:rPr>
        <w:t>5</w:t>
      </w:r>
      <w:r w:rsidR="003D1AF0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15</w:t>
      </w:r>
      <w:r w:rsidR="00DA31D7" w:rsidRPr="001F2163">
        <w:rPr>
          <w:rFonts w:cs="Browallia New"/>
          <w:b/>
          <w:bCs/>
          <w:szCs w:val="28"/>
          <w:cs/>
        </w:rPr>
        <w:tab/>
        <w:t>การรับรู้รายได้</w:t>
      </w:r>
      <w:bookmarkEnd w:id="27"/>
    </w:p>
    <w:p w14:paraId="3C230BB9" w14:textId="77777777" w:rsidR="00924E6B" w:rsidRPr="001F2163" w:rsidRDefault="00924E6B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578F2270" w14:textId="77777777" w:rsidR="0046588E" w:rsidRPr="001F2163" w:rsidRDefault="0046588E" w:rsidP="0046588E">
      <w:pPr>
        <w:pStyle w:val="ListParagraph"/>
        <w:spacing w:after="0" w:line="240" w:lineRule="auto"/>
        <w:ind w:left="567" w:hanging="27"/>
        <w:jc w:val="thaiDistribute"/>
        <w:rPr>
          <w:rFonts w:ascii="Browallia New" w:eastAsia="Arial Unicode MS" w:hAnsi="Browallia New" w:cs="Browallia New"/>
          <w:sz w:val="28"/>
        </w:rPr>
      </w:pPr>
      <w:bookmarkStart w:id="28" w:name="_Hlk43295933"/>
      <w:r w:rsidRPr="001F2163">
        <w:rPr>
          <w:rFonts w:ascii="Browallia New" w:eastAsia="Arial Unicode MS" w:hAnsi="Browallia New" w:cs="Browallia New"/>
          <w:sz w:val="28"/>
          <w:cs/>
        </w:rPr>
        <w:t>รายได้หลักรวมถึงรายได้ที่เกิดจากกิจกรรมปกติทางธุรกิจทุกประเภท รวมถึงรายได้อื่น ๆ ที่บริษัทได้รับจาก</w:t>
      </w:r>
      <w:r w:rsidRPr="001F2163">
        <w:rPr>
          <w:rFonts w:ascii="Browallia New" w:eastAsia="Arial Unicode MS" w:hAnsi="Browallia New" w:cs="Browallia New"/>
          <w:sz w:val="28"/>
        </w:rPr>
        <w:br/>
      </w:r>
      <w:r w:rsidRPr="001F2163">
        <w:rPr>
          <w:rFonts w:ascii="Browallia New" w:eastAsia="Arial Unicode MS" w:hAnsi="Browallia New" w:cs="Browallia New"/>
          <w:sz w:val="28"/>
          <w:cs/>
        </w:rPr>
        <w:t>การขนส่งสินค้าและให้บริการในกิจกรรมตามปกติธุรกิจ</w:t>
      </w:r>
    </w:p>
    <w:p w14:paraId="29291242" w14:textId="77777777" w:rsidR="0046588E" w:rsidRPr="001F2163" w:rsidRDefault="0046588E" w:rsidP="0046588E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27AE3336" w14:textId="77777777" w:rsidR="0046588E" w:rsidRPr="001F2163" w:rsidRDefault="0046588E" w:rsidP="0046588E">
      <w:pPr>
        <w:pStyle w:val="ListParagraph"/>
        <w:spacing w:after="0" w:line="240" w:lineRule="auto"/>
        <w:ind w:left="567" w:hanging="27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pacing w:val="-4"/>
          <w:sz w:val="28"/>
          <w:cs/>
        </w:rPr>
        <w:t>บริษัทรับรู้รายได้สุทธิจากภาษีมูลค่าเพิ่มซึ่งบริษัทจะรับรู้รายได้เมื่อคาดว่ามีความเป็นไปได้ค่อนข้างแน่ที่จะได้รับชำระเมื่อส่งมอบ</w:t>
      </w:r>
      <w:r w:rsidRPr="001F2163">
        <w:rPr>
          <w:rFonts w:ascii="Browallia New" w:eastAsia="Arial Unicode MS" w:hAnsi="Browallia New" w:cs="Browallia New"/>
          <w:sz w:val="28"/>
          <w:cs/>
        </w:rPr>
        <w:t>สินค้าหรือให้บริการ</w:t>
      </w:r>
    </w:p>
    <w:p w14:paraId="36F8C2EC" w14:textId="77777777" w:rsidR="0046588E" w:rsidRPr="001F2163" w:rsidRDefault="0046588E" w:rsidP="0046588E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70E7A285" w14:textId="64EE1449" w:rsidR="00396919" w:rsidRPr="001F2163" w:rsidRDefault="0046588E" w:rsidP="00880535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z w:val="28"/>
          <w:cs/>
        </w:rPr>
        <w:t>สำหรับสัญญาที่มีหลายองค์ประกอบที่บริษัทจะต้องส่งมอบสินค้าหรือให้บริการหลายประเภท บริษัทจะแยก</w:t>
      </w:r>
      <w:r w:rsidRPr="001F2163">
        <w:rPr>
          <w:rFonts w:ascii="Browallia New" w:eastAsia="Arial Unicode MS" w:hAnsi="Browallia New" w:cs="Browallia New"/>
          <w:sz w:val="28"/>
        </w:rPr>
        <w:br/>
      </w:r>
      <w:r w:rsidRPr="001F2163">
        <w:rPr>
          <w:rFonts w:ascii="Browallia New" w:eastAsia="Arial Unicode MS" w:hAnsi="Browallia New" w:cs="Browallia New"/>
          <w:sz w:val="28"/>
          <w:cs/>
        </w:rPr>
        <w:t>แต่ละภาระที่ต้องปฏิบัติออกจากกัน และจะปันส่วนราคาของรายการของสัญญาไปยังแต่ละภาระที่ต้องปฏิบัติตามสัดส่วนของราคาขายแบบเอกเทศหรือประมาณการราคาขายแบบเอกเทศ บริษัทจะรับรู้รายได้ของแต่ละภาระที่ต้องปฏิบัติแยกต่างหากจากกันเมื่อบริษัทได้ปฏิบัติตามภาระนั้นแล้ว</w:t>
      </w:r>
    </w:p>
    <w:p w14:paraId="6E97211C" w14:textId="77777777" w:rsidR="00880535" w:rsidRPr="001F2163" w:rsidRDefault="00880535" w:rsidP="00880535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</w:rPr>
      </w:pPr>
    </w:p>
    <w:p w14:paraId="4DD15994" w14:textId="4939698B" w:rsidR="00915183" w:rsidRPr="001F2163" w:rsidRDefault="004F0C78" w:rsidP="007C4394">
      <w:pPr>
        <w:pStyle w:val="ListParagraph"/>
        <w:spacing w:after="0" w:line="240" w:lineRule="auto"/>
        <w:ind w:left="1080" w:hanging="540"/>
        <w:jc w:val="thaiDistribute"/>
        <w:rPr>
          <w:rFonts w:ascii="Browallia New" w:eastAsia="Arial Unicode MS" w:hAnsi="Browallia New" w:cs="Browallia New"/>
          <w:b/>
          <w:bCs/>
          <w:sz w:val="28"/>
          <w:lang w:val="en-GB"/>
        </w:rPr>
      </w:pPr>
      <w:r w:rsidRPr="001F2163">
        <w:rPr>
          <w:rFonts w:ascii="Browallia New" w:eastAsia="Arial Unicode MS" w:hAnsi="Browallia New" w:cs="Browallia New"/>
          <w:b/>
          <w:bCs/>
          <w:sz w:val="28"/>
          <w:cs/>
          <w:lang w:val="en-GB"/>
        </w:rPr>
        <w:t>ก</w:t>
      </w:r>
      <w:r w:rsidR="00870A7A" w:rsidRPr="001F2163">
        <w:rPr>
          <w:rFonts w:ascii="Browallia New" w:eastAsia="Arial Unicode MS" w:hAnsi="Browallia New" w:cs="Browallia New"/>
          <w:b/>
          <w:bCs/>
          <w:sz w:val="28"/>
          <w:cs/>
          <w:lang w:val="en-GB"/>
        </w:rPr>
        <w:t>)</w:t>
      </w:r>
      <w:r w:rsidR="00870A7A" w:rsidRPr="001F2163">
        <w:rPr>
          <w:rFonts w:ascii="Browallia New" w:eastAsia="Arial Unicode MS" w:hAnsi="Browallia New" w:cs="Browallia New"/>
          <w:b/>
          <w:bCs/>
          <w:sz w:val="28"/>
          <w:cs/>
          <w:lang w:val="en-GB"/>
        </w:rPr>
        <w:tab/>
      </w:r>
      <w:r w:rsidR="00915183" w:rsidRPr="001F2163">
        <w:rPr>
          <w:rFonts w:ascii="Browallia New" w:eastAsia="Arial Unicode MS" w:hAnsi="Browallia New" w:cs="Browallia New"/>
          <w:b/>
          <w:bCs/>
          <w:sz w:val="28"/>
          <w:cs/>
          <w:lang w:val="en-GB"/>
        </w:rPr>
        <w:t>การขายสินค้า</w:t>
      </w:r>
      <w:r w:rsidR="00915183" w:rsidRPr="001F2163">
        <w:rPr>
          <w:rFonts w:ascii="Browallia New" w:eastAsia="Arial Unicode MS" w:hAnsi="Browallia New" w:cs="Browallia New"/>
          <w:b/>
          <w:bCs/>
          <w:sz w:val="28"/>
          <w:lang w:val="en-GB"/>
        </w:rPr>
        <w:t xml:space="preserve"> </w:t>
      </w:r>
    </w:p>
    <w:p w14:paraId="73665AF4" w14:textId="77777777" w:rsidR="00915183" w:rsidRPr="001F2163" w:rsidRDefault="00915183" w:rsidP="001A0339">
      <w:pPr>
        <w:ind w:left="1080"/>
        <w:jc w:val="thaiDistribute"/>
        <w:rPr>
          <w:rFonts w:eastAsia="Arial Unicode MS" w:cs="Browallia New"/>
          <w:szCs w:val="28"/>
        </w:rPr>
      </w:pPr>
    </w:p>
    <w:p w14:paraId="3BB4FAA3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z w:val="28"/>
          <w:cs/>
          <w:lang w:val="en-GB"/>
        </w:rPr>
        <w:t>บริษัทเป็นผู้จำหน่ายเครื่องมือวิทยาศาสตร์และอุปกรณ์ทางการแพทย์ ซึ่งจะรับรู้รายได้เมื่อมีการโอน</w:t>
      </w:r>
      <w:r w:rsidRPr="001F2163">
        <w:rPr>
          <w:rFonts w:ascii="Browallia New" w:eastAsia="Arial Unicode MS" w:hAnsi="Browallia New" w:cs="Browallia New"/>
          <w:sz w:val="28"/>
          <w:lang w:val="en-GB"/>
        </w:rPr>
        <w:br/>
      </w:r>
      <w:r w:rsidRPr="001F2163">
        <w:rPr>
          <w:rFonts w:ascii="Browallia New" w:eastAsia="Arial Unicode MS" w:hAnsi="Browallia New" w:cs="Browallia New"/>
          <w:sz w:val="28"/>
          <w:cs/>
          <w:lang w:val="en-GB"/>
        </w:rPr>
        <w:t>การควบคุม</w:t>
      </w:r>
      <w:r w:rsidRPr="001F2163">
        <w:rPr>
          <w:rFonts w:ascii="Browallia New" w:eastAsia="Arial Unicode MS" w:hAnsi="Browallia New" w:cs="Browallia New"/>
          <w:spacing w:val="-6"/>
          <w:sz w:val="28"/>
          <w:cs/>
          <w:lang w:val="en-GB"/>
        </w:rPr>
        <w:t>ในสินค้านั้นไปยังลูกค้าซึ่งก็คือเมื่อส่งมอบสินค้า และไม่มีภาระผูกพันที่อาจส่งผลกระทบต่อ</w:t>
      </w:r>
      <w:r w:rsidRPr="001F2163">
        <w:rPr>
          <w:rFonts w:ascii="Browallia New" w:eastAsia="Arial Unicode MS" w:hAnsi="Browallia New" w:cs="Browallia New"/>
          <w:spacing w:val="-6"/>
          <w:sz w:val="28"/>
          <w:lang w:val="en-GB"/>
        </w:rPr>
        <w:br/>
      </w:r>
      <w:r w:rsidRPr="001F2163">
        <w:rPr>
          <w:rFonts w:ascii="Browallia New" w:eastAsia="Arial Unicode MS" w:hAnsi="Browallia New" w:cs="Browallia New"/>
          <w:spacing w:val="-6"/>
          <w:sz w:val="28"/>
          <w:cs/>
          <w:lang w:val="en-GB"/>
        </w:rPr>
        <w:t>การยอมรับในสินค้าของลูกค้า</w:t>
      </w:r>
      <w:r w:rsidRPr="001F2163">
        <w:rPr>
          <w:rFonts w:ascii="Browallia New" w:eastAsia="Arial Unicode MS" w:hAnsi="Browallia New" w:cs="Browallia New"/>
          <w:sz w:val="28"/>
          <w:cs/>
          <w:lang w:val="en-GB"/>
        </w:rPr>
        <w:t xml:space="preserve"> การส่งมอบจะเกิดขึ้นเมื่อสินค้าได้ถูกส่งไปยังสถานที่ที่กำหนด ความเสี่ยงของการล้าสมัยและการสูญเสียได้ถูกโอนไปยังลูกค้า และเมื่อลูกค้าได้ยอมรับสินค้าตามสัญญาขายแล้ว</w:t>
      </w:r>
      <w:r w:rsidRPr="001F2163">
        <w:rPr>
          <w:rFonts w:ascii="Browallia New" w:eastAsia="Arial Unicode MS" w:hAnsi="Browallia New" w:cs="Browallia New"/>
          <w:sz w:val="28"/>
          <w:lang w:val="en-GB"/>
        </w:rPr>
        <w:br/>
      </w:r>
      <w:r w:rsidRPr="001F2163">
        <w:rPr>
          <w:rFonts w:ascii="Browallia New" w:eastAsia="Arial Unicode MS" w:hAnsi="Browallia New" w:cs="Browallia New"/>
          <w:sz w:val="28"/>
          <w:cs/>
          <w:lang w:val="en-GB"/>
        </w:rPr>
        <w:t>ซึ่งภาระผูกพันของบริษัทสิ้นสุดลงหรือบริษัทมีข้อบ่งชี้ว่าเกณฑ์ในการยอมรับทั้งหมดเป็นที่น่าพอใจ</w:t>
      </w:r>
    </w:p>
    <w:p w14:paraId="29002246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</w:rPr>
      </w:pPr>
    </w:p>
    <w:p w14:paraId="052F8FDB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1F2163">
        <w:rPr>
          <w:rFonts w:ascii="Browallia New" w:eastAsia="Arial Unicode MS" w:hAnsi="Browallia New" w:cs="Browallia New"/>
          <w:spacing w:val="-9"/>
          <w:sz w:val="28"/>
          <w:cs/>
          <w:lang w:val="en-GB"/>
        </w:rPr>
        <w:t>ภาระผูกพันของบริษัทในการเปลี่ยนสินค้าที่ผิดปกติภายใต้เงื่อนไขการรับประกันจะรับรู้เป็นประมาณการหนี้สิน</w:t>
      </w:r>
      <w:r w:rsidRPr="001F2163">
        <w:rPr>
          <w:rFonts w:ascii="Browallia New" w:eastAsia="Arial Unicode MS" w:hAnsi="Browallia New" w:cs="Browallia New"/>
          <w:sz w:val="28"/>
          <w:cs/>
          <w:lang w:val="en-GB"/>
        </w:rPr>
        <w:t>และต้นทุนขาย</w:t>
      </w:r>
    </w:p>
    <w:p w14:paraId="0CAE6F6C" w14:textId="77777777" w:rsidR="0046588E" w:rsidRPr="001F2163" w:rsidRDefault="0046588E" w:rsidP="0046588E">
      <w:pPr>
        <w:ind w:left="1080"/>
        <w:jc w:val="thaiDistribute"/>
        <w:rPr>
          <w:rFonts w:eastAsia="Arial Unicode MS" w:cs="Browallia New"/>
          <w:szCs w:val="28"/>
        </w:rPr>
      </w:pPr>
    </w:p>
    <w:p w14:paraId="1AF531D1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1F2163">
        <w:rPr>
          <w:rFonts w:ascii="Browallia New" w:eastAsia="Arial Unicode MS" w:hAnsi="Browallia New" w:cs="Browallia New"/>
          <w:sz w:val="28"/>
          <w:cs/>
          <w:lang w:val="en-GB"/>
        </w:rPr>
        <w:t>บริษัทรับรู้ลูกหนี้เมื่อมีการส่งมอบสินค้า เนื่องจากเป็นจุดที่บริษัทมีสิทธิได้รับสิ่งตอบแทนโดยไม่มี</w:t>
      </w:r>
      <w:r w:rsidRPr="001F2163">
        <w:rPr>
          <w:rFonts w:ascii="Browallia New" w:eastAsia="Arial Unicode MS" w:hAnsi="Browallia New" w:cs="Browallia New"/>
          <w:sz w:val="28"/>
          <w:lang w:val="en-GB"/>
        </w:rPr>
        <w:br/>
      </w:r>
      <w:r w:rsidRPr="001F2163">
        <w:rPr>
          <w:rFonts w:ascii="Browallia New" w:eastAsia="Arial Unicode MS" w:hAnsi="Browallia New" w:cs="Browallia New"/>
          <w:sz w:val="28"/>
          <w:cs/>
          <w:lang w:val="en-GB"/>
        </w:rPr>
        <w:t>เงื่อนไขอื่นใด เว้นแต่กำหนดเวลาในการชำระเงิน</w:t>
      </w:r>
    </w:p>
    <w:p w14:paraId="6132EAC5" w14:textId="36DE348C" w:rsidR="00880535" w:rsidRPr="00AF4264" w:rsidRDefault="00880535" w:rsidP="00AF4264">
      <w:pPr>
        <w:ind w:left="1080"/>
        <w:jc w:val="thaiDistribute"/>
        <w:rPr>
          <w:rFonts w:eastAsia="Arial Unicode MS" w:cs="Browallia New"/>
          <w:sz w:val="20"/>
          <w:szCs w:val="20"/>
          <w:cs/>
        </w:rPr>
      </w:pPr>
      <w:r w:rsidRPr="00AF4264">
        <w:rPr>
          <w:rFonts w:eastAsia="Arial Unicode MS" w:cs="Browallia New"/>
          <w:sz w:val="20"/>
          <w:szCs w:val="20"/>
          <w:cs/>
        </w:rPr>
        <w:br w:type="page"/>
      </w:r>
    </w:p>
    <w:p w14:paraId="05929EA1" w14:textId="77777777" w:rsidR="00D44ED3" w:rsidRPr="002B5431" w:rsidRDefault="00D44ED3" w:rsidP="007C4394">
      <w:pPr>
        <w:ind w:left="1080" w:hanging="540"/>
        <w:jc w:val="thaiDistribute"/>
        <w:rPr>
          <w:rFonts w:eastAsia="Arial Unicode MS" w:cs="Browallia New"/>
          <w:szCs w:val="28"/>
        </w:rPr>
      </w:pPr>
    </w:p>
    <w:p w14:paraId="0ED675E5" w14:textId="5173C3FF" w:rsidR="00F20E06" w:rsidRPr="001F2163" w:rsidRDefault="00F20E06" w:rsidP="007C4394">
      <w:pPr>
        <w:ind w:left="1080" w:hanging="540"/>
        <w:jc w:val="thaiDistribute"/>
        <w:rPr>
          <w:rFonts w:eastAsia="Arial Unicode MS" w:cs="Browallia New"/>
          <w:b/>
          <w:bCs/>
          <w:szCs w:val="28"/>
        </w:rPr>
      </w:pPr>
      <w:r w:rsidRPr="001F2163">
        <w:rPr>
          <w:rFonts w:eastAsia="Arial Unicode MS" w:cs="Browallia New"/>
          <w:b/>
          <w:bCs/>
          <w:szCs w:val="28"/>
          <w:cs/>
        </w:rPr>
        <w:t>ข)</w:t>
      </w:r>
      <w:r w:rsidR="004A559C" w:rsidRPr="001F2163">
        <w:rPr>
          <w:rFonts w:eastAsia="Arial Unicode MS" w:cs="Browallia New"/>
          <w:b/>
          <w:bCs/>
          <w:szCs w:val="28"/>
        </w:rPr>
        <w:tab/>
      </w:r>
      <w:r w:rsidR="003E760C" w:rsidRPr="001F2163">
        <w:rPr>
          <w:rFonts w:eastAsia="Arial Unicode MS" w:cs="Browallia New"/>
          <w:b/>
          <w:bCs/>
          <w:szCs w:val="28"/>
          <w:cs/>
        </w:rPr>
        <w:t>ก</w:t>
      </w:r>
      <w:r w:rsidRPr="001F2163">
        <w:rPr>
          <w:rFonts w:eastAsia="Arial Unicode MS" w:cs="Browallia New"/>
          <w:b/>
          <w:bCs/>
          <w:szCs w:val="28"/>
          <w:cs/>
        </w:rPr>
        <w:t>ารให้บริการ</w:t>
      </w:r>
    </w:p>
    <w:p w14:paraId="5475806C" w14:textId="77777777" w:rsidR="00F20E06" w:rsidRPr="001F2163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4"/>
          <w:szCs w:val="24"/>
        </w:rPr>
      </w:pPr>
    </w:p>
    <w:p w14:paraId="0444FBC4" w14:textId="77777777" w:rsidR="0046588E" w:rsidRPr="001F2163" w:rsidRDefault="0046588E" w:rsidP="0046588E">
      <w:pPr>
        <w:pStyle w:val="ListParagraph"/>
        <w:spacing w:after="0" w:line="240" w:lineRule="auto"/>
        <w:ind w:left="1080"/>
        <w:contextualSpacing w:val="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pacing w:val="-6"/>
          <w:sz w:val="28"/>
          <w:cs/>
        </w:rPr>
        <w:t>บริษัทรับรู้รายได้จากสัญญาให้บริการที่มีลักษณะการให้บริการแบบต่อเนื่องตามวิธีเส้นตรงตลอดระยะเวลา</w:t>
      </w:r>
      <w:r w:rsidRPr="001F2163">
        <w:rPr>
          <w:rFonts w:ascii="Browallia New" w:eastAsia="Arial Unicode MS" w:hAnsi="Browallia New" w:cs="Browallia New"/>
          <w:sz w:val="28"/>
          <w:cs/>
        </w:rPr>
        <w:t>ของสัญญา โดยที่ไม่ได้คำนึงถึงรอบระยะเวลาการชำระเงินตามสัญญา</w:t>
      </w:r>
    </w:p>
    <w:p w14:paraId="657B3BD5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4"/>
          <w:szCs w:val="24"/>
        </w:rPr>
      </w:pPr>
    </w:p>
    <w:p w14:paraId="43B34BF8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i/>
          <w:iCs/>
          <w:sz w:val="28"/>
          <w:lang w:val="en-GB"/>
        </w:rPr>
      </w:pPr>
      <w:r w:rsidRPr="001F2163">
        <w:rPr>
          <w:rFonts w:ascii="Browallia New" w:eastAsia="Arial Unicode MS" w:hAnsi="Browallia New" w:cs="Browallia New"/>
          <w:i/>
          <w:iCs/>
          <w:sz w:val="28"/>
          <w:cs/>
          <w:lang w:val="en-GB"/>
        </w:rPr>
        <w:t>สินทรัพย์และหนี้สินที่เกิดจากสัญญา</w:t>
      </w:r>
    </w:p>
    <w:p w14:paraId="50765105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4"/>
          <w:szCs w:val="24"/>
        </w:rPr>
      </w:pPr>
    </w:p>
    <w:p w14:paraId="660F042E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</w:rPr>
      </w:pPr>
      <w:r w:rsidRPr="001F2163">
        <w:rPr>
          <w:rFonts w:ascii="Browallia New" w:eastAsia="Arial Unicode MS" w:hAnsi="Browallia New" w:cs="Browallia New"/>
          <w:spacing w:val="-6"/>
          <w:sz w:val="28"/>
          <w:cs/>
        </w:rPr>
        <w:t>บริษัทรับรู้สินทรัพย์ที่เกิดจากสัญญาเมื่อบริษัทรับรู้รายได้จากการปฏิบัติตามภาระที่ต้องปฏิบัติตามสัญญา</w:t>
      </w:r>
      <w:r w:rsidRPr="001F2163">
        <w:rPr>
          <w:rFonts w:ascii="Browallia New" w:eastAsia="Arial Unicode MS" w:hAnsi="Browallia New" w:cs="Browallia New"/>
          <w:sz w:val="28"/>
          <w:cs/>
        </w:rPr>
        <w:t xml:space="preserve"> ก่อนที่จะรับชำระหรือถึงกำหนดชำระตามสัญญา</w:t>
      </w:r>
    </w:p>
    <w:p w14:paraId="692050F8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4"/>
          <w:szCs w:val="24"/>
        </w:rPr>
      </w:pPr>
    </w:p>
    <w:p w14:paraId="17CF2864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1F2163">
        <w:rPr>
          <w:rFonts w:ascii="Browallia New" w:eastAsia="Arial Unicode MS" w:hAnsi="Browallia New" w:cs="Browallia New"/>
          <w:sz w:val="28"/>
          <w:cs/>
        </w:rPr>
        <w:t>บริษัทรับรู้หนี้สินที่เกิดจากสัญญาเมื่อได้รับชำระจากลูกค้าหรือถึงกำหนดชำระตามสัญญาก่อนที่บริษัท</w:t>
      </w:r>
      <w:r w:rsidRPr="001F2163">
        <w:rPr>
          <w:rFonts w:ascii="Browallia New" w:eastAsia="Arial Unicode MS" w:hAnsi="Browallia New" w:cs="Browallia New"/>
          <w:sz w:val="28"/>
        </w:rPr>
        <w:br/>
      </w:r>
      <w:r w:rsidRPr="001F2163">
        <w:rPr>
          <w:rFonts w:ascii="Browallia New" w:eastAsia="Arial Unicode MS" w:hAnsi="Browallia New" w:cs="Browallia New"/>
          <w:sz w:val="28"/>
          <w:cs/>
        </w:rPr>
        <w:t>จะปฏิบัติตามภาระที่ต้องปฏิบัติ</w:t>
      </w:r>
    </w:p>
    <w:p w14:paraId="014D4632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4"/>
          <w:szCs w:val="24"/>
        </w:rPr>
      </w:pPr>
    </w:p>
    <w:p w14:paraId="0C8A92AE" w14:textId="77777777" w:rsidR="0046588E" w:rsidRPr="001F2163" w:rsidRDefault="0046588E" w:rsidP="0046588E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2B5431">
        <w:rPr>
          <w:rFonts w:ascii="Browallia New" w:eastAsia="Arial Unicode MS" w:hAnsi="Browallia New" w:cs="Browallia New"/>
          <w:spacing w:val="-4"/>
          <w:sz w:val="28"/>
          <w:cs/>
          <w:lang w:val="en-GB"/>
        </w:rPr>
        <w:t>บริษัทจะแสดงยอดสุทธิหนี้สินที่เกิดจากสัญญาหลังจากหักกลบกับสินทรัพย์ที่เกิดจากสัญญานั้น ๆ</w:t>
      </w:r>
      <w:r w:rsidRPr="002B5431">
        <w:rPr>
          <w:rFonts w:ascii="Browallia New" w:eastAsia="Arial Unicode MS" w:hAnsi="Browallia New" w:cs="Browallia New"/>
          <w:spacing w:val="-4"/>
          <w:sz w:val="28"/>
          <w:lang w:val="en-GB"/>
        </w:rPr>
        <w:t xml:space="preserve"> </w:t>
      </w:r>
      <w:r w:rsidRPr="002B5431">
        <w:rPr>
          <w:rFonts w:ascii="Browallia New" w:eastAsia="Arial Unicode MS" w:hAnsi="Browallia New" w:cs="Browallia New"/>
          <w:spacing w:val="-4"/>
          <w:sz w:val="28"/>
          <w:cs/>
          <w:lang w:val="en-GB"/>
        </w:rPr>
        <w:t>ในแต่ละ</w:t>
      </w:r>
      <w:r w:rsidRPr="001F2163">
        <w:rPr>
          <w:rFonts w:ascii="Browallia New" w:eastAsia="Arial Unicode MS" w:hAnsi="Browallia New" w:cs="Browallia New"/>
          <w:sz w:val="28"/>
          <w:cs/>
          <w:lang w:val="en-GB"/>
        </w:rPr>
        <w:t>สัญญาที่ทำกับลูกค้า</w:t>
      </w:r>
    </w:p>
    <w:p w14:paraId="10BA9C79" w14:textId="77777777" w:rsidR="0046588E" w:rsidRPr="001F2163" w:rsidRDefault="0046588E" w:rsidP="00FD7DBC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4"/>
          <w:szCs w:val="24"/>
        </w:rPr>
      </w:pPr>
    </w:p>
    <w:p w14:paraId="72B1C48E" w14:textId="65378B0B" w:rsidR="00237882" w:rsidRPr="001F2163" w:rsidRDefault="001A2D54" w:rsidP="007C4394">
      <w:pPr>
        <w:ind w:left="540" w:right="-5" w:hanging="540"/>
        <w:jc w:val="thaiDistribute"/>
        <w:rPr>
          <w:rFonts w:cs="Browallia New"/>
          <w:b/>
          <w:bCs/>
          <w:szCs w:val="28"/>
        </w:rPr>
      </w:pPr>
      <w:bookmarkStart w:id="29" w:name="_Toc494266667"/>
      <w:bookmarkEnd w:id="28"/>
      <w:r w:rsidRPr="001A2D54">
        <w:rPr>
          <w:rFonts w:cs="Browallia New"/>
          <w:b/>
          <w:bCs/>
          <w:szCs w:val="28"/>
        </w:rPr>
        <w:t>5</w:t>
      </w:r>
      <w:r w:rsidR="00915183" w:rsidRPr="001F2163">
        <w:rPr>
          <w:rFonts w:cs="Browallia New"/>
          <w:b/>
          <w:bCs/>
          <w:szCs w:val="28"/>
        </w:rPr>
        <w:t>.</w:t>
      </w:r>
      <w:r w:rsidRPr="001A2D54">
        <w:rPr>
          <w:rFonts w:cs="Browallia New"/>
          <w:b/>
          <w:bCs/>
          <w:szCs w:val="28"/>
        </w:rPr>
        <w:t>16</w:t>
      </w:r>
      <w:r w:rsidR="00237882" w:rsidRPr="001F2163">
        <w:rPr>
          <w:rFonts w:cs="Browallia New"/>
          <w:b/>
          <w:bCs/>
          <w:szCs w:val="28"/>
          <w:cs/>
        </w:rPr>
        <w:t xml:space="preserve"> </w:t>
      </w:r>
      <w:r w:rsidR="00237882" w:rsidRPr="001F2163">
        <w:rPr>
          <w:rFonts w:cs="Browallia New"/>
          <w:b/>
          <w:bCs/>
          <w:szCs w:val="28"/>
          <w:cs/>
        </w:rPr>
        <w:tab/>
        <w:t>การจ่ายเงินปันผล</w:t>
      </w:r>
      <w:bookmarkEnd w:id="29"/>
    </w:p>
    <w:p w14:paraId="28CE7FFC" w14:textId="77777777" w:rsidR="00237882" w:rsidRPr="001F2163" w:rsidRDefault="00237882" w:rsidP="007C4394">
      <w:pPr>
        <w:ind w:left="540" w:right="-5"/>
        <w:jc w:val="thaiDistribute"/>
        <w:rPr>
          <w:rFonts w:cs="Browallia New"/>
          <w:sz w:val="24"/>
        </w:rPr>
      </w:pPr>
    </w:p>
    <w:p w14:paraId="496EFE0A" w14:textId="77777777" w:rsidR="0046588E" w:rsidRPr="001F2163" w:rsidRDefault="0046588E" w:rsidP="0046588E">
      <w:pPr>
        <w:ind w:left="540" w:right="-5"/>
        <w:jc w:val="thaiDistribute"/>
        <w:rPr>
          <w:rFonts w:cs="Browallia New"/>
          <w:szCs w:val="28"/>
          <w:cs/>
        </w:rPr>
      </w:pPr>
      <w:r w:rsidRPr="001F2163">
        <w:rPr>
          <w:rFonts w:cs="Browallia New"/>
          <w:szCs w:val="28"/>
          <w:cs/>
        </w:rPr>
        <w:t>เงินปันผลที่จ่ายไปยังผู้ถือหุ้นของบริษัทจะรับรู้เป็นหนี้สินในงบการเงินเมื่อการจ่ายเงินปันผลระหว่างกาลได้รับการอนุมัติจากที่ประชุมคณะกรรมการบริษัท และการจ่ายเงินปันผลประจำปีได้รับอนุมัติจากที่ประชุมผู้ถือหุ้นของบริษัท</w:t>
      </w:r>
    </w:p>
    <w:p w14:paraId="0DFDD53A" w14:textId="77777777" w:rsidR="002A356E" w:rsidRPr="001F2163" w:rsidRDefault="002A356E" w:rsidP="00FD7DBC">
      <w:pPr>
        <w:ind w:left="540" w:right="-5"/>
        <w:jc w:val="thaiDistribute"/>
        <w:rPr>
          <w:rFonts w:cs="Browallia New"/>
          <w:sz w:val="24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034F37AB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7D2B5B01" w14:textId="3715C827" w:rsidR="006E085F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6</w:t>
            </w:r>
            <w:r w:rsidR="006E085F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6E085F" w:rsidRPr="001F2163">
              <w:rPr>
                <w:rFonts w:eastAsia="Arial Unicode MS" w:cs="Browallia New"/>
                <w:b/>
                <w:bCs/>
                <w:szCs w:val="28"/>
                <w:cs/>
              </w:rPr>
              <w:t>การจัดการความเสี่ยงทางการเงิน</w:t>
            </w:r>
          </w:p>
        </w:tc>
      </w:tr>
    </w:tbl>
    <w:p w14:paraId="08436C1D" w14:textId="77777777" w:rsidR="00B50FE0" w:rsidRPr="001F2163" w:rsidRDefault="00B50FE0" w:rsidP="007C4394">
      <w:pPr>
        <w:ind w:left="540" w:right="-5"/>
        <w:jc w:val="thaiDistribute"/>
        <w:rPr>
          <w:rFonts w:cs="Browallia New"/>
          <w:sz w:val="24"/>
        </w:rPr>
      </w:pPr>
    </w:p>
    <w:p w14:paraId="63683813" w14:textId="42370538" w:rsidR="00D27E78" w:rsidRPr="001F2163" w:rsidRDefault="001A2D54" w:rsidP="007C4394">
      <w:pPr>
        <w:tabs>
          <w:tab w:val="left" w:pos="540"/>
        </w:tabs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6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1</w:t>
      </w:r>
      <w:r w:rsidR="00D27E78" w:rsidRPr="001F2163">
        <w:rPr>
          <w:rFonts w:cs="Browallia New"/>
          <w:b/>
          <w:bCs/>
          <w:szCs w:val="28"/>
          <w:cs/>
        </w:rPr>
        <w:tab/>
        <w:t>ปัจจัยความเสี่ยงด้านการเงิน</w:t>
      </w:r>
    </w:p>
    <w:p w14:paraId="303C275E" w14:textId="77777777" w:rsidR="00D27E78" w:rsidRPr="001F2163" w:rsidRDefault="00D27E78" w:rsidP="007C4394">
      <w:pPr>
        <w:ind w:left="540" w:right="-5"/>
        <w:jc w:val="thaiDistribute"/>
        <w:rPr>
          <w:rFonts w:cs="Browallia New"/>
          <w:sz w:val="24"/>
        </w:rPr>
      </w:pPr>
    </w:p>
    <w:p w14:paraId="0EBEFB4C" w14:textId="7E7A7007" w:rsidR="00D27E78" w:rsidRPr="001F2163" w:rsidRDefault="00185071" w:rsidP="007C4394">
      <w:pPr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4"/>
          <w:szCs w:val="28"/>
          <w:cs/>
        </w:rPr>
        <w:t>บริษัท</w:t>
      </w:r>
      <w:r w:rsidR="00D27E78" w:rsidRPr="001F2163">
        <w:rPr>
          <w:rFonts w:cs="Browallia New"/>
          <w:spacing w:val="-4"/>
          <w:szCs w:val="28"/>
          <w:cs/>
        </w:rPr>
        <w:t>มีความเสี่ยงทางการเงินซึ่งได้แก่ การเปลี่ยนแปลงของอัตราดอกเบี้ยและจากการที่คู่สัญญาไม่ปฏิบัติตามสัญญา ความเสี่ยงด้านการให้สินเชื่อ ความเสี่ยงด้านสภาพคล่อง การจัดการความเสี่ยงดำเนินงานโดยฝ่ายบริหารของบริษัท โดยมุ่งเน้นความผันผวน</w:t>
      </w:r>
      <w:r w:rsidR="00D27E78" w:rsidRPr="001F2163">
        <w:rPr>
          <w:rFonts w:cs="Browallia New"/>
          <w:szCs w:val="28"/>
          <w:cs/>
        </w:rPr>
        <w:t>ของตลาดการเงินและแสวงหาวิธีการลดผลกระทบที่ทำเสียหายต่อผลการดำเนินงานทางการเงินของบริษัทให้เหลือน้อยที่สุดเท่าที่เป็นไปได้</w:t>
      </w:r>
    </w:p>
    <w:p w14:paraId="26A2A5EC" w14:textId="77777777" w:rsidR="00D27E78" w:rsidRPr="001F2163" w:rsidRDefault="00D27E78" w:rsidP="007C4394">
      <w:pPr>
        <w:ind w:left="540" w:right="-5"/>
        <w:jc w:val="thaiDistribute"/>
        <w:rPr>
          <w:rFonts w:cs="Browallia New"/>
          <w:sz w:val="24"/>
        </w:rPr>
      </w:pPr>
    </w:p>
    <w:p w14:paraId="56E4A5A7" w14:textId="1DE28C8A" w:rsidR="00FD7DBC" w:rsidRPr="001F2163" w:rsidRDefault="00D27E78" w:rsidP="00561DDF">
      <w:pPr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หน่วยงานบริหารความเสี่ยงของ</w:t>
      </w:r>
      <w:r w:rsidR="00185071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>ขึ้นตรงกับแผนกการเงินกลางของ</w:t>
      </w:r>
      <w:r w:rsidR="00185071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 xml:space="preserve"> ซึ่งคณะกรรมการบริษัท</w:t>
      </w:r>
      <w:r w:rsidR="00E67BD6"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เป็น</w:t>
      </w:r>
      <w:r w:rsidRPr="001F2163">
        <w:rPr>
          <w:rFonts w:cs="Browallia New"/>
          <w:spacing w:val="-2"/>
          <w:szCs w:val="28"/>
          <w:cs/>
        </w:rPr>
        <w:t>ผู้อนุมัตินโยบายที่เกี่ยวข้องต่างๆ ซึ่งแผนกการเงินกลางขอ</w:t>
      </w:r>
      <w:r w:rsidR="005A07FB" w:rsidRPr="001F2163">
        <w:rPr>
          <w:rFonts w:cs="Browallia New"/>
          <w:spacing w:val="-2"/>
          <w:szCs w:val="28"/>
          <w:cs/>
        </w:rPr>
        <w:t>ง</w:t>
      </w:r>
      <w:r w:rsidRPr="001F2163">
        <w:rPr>
          <w:rFonts w:cs="Browallia New"/>
          <w:spacing w:val="-2"/>
          <w:szCs w:val="28"/>
          <w:cs/>
        </w:rPr>
        <w:t>กิจการเป็นผู้กำหนด ประเมิน และบริหาร</w:t>
      </w:r>
      <w:r w:rsidR="00E67BD6" w:rsidRPr="001F2163">
        <w:rPr>
          <w:rFonts w:cs="Browallia New"/>
          <w:spacing w:val="-2"/>
          <w:szCs w:val="28"/>
        </w:rPr>
        <w:br/>
      </w:r>
      <w:r w:rsidRPr="001F2163">
        <w:rPr>
          <w:rFonts w:cs="Browallia New"/>
          <w:spacing w:val="-2"/>
          <w:szCs w:val="28"/>
          <w:cs/>
        </w:rPr>
        <w:t>ความเสี่ยง</w:t>
      </w:r>
      <w:r w:rsidRPr="001F2163">
        <w:rPr>
          <w:rFonts w:cs="Browallia New"/>
          <w:szCs w:val="28"/>
          <w:cs/>
        </w:rPr>
        <w:t>ด้านการเงิน โดยจะทำงานอย่างใกล้ชิดกับหน่วยปฏิบัติงานขอ</w:t>
      </w:r>
      <w:r w:rsidR="005A07FB" w:rsidRPr="001F2163">
        <w:rPr>
          <w:rFonts w:cs="Browallia New"/>
          <w:szCs w:val="28"/>
          <w:cs/>
        </w:rPr>
        <w:t>ง</w:t>
      </w:r>
      <w:r w:rsidR="00185071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 xml:space="preserve"> ส่วนคณะกรรมการบริษัท</w:t>
      </w:r>
      <w:r w:rsidR="00E67BD6"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จะกำหนด</w:t>
      </w:r>
      <w:r w:rsidRPr="001F2163">
        <w:rPr>
          <w:rFonts w:cs="Browallia New"/>
          <w:spacing w:val="-4"/>
          <w:szCs w:val="28"/>
          <w:cs/>
        </w:rPr>
        <w:t>หลักการในการบริหารความเสี่ยงในภาพรวม รวมถึงกำหนดนโยบายเฉพาะด้านต่างๆ เช่น การบริหารความเสี่ยง</w:t>
      </w:r>
      <w:r w:rsidRPr="001F2163">
        <w:rPr>
          <w:rFonts w:cs="Browallia New"/>
          <w:szCs w:val="28"/>
          <w:cs/>
        </w:rPr>
        <w:t>ด้านอัตราดอกเบี้ย การบริหารความเสี่ยงด้านสินเชื่อ รวมทั้งการลงทุนในกรณีที่มีสภาพคล่องส่วนเกิน</w:t>
      </w:r>
      <w:bookmarkStart w:id="30" w:name="_Toc48681834"/>
    </w:p>
    <w:p w14:paraId="4458D89E" w14:textId="77777777" w:rsidR="00561DDF" w:rsidRPr="001F2163" w:rsidRDefault="00561DDF" w:rsidP="00FD7DBC">
      <w:pPr>
        <w:ind w:left="540" w:right="-5"/>
        <w:jc w:val="thaiDistribute"/>
        <w:rPr>
          <w:rFonts w:cs="Browallia New"/>
          <w:sz w:val="24"/>
        </w:rPr>
      </w:pPr>
    </w:p>
    <w:p w14:paraId="15DFE0BC" w14:textId="57A3DCC2" w:rsidR="00300840" w:rsidRPr="001F2163" w:rsidRDefault="00561DDF" w:rsidP="00FD7DBC">
      <w:pPr>
        <w:ind w:left="540" w:right="-5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บริษัทส่วนใหญ่ทำธุรกรรมทางการเงินในสกุลเงินท้องถิ่นที่บริษัทตั้งอยู่ ฝ่ายบริหารได้พิจารณาแล้วว่าความเสี่ยงจากอัตราแลกเปลี่ยนอยู่ในระดับต่ำ</w:t>
      </w:r>
    </w:p>
    <w:p w14:paraId="49D2D909" w14:textId="60410877" w:rsidR="006C371C" w:rsidRPr="00AF4264" w:rsidRDefault="006C371C" w:rsidP="00AF4264">
      <w:pPr>
        <w:ind w:left="540" w:right="-5"/>
        <w:jc w:val="thaiDistribute"/>
        <w:rPr>
          <w:rFonts w:cs="Browallia New"/>
          <w:sz w:val="24"/>
        </w:rPr>
      </w:pPr>
      <w:r w:rsidRPr="00AF4264">
        <w:rPr>
          <w:rFonts w:cs="Browallia New"/>
          <w:sz w:val="24"/>
        </w:rPr>
        <w:br w:type="page"/>
      </w:r>
    </w:p>
    <w:p w14:paraId="39EEB651" w14:textId="77777777" w:rsidR="00561DDF" w:rsidRPr="001F2163" w:rsidRDefault="00561DDF" w:rsidP="00FD7DBC">
      <w:pPr>
        <w:ind w:left="540" w:right="-5"/>
        <w:jc w:val="thaiDistribute"/>
        <w:rPr>
          <w:rFonts w:cs="Browallia New"/>
          <w:szCs w:val="28"/>
        </w:rPr>
      </w:pPr>
    </w:p>
    <w:p w14:paraId="295507DC" w14:textId="71841CFE" w:rsidR="005C2BEB" w:rsidRPr="001F2163" w:rsidRDefault="001A2D54" w:rsidP="00DA06DB">
      <w:pPr>
        <w:tabs>
          <w:tab w:val="left" w:pos="1080"/>
        </w:tabs>
        <w:ind w:left="540"/>
        <w:jc w:val="left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6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1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1</w:t>
      </w:r>
      <w:r w:rsidR="00D27E78" w:rsidRPr="001F2163">
        <w:rPr>
          <w:rFonts w:cs="Browallia New"/>
          <w:b/>
          <w:bCs/>
          <w:szCs w:val="28"/>
          <w:cs/>
        </w:rPr>
        <w:tab/>
        <w:t>ความเสี่ยงจากตลาด</w:t>
      </w:r>
      <w:bookmarkEnd w:id="30"/>
    </w:p>
    <w:p w14:paraId="4E86F28D" w14:textId="77777777" w:rsidR="00FD7DBC" w:rsidRPr="001F2163" w:rsidRDefault="00FD7DBC" w:rsidP="00DA06DB">
      <w:pPr>
        <w:tabs>
          <w:tab w:val="left" w:pos="1080"/>
        </w:tabs>
        <w:ind w:left="540"/>
        <w:jc w:val="left"/>
        <w:rPr>
          <w:rFonts w:cs="Browallia New"/>
          <w:sz w:val="24"/>
        </w:rPr>
      </w:pPr>
    </w:p>
    <w:p w14:paraId="0A85285A" w14:textId="7DD62374" w:rsidR="00977F36" w:rsidRPr="001F2163" w:rsidRDefault="00977F36" w:rsidP="00DA06DB">
      <w:pPr>
        <w:tabs>
          <w:tab w:val="left" w:pos="1080"/>
          <w:tab w:val="right" w:pos="7200"/>
          <w:tab w:val="right" w:pos="8540"/>
        </w:tabs>
        <w:ind w:left="540"/>
        <w:jc w:val="thaiDistribute"/>
        <w:outlineLvl w:val="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>ก)</w:t>
      </w:r>
      <w:r w:rsidR="00DA06DB" w:rsidRPr="001F2163">
        <w:rPr>
          <w:rFonts w:cs="Browallia New"/>
          <w:b/>
          <w:bCs/>
          <w:szCs w:val="28"/>
        </w:rPr>
        <w:tab/>
      </w:r>
      <w:r w:rsidRPr="001F2163">
        <w:rPr>
          <w:rFonts w:cs="Browallia New"/>
          <w:b/>
          <w:bCs/>
          <w:szCs w:val="28"/>
          <w:cs/>
        </w:rPr>
        <w:t>ความเสี่ยงจากอัตราแลกเปลี่ยน</w:t>
      </w:r>
    </w:p>
    <w:p w14:paraId="3169B10E" w14:textId="77777777" w:rsidR="00977F36" w:rsidRPr="001F2163" w:rsidRDefault="00977F36" w:rsidP="00FD7DBC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4"/>
          <w:szCs w:val="24"/>
        </w:rPr>
      </w:pPr>
    </w:p>
    <w:p w14:paraId="372ABC1B" w14:textId="1D7E58EB" w:rsidR="00B11E42" w:rsidRPr="001F2163" w:rsidRDefault="00977F36" w:rsidP="00FD7DBC">
      <w:pPr>
        <w:pStyle w:val="ListParagraph"/>
        <w:spacing w:after="0" w:line="240" w:lineRule="auto"/>
        <w:ind w:left="1080" w:right="-5"/>
        <w:jc w:val="thaiDistribute"/>
        <w:rPr>
          <w:rFonts w:ascii="Browallia New" w:eastAsia="Times New Roman" w:hAnsi="Browallia New" w:cs="Browallia New"/>
          <w:spacing w:val="-6"/>
          <w:sz w:val="28"/>
        </w:rPr>
      </w:pPr>
      <w:r w:rsidRPr="001F2163">
        <w:rPr>
          <w:rFonts w:ascii="Browallia New" w:eastAsia="Times New Roman" w:hAnsi="Browallia New" w:cs="Browallia New"/>
          <w:spacing w:val="-6"/>
          <w:sz w:val="28"/>
          <w:cs/>
        </w:rPr>
        <w:t>เนื่องจาก</w:t>
      </w:r>
      <w:r w:rsidR="009D02F0" w:rsidRPr="001F2163">
        <w:rPr>
          <w:rFonts w:ascii="Browallia New" w:eastAsia="Times New Roman" w:hAnsi="Browallia New" w:cs="Browallia New"/>
          <w:spacing w:val="-6"/>
          <w:sz w:val="28"/>
          <w:cs/>
        </w:rPr>
        <w:t>บริษัท</w:t>
      </w:r>
      <w:r w:rsidRPr="001F2163">
        <w:rPr>
          <w:rFonts w:ascii="Browallia New" w:eastAsia="Times New Roman" w:hAnsi="Browallia New" w:cs="Browallia New"/>
          <w:spacing w:val="-6"/>
          <w:sz w:val="28"/>
          <w:cs/>
        </w:rPr>
        <w:t>มีการดำเนินงานระหว่างประเทศจึงมีความเสี่ยงจากอัตราแลกเปลี่ยนเงินตราต่างประเทศ</w:t>
      </w:r>
      <w:r w:rsidRPr="001F2163">
        <w:rPr>
          <w:rFonts w:ascii="Browallia New" w:eastAsia="Times New Roman" w:hAnsi="Browallia New" w:cs="Browallia New"/>
          <w:sz w:val="28"/>
          <w:lang w:bidi="ar-SA"/>
        </w:rPr>
        <w:t xml:space="preserve"> </w:t>
      </w:r>
      <w:r w:rsidRPr="001F2163">
        <w:rPr>
          <w:rFonts w:ascii="Browallia New" w:eastAsia="Times New Roman" w:hAnsi="Browallia New" w:cs="Browallia New"/>
          <w:spacing w:val="-6"/>
          <w:sz w:val="28"/>
          <w:cs/>
        </w:rPr>
        <w:t>โดยเฉพาะจาก</w:t>
      </w:r>
      <w:r w:rsidRPr="001F2163">
        <w:rPr>
          <w:rFonts w:ascii="Browallia New" w:eastAsia="Times New Roman" w:hAnsi="Browallia New" w:cs="Browallia New"/>
          <w:spacing w:val="-6"/>
          <w:sz w:val="28"/>
          <w:cs/>
          <w:lang w:bidi="ar-SA"/>
        </w:rPr>
        <w:t>สกุลเงินดอลลา</w:t>
      </w:r>
      <w:r w:rsidRPr="001F2163">
        <w:rPr>
          <w:rFonts w:ascii="Browallia New" w:eastAsia="Times New Roman" w:hAnsi="Browallia New" w:cs="Browallia New"/>
          <w:spacing w:val="-6"/>
          <w:sz w:val="28"/>
          <w:cs/>
        </w:rPr>
        <w:t>ร์</w:t>
      </w:r>
      <w:r w:rsidRPr="001F2163">
        <w:rPr>
          <w:rFonts w:ascii="Browallia New" w:eastAsia="Times New Roman" w:hAnsi="Browallia New" w:cs="Browallia New"/>
          <w:spacing w:val="-6"/>
          <w:sz w:val="28"/>
          <w:cs/>
          <w:lang w:bidi="ar-SA"/>
        </w:rPr>
        <w:t>สหรัฐ</w:t>
      </w:r>
      <w:r w:rsidRPr="001F2163">
        <w:rPr>
          <w:rFonts w:ascii="Browallia New" w:eastAsia="Times New Roman" w:hAnsi="Browallia New" w:cs="Browallia New"/>
          <w:spacing w:val="-6"/>
          <w:sz w:val="28"/>
          <w:cs/>
        </w:rPr>
        <w:t xml:space="preserve"> อันเกี่ยวเนื่องมาจาก</w:t>
      </w:r>
      <w:r w:rsidRPr="001F2163">
        <w:rPr>
          <w:rFonts w:ascii="Browallia New" w:eastAsia="Times New Roman" w:hAnsi="Browallia New" w:cs="Browallia New"/>
          <w:spacing w:val="-6"/>
          <w:sz w:val="28"/>
          <w:cs/>
          <w:lang w:bidi="ar-SA"/>
        </w:rPr>
        <w:t>รายการซื้อสินค้</w:t>
      </w:r>
      <w:r w:rsidRPr="001F2163">
        <w:rPr>
          <w:rFonts w:ascii="Browallia New" w:eastAsia="Times New Roman" w:hAnsi="Browallia New" w:cs="Browallia New"/>
          <w:spacing w:val="-6"/>
          <w:sz w:val="28"/>
          <w:cs/>
        </w:rPr>
        <w:t xml:space="preserve">า </w:t>
      </w:r>
    </w:p>
    <w:p w14:paraId="35ED4368" w14:textId="77777777" w:rsidR="0046588E" w:rsidRPr="001F2163" w:rsidRDefault="0046588E" w:rsidP="00FD7DBC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4"/>
          <w:szCs w:val="24"/>
          <w:cs/>
        </w:rPr>
      </w:pPr>
    </w:p>
    <w:p w14:paraId="76F275DE" w14:textId="77777777" w:rsidR="00977F36" w:rsidRPr="001F2163" w:rsidRDefault="00977F36" w:rsidP="00FD7DBC">
      <w:pPr>
        <w:pStyle w:val="ListParagraph"/>
        <w:tabs>
          <w:tab w:val="left" w:pos="1080"/>
        </w:tabs>
        <w:spacing w:after="0" w:line="240" w:lineRule="auto"/>
        <w:ind w:left="1080" w:right="-5"/>
        <w:jc w:val="thaiDistribute"/>
        <w:rPr>
          <w:rFonts w:ascii="Browallia New" w:eastAsia="Times New Roman" w:hAnsi="Browallia New" w:cs="Browallia New"/>
          <w:sz w:val="28"/>
        </w:rPr>
      </w:pPr>
      <w:r w:rsidRPr="001F2163">
        <w:rPr>
          <w:rFonts w:ascii="Browallia New" w:eastAsia="Arial" w:hAnsi="Browallia New" w:cs="Browallia New"/>
          <w:i/>
          <w:iCs/>
          <w:sz w:val="28"/>
          <w:cs/>
        </w:rPr>
        <w:t>ความเสี่ยง</w:t>
      </w:r>
    </w:p>
    <w:p w14:paraId="4EA0B152" w14:textId="77777777" w:rsidR="00977F36" w:rsidRPr="001F2163" w:rsidRDefault="00977F36" w:rsidP="00FD7DBC">
      <w:pPr>
        <w:pStyle w:val="ListParagraph"/>
        <w:tabs>
          <w:tab w:val="left" w:pos="1080"/>
        </w:tabs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4"/>
          <w:szCs w:val="24"/>
        </w:rPr>
      </w:pPr>
    </w:p>
    <w:p w14:paraId="05BF7162" w14:textId="306B05C5" w:rsidR="00977F36" w:rsidRPr="001F2163" w:rsidRDefault="009D02F0" w:rsidP="00DF51BC">
      <w:pPr>
        <w:tabs>
          <w:tab w:val="left" w:pos="1080"/>
        </w:tabs>
        <w:ind w:left="1080"/>
        <w:jc w:val="thaiDistribute"/>
        <w:rPr>
          <w:rFonts w:eastAsia="Times New Roman" w:cs="Browallia New"/>
          <w:szCs w:val="28"/>
          <w:lang w:val="en-US" w:bidi="ar-SA"/>
        </w:rPr>
      </w:pPr>
      <w:r w:rsidRPr="001F2163">
        <w:rPr>
          <w:rFonts w:eastAsia="Times New Roman" w:cs="Browallia New"/>
          <w:spacing w:val="-4"/>
          <w:szCs w:val="28"/>
          <w:cs/>
          <w:lang w:val="en-US"/>
        </w:rPr>
        <w:t>บริษัท</w:t>
      </w:r>
      <w:r w:rsidR="00977F36" w:rsidRPr="001F2163">
        <w:rPr>
          <w:rFonts w:eastAsia="Times New Roman" w:cs="Browallia New"/>
          <w:spacing w:val="-4"/>
          <w:szCs w:val="28"/>
          <w:cs/>
          <w:lang w:val="en-US" w:bidi="ar-SA"/>
        </w:rPr>
        <w:t>มีความเสี่ยงจากอัตราแลกเปลี่ยน ณ วันสิ้นรอบระยะเวลารายงาน ซึ่งสรุปเป็นสกุลเงินบาท</w:t>
      </w:r>
      <w:r w:rsidR="00977F36" w:rsidRPr="001F2163">
        <w:rPr>
          <w:rFonts w:eastAsia="Times New Roman" w:cs="Browallia New"/>
          <w:szCs w:val="28"/>
          <w:cs/>
          <w:lang w:val="en-US" w:bidi="ar-SA"/>
        </w:rPr>
        <w:t xml:space="preserve"> ดังนี้</w:t>
      </w:r>
    </w:p>
    <w:p w14:paraId="5634BA36" w14:textId="77777777" w:rsidR="0071031C" w:rsidRPr="001F2163" w:rsidRDefault="0071031C" w:rsidP="00FD7DBC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4"/>
          <w:szCs w:val="24"/>
        </w:rPr>
      </w:pPr>
    </w:p>
    <w:tbl>
      <w:tblPr>
        <w:tblStyle w:val="TableGridLight12"/>
        <w:tblW w:w="856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1440"/>
        <w:gridCol w:w="1440"/>
      </w:tblGrid>
      <w:tr w:rsidR="00572807" w:rsidRPr="001F2163" w14:paraId="38A27C41" w14:textId="77777777" w:rsidTr="00572807">
        <w:tc>
          <w:tcPr>
            <w:tcW w:w="5688" w:type="dxa"/>
            <w:shd w:val="clear" w:color="auto" w:fill="auto"/>
          </w:tcPr>
          <w:p w14:paraId="5AEBE8E9" w14:textId="77777777" w:rsidR="0071031C" w:rsidRPr="001F2163" w:rsidRDefault="0071031C" w:rsidP="005E5BDB">
            <w:pPr>
              <w:ind w:left="516" w:right="-72"/>
              <w:jc w:val="lef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4F1D460" w14:textId="44A21540" w:rsidR="0071031C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A2D54">
              <w:rPr>
                <w:rFonts w:eastAsia="Times New Roman" w:cs="Browallia New"/>
                <w:b/>
                <w:bCs/>
                <w:szCs w:val="28"/>
              </w:rPr>
              <w:t>31</w:t>
            </w:r>
            <w:r w:rsidR="0071031C"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 ธันวาคม พ.ศ. </w:t>
            </w:r>
            <w:r w:rsidRPr="001A2D54">
              <w:rPr>
                <w:rFonts w:eastAsia="Times New Roman" w:cs="Browallia New"/>
                <w:b/>
                <w:bCs/>
                <w:szCs w:val="28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753103B" w14:textId="1D94A602" w:rsidR="0071031C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A2D54">
              <w:rPr>
                <w:rFonts w:eastAsia="Times New Roman" w:cs="Browallia New"/>
                <w:b/>
                <w:bCs/>
                <w:szCs w:val="28"/>
              </w:rPr>
              <w:t>31</w:t>
            </w:r>
            <w:r w:rsidR="0071031C"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 ธันวาคม พ.ศ. </w:t>
            </w:r>
            <w:r w:rsidRPr="001A2D54">
              <w:rPr>
                <w:rFonts w:eastAsia="Times New Roman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5EAAA51F" w14:textId="77777777" w:rsidTr="00572807">
        <w:tc>
          <w:tcPr>
            <w:tcW w:w="5688" w:type="dxa"/>
            <w:shd w:val="clear" w:color="auto" w:fill="auto"/>
          </w:tcPr>
          <w:p w14:paraId="4C8594C4" w14:textId="77777777" w:rsidR="0071031C" w:rsidRPr="001F2163" w:rsidRDefault="0071031C" w:rsidP="005E5BDB">
            <w:pPr>
              <w:ind w:left="516" w:right="-72"/>
              <w:jc w:val="lef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BA90429" w14:textId="1C4A0C0D" w:rsidR="00BE381D" w:rsidRPr="001F2163" w:rsidRDefault="0071031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ดอลลาร์สหรัฐ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E117461" w14:textId="59ED9351" w:rsidR="00BE381D" w:rsidRPr="001F2163" w:rsidRDefault="0071031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ดอลลาร์สหรัฐ</w:t>
            </w:r>
          </w:p>
        </w:tc>
      </w:tr>
      <w:tr w:rsidR="00572807" w:rsidRPr="001F2163" w14:paraId="225A7667" w14:textId="77777777" w:rsidTr="00572807">
        <w:tc>
          <w:tcPr>
            <w:tcW w:w="5688" w:type="dxa"/>
            <w:shd w:val="clear" w:color="auto" w:fill="auto"/>
          </w:tcPr>
          <w:p w14:paraId="2BB72CBE" w14:textId="77777777" w:rsidR="00A25167" w:rsidRPr="001F2163" w:rsidRDefault="00A25167" w:rsidP="005E5BDB">
            <w:pPr>
              <w:ind w:left="516" w:right="-72"/>
              <w:jc w:val="left"/>
              <w:rPr>
                <w:rFonts w:eastAsia="Times New Roman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D3C3C5B" w14:textId="77777777" w:rsidR="00A25167" w:rsidRPr="001F2163" w:rsidRDefault="00A25167" w:rsidP="00A25167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AE445E6" w14:textId="77777777" w:rsidR="00A25167" w:rsidRPr="001F2163" w:rsidRDefault="00A25167" w:rsidP="00A25167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</w:rPr>
            </w:pPr>
          </w:p>
        </w:tc>
      </w:tr>
      <w:tr w:rsidR="00572807" w:rsidRPr="001F2163" w14:paraId="7CA4B32F" w14:textId="77777777" w:rsidTr="00572807">
        <w:tc>
          <w:tcPr>
            <w:tcW w:w="5688" w:type="dxa"/>
            <w:shd w:val="clear" w:color="auto" w:fill="auto"/>
          </w:tcPr>
          <w:p w14:paraId="1612C37A" w14:textId="05FF4B5C" w:rsidR="00A25167" w:rsidRPr="001F2163" w:rsidRDefault="00A25167" w:rsidP="00A25167">
            <w:pPr>
              <w:ind w:left="516" w:right="-72"/>
              <w:jc w:val="left"/>
              <w:rPr>
                <w:rFonts w:eastAsia="Times New Roman" w:cs="Browallia New"/>
                <w:szCs w:val="28"/>
                <w:cs/>
              </w:rPr>
            </w:pPr>
            <w:r w:rsidRPr="001F2163">
              <w:rPr>
                <w:rFonts w:eastAsia="Times New Roman" w:cs="Browallia New"/>
                <w:szCs w:val="28"/>
                <w:cs/>
              </w:rPr>
              <w:t>เจ้าหนี้การค้า</w:t>
            </w:r>
          </w:p>
        </w:tc>
        <w:tc>
          <w:tcPr>
            <w:tcW w:w="1440" w:type="dxa"/>
            <w:shd w:val="clear" w:color="auto" w:fill="auto"/>
          </w:tcPr>
          <w:p w14:paraId="68E1D411" w14:textId="12F78F96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94</w:t>
            </w:r>
            <w:r w:rsidR="00D12076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241</w:t>
            </w:r>
          </w:p>
        </w:tc>
        <w:tc>
          <w:tcPr>
            <w:tcW w:w="1440" w:type="dxa"/>
            <w:shd w:val="clear" w:color="auto" w:fill="auto"/>
          </w:tcPr>
          <w:p w14:paraId="3A918B95" w14:textId="0E00C5B8" w:rsidR="00A25167" w:rsidRPr="001F2163" w:rsidRDefault="00A25167" w:rsidP="00A25167">
            <w:pPr>
              <w:ind w:right="-72"/>
              <w:jc w:val="right"/>
              <w:rPr>
                <w:rFonts w:eastAsia="Times New Roman" w:cs="Browallia New"/>
                <w:szCs w:val="28"/>
                <w:cs/>
              </w:rPr>
            </w:pPr>
            <w:r w:rsidRPr="001F2163">
              <w:rPr>
                <w:rFonts w:eastAsia="Times New Roman" w:cs="Browallia New"/>
                <w:szCs w:val="28"/>
              </w:rPr>
              <w:t>-</w:t>
            </w:r>
          </w:p>
        </w:tc>
      </w:tr>
    </w:tbl>
    <w:p w14:paraId="41AABF93" w14:textId="687184FE" w:rsidR="00D44ED3" w:rsidRPr="001F2163" w:rsidRDefault="00D44ED3" w:rsidP="007C4394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4"/>
          <w:szCs w:val="24"/>
        </w:rPr>
      </w:pPr>
    </w:p>
    <w:p w14:paraId="22DCECE5" w14:textId="460C0B20" w:rsidR="00977F36" w:rsidRPr="001F2163" w:rsidRDefault="00977F36" w:rsidP="007C4394">
      <w:pPr>
        <w:ind w:left="1080"/>
        <w:jc w:val="thaiDistribute"/>
        <w:rPr>
          <w:rFonts w:eastAsia="Times New Roman" w:cs="Browallia New"/>
          <w:spacing w:val="-4"/>
          <w:szCs w:val="28"/>
          <w:lang w:val="en-US" w:bidi="ar-SA"/>
        </w:rPr>
      </w:pPr>
      <w:r w:rsidRPr="001F2163">
        <w:rPr>
          <w:rFonts w:eastAsia="Times New Roman" w:cs="Browallia New"/>
          <w:spacing w:val="-4"/>
          <w:szCs w:val="28"/>
          <w:cs/>
          <w:lang w:val="en-US" w:bidi="ar-SA"/>
        </w:rPr>
        <w:t>กำไร</w:t>
      </w:r>
      <w:r w:rsidRPr="001F2163">
        <w:rPr>
          <w:rFonts w:eastAsia="Times New Roman" w:cs="Browallia New"/>
          <w:spacing w:val="-4"/>
          <w:szCs w:val="28"/>
          <w:lang w:val="en-US" w:bidi="ar-SA"/>
        </w:rPr>
        <w:t>(</w:t>
      </w:r>
      <w:r w:rsidRPr="001F2163">
        <w:rPr>
          <w:rFonts w:eastAsia="Times New Roman" w:cs="Browallia New"/>
          <w:spacing w:val="-4"/>
          <w:szCs w:val="28"/>
          <w:cs/>
          <w:lang w:val="en-US" w:bidi="ar-SA"/>
        </w:rPr>
        <w:t>ขาดทุน</w:t>
      </w:r>
      <w:r w:rsidRPr="001F2163">
        <w:rPr>
          <w:rFonts w:eastAsia="Times New Roman" w:cs="Browallia New"/>
          <w:spacing w:val="-4"/>
          <w:szCs w:val="28"/>
          <w:lang w:val="en-US" w:bidi="ar-SA"/>
        </w:rPr>
        <w:t>)</w:t>
      </w:r>
      <w:r w:rsidRPr="001F2163">
        <w:rPr>
          <w:rFonts w:eastAsia="Times New Roman" w:cs="Browallia New"/>
          <w:spacing w:val="-4"/>
          <w:szCs w:val="28"/>
          <w:cs/>
          <w:lang w:val="en-US" w:bidi="ar-SA"/>
        </w:rPr>
        <w:t>จากอัตราแลกเปลี่ยนสุทธิที่รับรู้ในกำไรหรือขาดทุน สามารถสรุปได้ดังนี้</w:t>
      </w:r>
    </w:p>
    <w:p w14:paraId="1078E3A9" w14:textId="77777777" w:rsidR="00977F36" w:rsidRPr="001F2163" w:rsidRDefault="00977F36" w:rsidP="007C4394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4"/>
          <w:szCs w:val="24"/>
        </w:rPr>
      </w:pPr>
    </w:p>
    <w:tbl>
      <w:tblPr>
        <w:tblStyle w:val="TableGridLight12"/>
        <w:tblW w:w="8406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1440"/>
        <w:gridCol w:w="1440"/>
      </w:tblGrid>
      <w:tr w:rsidR="00572807" w:rsidRPr="001F2163" w14:paraId="2D31BDB1" w14:textId="77777777" w:rsidTr="00572807">
        <w:tc>
          <w:tcPr>
            <w:tcW w:w="5526" w:type="dxa"/>
            <w:shd w:val="clear" w:color="auto" w:fill="auto"/>
          </w:tcPr>
          <w:p w14:paraId="3008F231" w14:textId="77777777" w:rsidR="0071031C" w:rsidRPr="001F2163" w:rsidRDefault="0071031C" w:rsidP="007C4394">
            <w:pPr>
              <w:ind w:left="342" w:right="-72"/>
              <w:jc w:val="lef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1E2DF34" w14:textId="7E7BD121" w:rsidR="0071031C" w:rsidRPr="001F2163" w:rsidRDefault="0071031C" w:rsidP="007C439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pacing w:val="-6"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pacing w:val="-6"/>
                <w:szCs w:val="28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799AA95" w14:textId="796587D4" w:rsidR="0071031C" w:rsidRPr="001F2163" w:rsidRDefault="0071031C" w:rsidP="007C439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62999FBC" w14:textId="77777777" w:rsidTr="00572807">
        <w:tc>
          <w:tcPr>
            <w:tcW w:w="5526" w:type="dxa"/>
            <w:shd w:val="clear" w:color="auto" w:fill="auto"/>
          </w:tcPr>
          <w:p w14:paraId="279471D0" w14:textId="77777777" w:rsidR="00AB21CB" w:rsidRPr="001F2163" w:rsidRDefault="00AB21CB" w:rsidP="007C4394">
            <w:pPr>
              <w:ind w:left="342" w:right="-72"/>
              <w:jc w:val="lef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4DF0405" w14:textId="7BF9DE36" w:rsidR="00AB21CB" w:rsidRPr="001F2163" w:rsidRDefault="00AB21CB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pacing w:val="-6"/>
                <w:szCs w:val="28"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AA9E3EB" w14:textId="3BCEB6DA" w:rsidR="00AB21CB" w:rsidRPr="001F2163" w:rsidRDefault="00AB21CB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733B0F28" w14:textId="77777777" w:rsidTr="00572807">
        <w:trPr>
          <w:trHeight w:val="58"/>
        </w:trPr>
        <w:tc>
          <w:tcPr>
            <w:tcW w:w="5526" w:type="dxa"/>
            <w:shd w:val="clear" w:color="auto" w:fill="auto"/>
            <w:vAlign w:val="bottom"/>
          </w:tcPr>
          <w:p w14:paraId="70EEDE2C" w14:textId="77777777" w:rsidR="00A25167" w:rsidRPr="001F2163" w:rsidRDefault="00A25167" w:rsidP="00A25167">
            <w:pPr>
              <w:autoSpaceDE w:val="0"/>
              <w:autoSpaceDN w:val="0"/>
              <w:ind w:left="342" w:right="-72"/>
              <w:jc w:val="left"/>
              <w:rPr>
                <w:rFonts w:eastAsia="Arial" w:cs="Browallia New"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6CE381F" w14:textId="77777777" w:rsidR="00A25167" w:rsidRPr="001F2163" w:rsidRDefault="00A25167" w:rsidP="00A25167">
            <w:pPr>
              <w:ind w:right="-72"/>
              <w:jc w:val="right"/>
              <w:rPr>
                <w:rFonts w:eastAsia="Times New Roman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04BB3BD" w14:textId="77777777" w:rsidR="00A25167" w:rsidRPr="001F2163" w:rsidRDefault="00A25167" w:rsidP="00A25167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572807" w:rsidRPr="001F2163" w14:paraId="32E2908E" w14:textId="77777777" w:rsidTr="00572807">
        <w:trPr>
          <w:trHeight w:val="68"/>
        </w:trPr>
        <w:tc>
          <w:tcPr>
            <w:tcW w:w="5526" w:type="dxa"/>
            <w:shd w:val="clear" w:color="auto" w:fill="auto"/>
            <w:vAlign w:val="bottom"/>
          </w:tcPr>
          <w:p w14:paraId="6847058B" w14:textId="13E1BF9F" w:rsidR="00A25167" w:rsidRPr="001F2163" w:rsidRDefault="00A25167" w:rsidP="00A25167">
            <w:pPr>
              <w:autoSpaceDE w:val="0"/>
              <w:autoSpaceDN w:val="0"/>
              <w:ind w:left="342" w:right="-72"/>
              <w:jc w:val="left"/>
              <w:rPr>
                <w:rFonts w:eastAsia="Arial" w:cs="Browallia New"/>
                <w:szCs w:val="28"/>
                <w:lang w:val="en-US"/>
              </w:rPr>
            </w:pPr>
            <w:r w:rsidRPr="001F2163">
              <w:rPr>
                <w:rFonts w:eastAsia="Arial" w:cs="Browallia New"/>
                <w:szCs w:val="28"/>
                <w:cs/>
                <w:lang w:val="en-US"/>
              </w:rPr>
              <w:t>กำไร</w:t>
            </w:r>
            <w:r w:rsidRPr="001F2163">
              <w:rPr>
                <w:rFonts w:eastAsia="Arial" w:cs="Browallia New"/>
                <w:szCs w:val="28"/>
                <w:lang w:val="en-US"/>
              </w:rPr>
              <w:t>(</w:t>
            </w:r>
            <w:r w:rsidRPr="001F2163">
              <w:rPr>
                <w:rFonts w:eastAsia="Arial" w:cs="Browallia New"/>
                <w:szCs w:val="28"/>
                <w:cs/>
                <w:lang w:val="en-US"/>
              </w:rPr>
              <w:t>ข</w:t>
            </w:r>
            <w:r w:rsidRPr="001F2163">
              <w:rPr>
                <w:rFonts w:eastAsia="Arial" w:cs="Browallia New"/>
                <w:szCs w:val="28"/>
                <w:cs/>
              </w:rPr>
              <w:t>าดทุน</w:t>
            </w:r>
            <w:r w:rsidRPr="001F2163">
              <w:rPr>
                <w:rFonts w:eastAsia="Arial" w:cs="Browallia New"/>
                <w:szCs w:val="28"/>
                <w:cs/>
                <w:lang w:val="en-US"/>
              </w:rPr>
              <w:t>)จากอัตราแลกเปลี่ยนสุทธิ</w:t>
            </w:r>
          </w:p>
        </w:tc>
        <w:tc>
          <w:tcPr>
            <w:tcW w:w="1440" w:type="dxa"/>
            <w:shd w:val="clear" w:color="auto" w:fill="auto"/>
          </w:tcPr>
          <w:p w14:paraId="1ACF5792" w14:textId="7580147E" w:rsidR="00A25167" w:rsidRPr="001F2163" w:rsidRDefault="00A25167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5F2E907" w14:textId="330A32B8" w:rsidR="00A25167" w:rsidRPr="001F2163" w:rsidRDefault="00A25167" w:rsidP="00A2516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57218965" w14:textId="77777777" w:rsidTr="00572807">
        <w:trPr>
          <w:trHeight w:val="68"/>
        </w:trPr>
        <w:tc>
          <w:tcPr>
            <w:tcW w:w="5526" w:type="dxa"/>
            <w:shd w:val="clear" w:color="auto" w:fill="auto"/>
            <w:vAlign w:val="bottom"/>
          </w:tcPr>
          <w:p w14:paraId="15CF255E" w14:textId="07CCF15B" w:rsidR="00A25167" w:rsidRPr="001F2163" w:rsidRDefault="00A25167" w:rsidP="00A25167">
            <w:pPr>
              <w:autoSpaceDE w:val="0"/>
              <w:autoSpaceDN w:val="0"/>
              <w:ind w:left="342" w:right="-72"/>
              <w:jc w:val="left"/>
              <w:rPr>
                <w:rFonts w:eastAsia="Arial" w:cs="Browallia New"/>
                <w:szCs w:val="28"/>
                <w:cs/>
                <w:lang w:val="en-US"/>
              </w:rPr>
            </w:pPr>
            <w:r w:rsidRPr="001F2163">
              <w:rPr>
                <w:rFonts w:eastAsia="Arial" w:cs="Browallia New"/>
                <w:szCs w:val="28"/>
                <w:lang w:val="en-US"/>
              </w:rPr>
              <w:t xml:space="preserve">   </w:t>
            </w:r>
            <w:r w:rsidRPr="001F2163">
              <w:rPr>
                <w:rFonts w:eastAsia="Arial" w:cs="Browallia New"/>
                <w:szCs w:val="28"/>
                <w:cs/>
                <w:lang w:val="en-US"/>
              </w:rPr>
              <w:t>ที่รับรู้ในกำไรก่อนภาษีเงินได้</w:t>
            </w:r>
          </w:p>
        </w:tc>
        <w:tc>
          <w:tcPr>
            <w:tcW w:w="1440" w:type="dxa"/>
            <w:shd w:val="clear" w:color="auto" w:fill="auto"/>
          </w:tcPr>
          <w:p w14:paraId="46D94916" w14:textId="6A7B3D61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284</w:t>
            </w:r>
            <w:r w:rsidR="00D12076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617</w:t>
            </w:r>
          </w:p>
        </w:tc>
        <w:tc>
          <w:tcPr>
            <w:tcW w:w="1440" w:type="dxa"/>
            <w:shd w:val="clear" w:color="auto" w:fill="auto"/>
          </w:tcPr>
          <w:p w14:paraId="18D5A4D7" w14:textId="095A5E9D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19</w:t>
            </w:r>
            <w:r w:rsidR="00A25167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142</w:t>
            </w:r>
          </w:p>
        </w:tc>
      </w:tr>
    </w:tbl>
    <w:p w14:paraId="106028A9" w14:textId="3A1F819D" w:rsidR="00FD7DBC" w:rsidRPr="002B5431" w:rsidRDefault="00FD7DBC" w:rsidP="007C4394">
      <w:pPr>
        <w:ind w:left="1080" w:right="-5"/>
        <w:jc w:val="thaiDistribute"/>
        <w:rPr>
          <w:rFonts w:eastAsia="Times New Roman" w:cs="Browallia New"/>
          <w:sz w:val="24"/>
        </w:rPr>
      </w:pPr>
    </w:p>
    <w:p w14:paraId="2ED62282" w14:textId="0AD45F7E" w:rsidR="00977F36" w:rsidRPr="001F2163" w:rsidRDefault="00977F36" w:rsidP="007C4394">
      <w:pPr>
        <w:ind w:left="1080" w:right="-5"/>
        <w:jc w:val="thaiDistribute"/>
        <w:rPr>
          <w:rFonts w:eastAsia="Times New Roman" w:cs="Browallia New"/>
          <w:i/>
          <w:iCs/>
          <w:szCs w:val="28"/>
        </w:rPr>
      </w:pPr>
      <w:r w:rsidRPr="001F2163">
        <w:rPr>
          <w:rFonts w:eastAsia="Times New Roman" w:cs="Browallia New"/>
          <w:i/>
          <w:iCs/>
          <w:szCs w:val="28"/>
          <w:cs/>
        </w:rPr>
        <w:t>การวิเคราะห์ความอ่อนไหว</w:t>
      </w:r>
    </w:p>
    <w:p w14:paraId="67F6942A" w14:textId="77777777" w:rsidR="00977F36" w:rsidRPr="002B5431" w:rsidRDefault="00977F36" w:rsidP="007C4394">
      <w:pPr>
        <w:ind w:left="1080" w:right="-5"/>
        <w:jc w:val="thaiDistribute"/>
        <w:rPr>
          <w:rFonts w:eastAsia="Times New Roman" w:cs="Browallia New"/>
          <w:sz w:val="24"/>
        </w:rPr>
      </w:pPr>
    </w:p>
    <w:p w14:paraId="799EFF46" w14:textId="56888E68" w:rsidR="00977F36" w:rsidRPr="001F2163" w:rsidRDefault="00977F36" w:rsidP="007C4394">
      <w:pPr>
        <w:ind w:left="1080" w:right="-5"/>
        <w:jc w:val="thaiDistribute"/>
        <w:rPr>
          <w:rFonts w:eastAsia="Times New Roman" w:cs="Browallia New"/>
          <w:szCs w:val="28"/>
          <w:lang w:val="en-US" w:bidi="ar-SA"/>
        </w:rPr>
      </w:pPr>
      <w:r w:rsidRPr="001F2163">
        <w:rPr>
          <w:rFonts w:eastAsia="Times New Roman" w:cs="Browallia New"/>
          <w:spacing w:val="-4"/>
          <w:szCs w:val="28"/>
          <w:cs/>
          <w:lang w:val="en-US"/>
        </w:rPr>
        <w:t>ดังที่แสดงในตารางข้างต้น</w:t>
      </w:r>
      <w:r w:rsidRPr="001F2163">
        <w:rPr>
          <w:rFonts w:eastAsia="Times New Roman" w:cs="Browallia New"/>
          <w:spacing w:val="-4"/>
          <w:szCs w:val="28"/>
          <w:lang w:val="en-US" w:bidi="ar-SA"/>
        </w:rPr>
        <w:t xml:space="preserve"> </w:t>
      </w:r>
      <w:r w:rsidR="009D02F0" w:rsidRPr="001F2163">
        <w:rPr>
          <w:rFonts w:eastAsia="Times New Roman" w:cs="Browallia New"/>
          <w:spacing w:val="-4"/>
          <w:szCs w:val="28"/>
          <w:cs/>
          <w:lang w:val="en-US"/>
        </w:rPr>
        <w:t>บริษัท</w:t>
      </w:r>
      <w:r w:rsidRPr="001F2163">
        <w:rPr>
          <w:rFonts w:eastAsia="Times New Roman" w:cs="Browallia New"/>
          <w:spacing w:val="-4"/>
          <w:szCs w:val="28"/>
          <w:cs/>
          <w:lang w:val="en-US"/>
        </w:rPr>
        <w:t>มีความเสี่ยงหลักจากการเปลี่ยนแปลงในอัตราแลกเปลี่ยนระหว่างเงินบาท</w:t>
      </w:r>
      <w:r w:rsidRPr="001F2163">
        <w:rPr>
          <w:rFonts w:eastAsia="Times New Roman" w:cs="Browallia New"/>
          <w:szCs w:val="28"/>
          <w:lang w:val="en-US" w:bidi="ar-SA"/>
        </w:rPr>
        <w:t xml:space="preserve"> </w:t>
      </w:r>
      <w:r w:rsidRPr="001F2163">
        <w:rPr>
          <w:rFonts w:eastAsia="Times New Roman" w:cs="Browallia New"/>
          <w:spacing w:val="-4"/>
          <w:szCs w:val="28"/>
          <w:cs/>
          <w:lang w:val="en-US"/>
        </w:rPr>
        <w:t>กับเงินดอลลาห์สหรัฐ ความอ่อนไหวในกำไรหรือขาดทุนต่อการเปลี่ยนแปลงในอัตราแลกเปลี่ยนส่วนใหญ่</w:t>
      </w:r>
      <w:r w:rsidR="00007E34" w:rsidRPr="001F2163">
        <w:rPr>
          <w:rFonts w:eastAsia="Times New Roman" w:cs="Browallia New"/>
          <w:spacing w:val="-4"/>
          <w:szCs w:val="28"/>
          <w:lang w:val="en-US"/>
        </w:rPr>
        <w:br/>
      </w:r>
      <w:r w:rsidRPr="001F2163">
        <w:rPr>
          <w:rFonts w:eastAsia="Times New Roman" w:cs="Browallia New"/>
          <w:szCs w:val="28"/>
          <w:cs/>
          <w:lang w:val="en-US"/>
        </w:rPr>
        <w:t xml:space="preserve">มาจากหนี้สินทางการเงินในสกุลเงินดอลลาห์สหรัฐ </w:t>
      </w:r>
    </w:p>
    <w:p w14:paraId="63B40F79" w14:textId="77777777" w:rsidR="00977F36" w:rsidRPr="001F2163" w:rsidRDefault="00977F36" w:rsidP="007C4394">
      <w:pPr>
        <w:ind w:left="1080" w:right="-5"/>
        <w:jc w:val="thaiDistribute"/>
        <w:rPr>
          <w:rFonts w:eastAsia="Times New Roman" w:cs="Browallia New"/>
          <w:spacing w:val="-4"/>
          <w:sz w:val="24"/>
          <w:lang w:val="en-US" w:bidi="ar-SA"/>
        </w:rPr>
      </w:pPr>
    </w:p>
    <w:tbl>
      <w:tblPr>
        <w:tblStyle w:val="TableGridLight13"/>
        <w:tblW w:w="8395" w:type="dxa"/>
        <w:tblInd w:w="630" w:type="dxa"/>
        <w:tblLook w:val="04A0" w:firstRow="1" w:lastRow="0" w:firstColumn="1" w:lastColumn="0" w:noHBand="0" w:noVBand="1"/>
      </w:tblPr>
      <w:tblGrid>
        <w:gridCol w:w="5515"/>
        <w:gridCol w:w="1440"/>
        <w:gridCol w:w="1440"/>
      </w:tblGrid>
      <w:tr w:rsidR="00572807" w:rsidRPr="001F2163" w14:paraId="1C8C2DFC" w14:textId="77777777" w:rsidTr="00572807">
        <w:trPr>
          <w:tblHeader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49BD1" w14:textId="77777777" w:rsidR="000900C5" w:rsidRPr="001F2163" w:rsidRDefault="000900C5" w:rsidP="007C4394">
            <w:pPr>
              <w:ind w:left="342" w:right="-72"/>
              <w:jc w:val="left"/>
              <w:rPr>
                <w:rFonts w:eastAsia="Times New Roman" w:cs="Browallia New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DC9DC" w14:textId="79A97C47" w:rsidR="000900C5" w:rsidRPr="001F2163" w:rsidRDefault="000900C5" w:rsidP="007C4394">
            <w:pPr>
              <w:jc w:val="center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ผลกระทบต่อกำไรสุทธิ</w:t>
            </w:r>
          </w:p>
        </w:tc>
      </w:tr>
      <w:tr w:rsidR="00572807" w:rsidRPr="001F2163" w14:paraId="389A0109" w14:textId="77777777" w:rsidTr="00572807">
        <w:trPr>
          <w:tblHeader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CD20C" w14:textId="77777777" w:rsidR="000900C5" w:rsidRPr="001F2163" w:rsidRDefault="000900C5" w:rsidP="007C4394">
            <w:pPr>
              <w:ind w:left="342" w:right="-72"/>
              <w:jc w:val="lef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A2E45B" w14:textId="13689C4F" w:rsidR="000900C5" w:rsidRPr="001F2163" w:rsidRDefault="000900C5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1F7AA2" w14:textId="7B905AC9" w:rsidR="000900C5" w:rsidRPr="001F2163" w:rsidRDefault="000900C5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4AF13C18" w14:textId="77777777" w:rsidTr="00572807">
        <w:trPr>
          <w:tblHeader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7283C" w14:textId="77777777" w:rsidR="00AB21CB" w:rsidRPr="001F2163" w:rsidRDefault="00AB21CB" w:rsidP="007C4394">
            <w:pPr>
              <w:ind w:left="342" w:right="-72"/>
              <w:jc w:val="lef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F48DC" w14:textId="00840554" w:rsidR="00AB21CB" w:rsidRPr="001F2163" w:rsidRDefault="00AB21CB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AE934" w14:textId="63CD1CCA" w:rsidR="00AB21CB" w:rsidRPr="001F2163" w:rsidRDefault="00AB21CB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3F0F49C9" w14:textId="77777777" w:rsidTr="00572807"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67D01" w14:textId="5A38519E" w:rsidR="00A25167" w:rsidRPr="001F2163" w:rsidRDefault="00A25167" w:rsidP="00A25167">
            <w:pPr>
              <w:ind w:left="342" w:right="-72"/>
              <w:jc w:val="left"/>
              <w:rPr>
                <w:rFonts w:eastAsia="Times New Roman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9654D2" w14:textId="77777777" w:rsidR="00A25167" w:rsidRPr="001F2163" w:rsidRDefault="00A25167" w:rsidP="00D47999">
            <w:pPr>
              <w:ind w:right="-72"/>
              <w:jc w:val="right"/>
              <w:rPr>
                <w:rFonts w:eastAsia="Times New Roman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40E4BE" w14:textId="77777777" w:rsidR="00A25167" w:rsidRPr="001F2163" w:rsidRDefault="00A25167" w:rsidP="00D47999">
            <w:pPr>
              <w:ind w:right="-72"/>
              <w:jc w:val="right"/>
              <w:rPr>
                <w:rFonts w:eastAsia="Times New Roman" w:cs="Browallia New"/>
                <w:sz w:val="12"/>
                <w:szCs w:val="12"/>
              </w:rPr>
            </w:pPr>
          </w:p>
        </w:tc>
      </w:tr>
      <w:tr w:rsidR="00572807" w:rsidRPr="001F2163" w14:paraId="4F275728" w14:textId="77777777" w:rsidTr="00572807"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C422E" w14:textId="11F49358" w:rsidR="00A25167" w:rsidRPr="001F2163" w:rsidRDefault="00A25167" w:rsidP="00A25167">
            <w:pPr>
              <w:ind w:left="342" w:right="-72"/>
              <w:jc w:val="left"/>
              <w:rPr>
                <w:rFonts w:eastAsia="Times New Roman" w:cs="Browallia New"/>
                <w:szCs w:val="28"/>
                <w:cs/>
              </w:rPr>
            </w:pPr>
            <w:r w:rsidRPr="001F2163">
              <w:rPr>
                <w:rFonts w:eastAsia="Times New Roman" w:cs="Browallia New"/>
                <w:szCs w:val="28"/>
                <w:cs/>
              </w:rPr>
              <w:t>อัตราแลกเปลี่ยน</w:t>
            </w:r>
            <w:r w:rsidRPr="001F2163">
              <w:rPr>
                <w:rFonts w:eastAsia="Times New Roman" w:cs="Browallia New"/>
                <w:szCs w:val="28"/>
              </w:rPr>
              <w:t xml:space="preserve"> </w:t>
            </w:r>
            <w:r w:rsidRPr="001F2163">
              <w:rPr>
                <w:rFonts w:eastAsia="Times New Roman" w:cs="Browallia New"/>
                <w:szCs w:val="28"/>
                <w:cs/>
              </w:rPr>
              <w:t>(บาทต่อดอลลาร์สหรัฐ)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398A2" w14:textId="77777777" w:rsidR="00A25167" w:rsidRPr="001F2163" w:rsidRDefault="00A25167" w:rsidP="00D47999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341FC" w14:textId="77777777" w:rsidR="00A25167" w:rsidRPr="001F2163" w:rsidRDefault="00A25167" w:rsidP="00D47999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</w:tr>
      <w:tr w:rsidR="00572807" w:rsidRPr="001F2163" w14:paraId="56823B7E" w14:textId="77777777" w:rsidTr="00572807">
        <w:trPr>
          <w:trHeight w:val="68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E7398" w14:textId="775658F7" w:rsidR="00A25167" w:rsidRPr="001F2163" w:rsidRDefault="00A25167" w:rsidP="00A25167">
            <w:pPr>
              <w:ind w:left="342" w:right="-72"/>
              <w:jc w:val="left"/>
              <w:rPr>
                <w:rFonts w:eastAsia="Times New Roman" w:cs="Browallia New"/>
                <w:szCs w:val="28"/>
                <w:cs/>
              </w:rPr>
            </w:pPr>
            <w:r w:rsidRPr="001F2163">
              <w:rPr>
                <w:rFonts w:eastAsia="Times New Roman" w:cs="Browallia New"/>
                <w:szCs w:val="28"/>
              </w:rPr>
              <w:t xml:space="preserve">   -</w:t>
            </w:r>
            <w:r w:rsidRPr="001F2163">
              <w:rPr>
                <w:rFonts w:eastAsia="Times New Roman" w:cs="Browallia New"/>
                <w:szCs w:val="28"/>
                <w:cs/>
              </w:rPr>
              <w:t xml:space="preserve"> เพิ่มขึ้นร้อยละ</w:t>
            </w:r>
            <w:r w:rsidR="00D12076" w:rsidRPr="001F2163">
              <w:rPr>
                <w:rFonts w:eastAsia="Times New Roman" w:cs="Browallia New"/>
                <w:szCs w:val="28"/>
              </w:rPr>
              <w:t xml:space="preserve"> </w:t>
            </w:r>
            <w:r w:rsidR="001A2D54" w:rsidRPr="001A2D54">
              <w:rPr>
                <w:rFonts w:eastAsia="Times New Roman" w:cs="Browallia New"/>
                <w:szCs w:val="28"/>
              </w:rPr>
              <w:t>10</w:t>
            </w:r>
            <w:r w:rsidRPr="001F2163">
              <w:rPr>
                <w:rFonts w:eastAsia="Times New Roman" w:cs="Browallia New"/>
                <w:szCs w:val="28"/>
                <w:cs/>
              </w:rPr>
              <w:t xml:space="preserve"> (พ.ศ. </w:t>
            </w:r>
            <w:r w:rsidR="001A2D54" w:rsidRPr="001A2D54">
              <w:rPr>
                <w:rFonts w:eastAsia="Times New Roman" w:cs="Browallia New"/>
                <w:szCs w:val="28"/>
              </w:rPr>
              <w:t>2566</w:t>
            </w:r>
            <w:r w:rsidRPr="001F2163">
              <w:rPr>
                <w:rFonts w:eastAsia="Times New Roman" w:cs="Browallia New"/>
                <w:szCs w:val="28"/>
              </w:rPr>
              <w:t xml:space="preserve"> : </w:t>
            </w:r>
            <w:r w:rsidRPr="001F2163">
              <w:rPr>
                <w:rFonts w:eastAsia="Times New Roman" w:cs="Browallia New"/>
                <w:szCs w:val="28"/>
                <w:cs/>
              </w:rPr>
              <w:t xml:space="preserve">ร้อยละ </w:t>
            </w:r>
            <w:r w:rsidR="001A2D54" w:rsidRPr="001A2D54">
              <w:rPr>
                <w:rFonts w:eastAsia="Times New Roman" w:cs="Browallia New"/>
                <w:szCs w:val="28"/>
              </w:rPr>
              <w:t>10</w:t>
            </w:r>
            <w:r w:rsidRPr="001F2163">
              <w:rPr>
                <w:rFonts w:eastAsia="Times New Roman" w:cs="Browallia New"/>
                <w:szCs w:val="28"/>
                <w:cs/>
              </w:rPr>
              <w:t>)*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56450" w14:textId="01715E82" w:rsidR="00A25167" w:rsidRPr="001F2163" w:rsidRDefault="00D12076" w:rsidP="00D47999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F2163">
              <w:rPr>
                <w:rFonts w:eastAsia="Times New Roman" w:cs="Browallia New"/>
                <w:szCs w:val="28"/>
              </w:rPr>
              <w:t>(</w:t>
            </w:r>
            <w:r w:rsidR="001A2D54" w:rsidRPr="001A2D54">
              <w:rPr>
                <w:rFonts w:eastAsia="Times New Roman" w:cs="Browallia New"/>
                <w:szCs w:val="28"/>
              </w:rPr>
              <w:t>320</w:t>
            </w:r>
            <w:r w:rsidRPr="001F2163">
              <w:rPr>
                <w:rFonts w:eastAsia="Times New Roman" w:cs="Browallia New"/>
                <w:szCs w:val="28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306</w:t>
            </w:r>
            <w:r w:rsidRPr="001F2163">
              <w:rPr>
                <w:rFonts w:eastAsia="Times New Roman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61F97" w14:textId="5EC2CBA3" w:rsidR="00A25167" w:rsidRPr="001F2163" w:rsidRDefault="00A25167" w:rsidP="00D47999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F2163">
              <w:rPr>
                <w:rFonts w:eastAsia="Times New Roman" w:cs="Browallia New"/>
                <w:szCs w:val="28"/>
              </w:rPr>
              <w:t>-</w:t>
            </w:r>
          </w:p>
        </w:tc>
      </w:tr>
      <w:tr w:rsidR="00572807" w:rsidRPr="001F2163" w14:paraId="68581696" w14:textId="77777777" w:rsidTr="00572807"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13DA5" w14:textId="6EC5420D" w:rsidR="00A25167" w:rsidRPr="001F2163" w:rsidRDefault="00A25167" w:rsidP="00A25167">
            <w:pPr>
              <w:ind w:left="342" w:right="-72"/>
              <w:jc w:val="left"/>
              <w:rPr>
                <w:rFonts w:eastAsia="Times New Roman" w:cs="Browallia New"/>
                <w:szCs w:val="28"/>
              </w:rPr>
            </w:pPr>
            <w:r w:rsidRPr="001F2163">
              <w:rPr>
                <w:rFonts w:eastAsia="Times New Roman" w:cs="Browallia New"/>
                <w:szCs w:val="28"/>
                <w:cs/>
              </w:rPr>
              <w:t>อัตราแลกเปลี่ยน</w:t>
            </w:r>
            <w:r w:rsidRPr="001F2163">
              <w:rPr>
                <w:rFonts w:eastAsia="Times New Roman" w:cs="Browallia New"/>
                <w:szCs w:val="28"/>
              </w:rPr>
              <w:t xml:space="preserve"> </w:t>
            </w:r>
            <w:r w:rsidRPr="001F2163">
              <w:rPr>
                <w:rFonts w:eastAsia="Times New Roman" w:cs="Browallia New"/>
                <w:szCs w:val="28"/>
                <w:cs/>
              </w:rPr>
              <w:t xml:space="preserve">(บาทต่อดอลลาร์สหรัฐ)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6B9DC" w14:textId="77777777" w:rsidR="00A25167" w:rsidRPr="001F2163" w:rsidRDefault="00A25167" w:rsidP="00D47999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4FB60" w14:textId="77777777" w:rsidR="00A25167" w:rsidRPr="001F2163" w:rsidRDefault="00A25167" w:rsidP="00D47999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</w:tr>
      <w:tr w:rsidR="00572807" w:rsidRPr="001F2163" w14:paraId="5E1601A0" w14:textId="77777777" w:rsidTr="00572807"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768D0" w14:textId="6859F5F2" w:rsidR="00A25167" w:rsidRPr="001F2163" w:rsidRDefault="00A25167" w:rsidP="00A25167">
            <w:pPr>
              <w:ind w:left="342" w:right="-72"/>
              <w:jc w:val="left"/>
              <w:rPr>
                <w:rFonts w:eastAsia="Times New Roman" w:cs="Browallia New"/>
                <w:szCs w:val="28"/>
              </w:rPr>
            </w:pPr>
            <w:r w:rsidRPr="001F2163">
              <w:rPr>
                <w:rFonts w:eastAsia="Times New Roman" w:cs="Browallia New"/>
                <w:szCs w:val="28"/>
              </w:rPr>
              <w:t xml:space="preserve">   -</w:t>
            </w:r>
            <w:r w:rsidRPr="001F2163">
              <w:rPr>
                <w:rFonts w:eastAsia="Times New Roman" w:cs="Browallia New"/>
                <w:szCs w:val="28"/>
                <w:cs/>
              </w:rPr>
              <w:t xml:space="preserve"> ลดลงร้อยละ </w:t>
            </w:r>
            <w:r w:rsidR="001A2D54" w:rsidRPr="001A2D54">
              <w:rPr>
                <w:rFonts w:eastAsia="Times New Roman" w:cs="Browallia New"/>
                <w:szCs w:val="28"/>
              </w:rPr>
              <w:t>10</w:t>
            </w:r>
            <w:r w:rsidRPr="001F2163">
              <w:rPr>
                <w:rFonts w:eastAsia="Times New Roman" w:cs="Browallia New"/>
                <w:szCs w:val="28"/>
                <w:cs/>
              </w:rPr>
              <w:t xml:space="preserve"> (พ.ศ. </w:t>
            </w:r>
            <w:r w:rsidR="001A2D54" w:rsidRPr="001A2D54">
              <w:rPr>
                <w:rFonts w:eastAsia="Times New Roman" w:cs="Browallia New"/>
                <w:szCs w:val="28"/>
              </w:rPr>
              <w:t>2566</w:t>
            </w:r>
            <w:r w:rsidRPr="001F2163">
              <w:rPr>
                <w:rFonts w:eastAsia="Times New Roman" w:cs="Browallia New"/>
                <w:szCs w:val="28"/>
              </w:rPr>
              <w:t xml:space="preserve"> : </w:t>
            </w:r>
            <w:r w:rsidRPr="001F2163">
              <w:rPr>
                <w:rFonts w:eastAsia="Times New Roman" w:cs="Browallia New"/>
                <w:szCs w:val="28"/>
                <w:cs/>
              </w:rPr>
              <w:t xml:space="preserve">ร้อยละ </w:t>
            </w:r>
            <w:r w:rsidR="001A2D54" w:rsidRPr="001A2D54">
              <w:rPr>
                <w:rFonts w:eastAsia="Times New Roman" w:cs="Browallia New"/>
                <w:szCs w:val="28"/>
              </w:rPr>
              <w:t>10</w:t>
            </w:r>
            <w:r w:rsidRPr="001F2163">
              <w:rPr>
                <w:rFonts w:eastAsia="Times New Roman" w:cs="Browallia New"/>
                <w:szCs w:val="28"/>
                <w:cs/>
              </w:rPr>
              <w:t>)*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CB1C1" w14:textId="6A7E1C06" w:rsidR="00A25167" w:rsidRPr="001F2163" w:rsidRDefault="001A2D54" w:rsidP="00D47999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320</w:t>
            </w:r>
            <w:r w:rsidR="00D12076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C09D1" w14:textId="2CA9309D" w:rsidR="00A25167" w:rsidRPr="001F2163" w:rsidRDefault="00A25167" w:rsidP="00D47999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F2163">
              <w:rPr>
                <w:rFonts w:eastAsia="Times New Roman" w:cs="Browallia New"/>
                <w:szCs w:val="28"/>
              </w:rPr>
              <w:t>-</w:t>
            </w:r>
          </w:p>
        </w:tc>
      </w:tr>
    </w:tbl>
    <w:p w14:paraId="1CC5CA89" w14:textId="77777777" w:rsidR="00823BF5" w:rsidRPr="001F2163" w:rsidRDefault="00823BF5" w:rsidP="007C4394">
      <w:pPr>
        <w:ind w:left="1080"/>
        <w:rPr>
          <w:rFonts w:eastAsia="Times New Roman" w:cs="Browallia New"/>
          <w:sz w:val="24"/>
          <w:lang w:val="en-US" w:bidi="ar-SA"/>
        </w:rPr>
      </w:pPr>
    </w:p>
    <w:p w14:paraId="01E496FF" w14:textId="5DB38C1E" w:rsidR="00D27E78" w:rsidRPr="001F2163" w:rsidRDefault="00977F36" w:rsidP="006C371C">
      <w:pPr>
        <w:ind w:left="1080"/>
        <w:rPr>
          <w:rFonts w:cs="Browallia New"/>
          <w:sz w:val="26"/>
          <w:szCs w:val="26"/>
        </w:rPr>
      </w:pPr>
      <w:r w:rsidRPr="001F2163">
        <w:rPr>
          <w:rFonts w:eastAsia="Times New Roman" w:cs="Browallia New"/>
          <w:szCs w:val="28"/>
          <w:cs/>
          <w:lang w:val="en-US" w:bidi="ar-SA"/>
        </w:rPr>
        <w:t>*</w:t>
      </w:r>
      <w:r w:rsidRPr="001F2163">
        <w:rPr>
          <w:rFonts w:eastAsia="Times New Roman" w:cs="Browallia New"/>
          <w:szCs w:val="28"/>
          <w:lang w:val="en-US" w:bidi="ar-SA"/>
        </w:rPr>
        <w:t xml:space="preserve"> </w:t>
      </w:r>
      <w:r w:rsidRPr="001F2163">
        <w:rPr>
          <w:rFonts w:eastAsia="Times New Roman" w:cs="Browallia New"/>
          <w:szCs w:val="28"/>
          <w:cs/>
          <w:lang w:val="en-US" w:bidi="ar-SA"/>
        </w:rPr>
        <w:t xml:space="preserve"> โดยกำหนดให้ปัจจัยอื่นคงที่</w:t>
      </w:r>
    </w:p>
    <w:p w14:paraId="39815B13" w14:textId="77777777" w:rsidR="00D27E78" w:rsidRPr="001F2163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 w:val="26"/>
          <w:szCs w:val="26"/>
          <w:cs/>
        </w:rPr>
        <w:sectPr w:rsidR="00D27E78" w:rsidRPr="001F2163" w:rsidSect="001F2163">
          <w:headerReference w:type="default" r:id="rId8"/>
          <w:footerReference w:type="default" r:id="rId9"/>
          <w:pgSz w:w="11907" w:h="16840" w:code="9"/>
          <w:pgMar w:top="1440" w:right="1152" w:bottom="720" w:left="1728" w:header="706" w:footer="576" w:gutter="0"/>
          <w:pgNumType w:start="13"/>
          <w:cols w:space="720"/>
          <w:docGrid w:linePitch="381"/>
        </w:sectPr>
      </w:pPr>
    </w:p>
    <w:p w14:paraId="607E0921" w14:textId="77777777" w:rsidR="006C371C" w:rsidRPr="001F2163" w:rsidRDefault="006C371C" w:rsidP="006C371C">
      <w:pPr>
        <w:ind w:left="1080"/>
        <w:rPr>
          <w:rFonts w:eastAsia="Times New Roman" w:cs="Browallia New"/>
          <w:szCs w:val="28"/>
          <w:lang w:val="en-US" w:bidi="ar-SA"/>
        </w:rPr>
      </w:pPr>
    </w:p>
    <w:p w14:paraId="5E313371" w14:textId="77777777" w:rsidR="006C371C" w:rsidRPr="001F2163" w:rsidRDefault="006C371C" w:rsidP="006C371C">
      <w:pPr>
        <w:tabs>
          <w:tab w:val="right" w:pos="7200"/>
          <w:tab w:val="right" w:pos="8540"/>
        </w:tabs>
        <w:ind w:left="1080" w:hanging="547"/>
        <w:jc w:val="thaiDistribute"/>
        <w:outlineLvl w:val="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>ข)</w:t>
      </w:r>
      <w:r w:rsidRPr="001F2163">
        <w:rPr>
          <w:rFonts w:cs="Browallia New"/>
          <w:b/>
          <w:bCs/>
          <w:szCs w:val="28"/>
        </w:rPr>
        <w:tab/>
      </w:r>
      <w:r w:rsidRPr="001F2163">
        <w:rPr>
          <w:rFonts w:cs="Browallia New"/>
          <w:b/>
          <w:bCs/>
          <w:szCs w:val="28"/>
          <w:cs/>
        </w:rPr>
        <w:t>ความเสี่ยงในมูลค่ายุติธรรมและความเสี่ยงในกระแสเงินสดที่เกิดจากการเปลี่ยนแปลงอัตราดอกเบี้ย</w:t>
      </w:r>
    </w:p>
    <w:p w14:paraId="208F6AF1" w14:textId="77777777" w:rsidR="006C371C" w:rsidRPr="001F2163" w:rsidRDefault="006C371C" w:rsidP="006C371C">
      <w:pPr>
        <w:ind w:left="1080" w:right="-5"/>
        <w:jc w:val="thaiDistribute"/>
        <w:rPr>
          <w:rFonts w:cs="Browallia New"/>
          <w:szCs w:val="28"/>
        </w:rPr>
      </w:pPr>
    </w:p>
    <w:p w14:paraId="390660D0" w14:textId="7ECFE517" w:rsidR="006C371C" w:rsidRPr="001F2163" w:rsidRDefault="006C371C" w:rsidP="006C371C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4"/>
          <w:szCs w:val="28"/>
          <w:cs/>
        </w:rPr>
        <w:t>รายได้และกระแสเงินสดจากการดำเนินงานของบริษัทส่วนใหญ่ไม่ขึ้นกับการเปลี่ยนแปลงของอัตราดอกเบี้ยในตลาด บริษัทมีความเสี่ยงจากอัตราดอกเบี้ยจากเงินฝากสถาบันการเงิน เ</w:t>
      </w:r>
      <w:r w:rsidRPr="001F2163">
        <w:rPr>
          <w:rFonts w:cs="Browallia New"/>
          <w:szCs w:val="28"/>
          <w:cs/>
        </w:rPr>
        <w:t>งินฝากธนาคารที่ติดภาระค้ำประกัน ลูกหนี้ตามสัญญาเช่า เงินกู้ยืมระยะสั้น สินทรัพย์และหนี้สินทางการเงินส่วนใหญ่ของกิจการ มีอัตราดอกเบี้ยคงที่ซึ่งใกล้เคียงกับอัตราตลาด</w:t>
      </w:r>
      <w:r w:rsidRPr="002B5431">
        <w:rPr>
          <w:rFonts w:cs="Browallia New"/>
          <w:spacing w:val="-2"/>
          <w:szCs w:val="28"/>
          <w:cs/>
        </w:rPr>
        <w:t>ในปัจจุบัน บริษัทพิจารณาความเสี่ยงจากอัตราดอกเบี้ยไม่เป็นนัยสำคัญเนื่องจากสินทรัพย์ทางการเงินและหนี้สินทางการเงินที่มีดอกเบี้ยมีจำนวนใกล้เคียงกัน ทั้งนี้</w:t>
      </w:r>
      <w:r w:rsidR="002B5431" w:rsidRPr="002B5431">
        <w:rPr>
          <w:rFonts w:cs="Browallia New"/>
          <w:spacing w:val="-2"/>
          <w:szCs w:val="28"/>
        </w:rPr>
        <w:t xml:space="preserve"> </w:t>
      </w:r>
      <w:r w:rsidRPr="002B5431">
        <w:rPr>
          <w:rFonts w:cs="Browallia New"/>
          <w:spacing w:val="-2"/>
          <w:szCs w:val="28"/>
          <w:cs/>
        </w:rPr>
        <w:t>บริษัทจะเข้าทำ</w:t>
      </w:r>
      <w:r w:rsidRPr="001F2163">
        <w:rPr>
          <w:rFonts w:cs="Browallia New"/>
          <w:szCs w:val="28"/>
          <w:cs/>
        </w:rPr>
        <w:t>สัญญาแลกเปลี่ยนอัตราดอกเบี้ยเพื่อบริหารความเสี่ยงเมื่อจำเป็น</w:t>
      </w:r>
    </w:p>
    <w:p w14:paraId="0375CC06" w14:textId="77777777" w:rsidR="007C4394" w:rsidRPr="001F2163" w:rsidRDefault="007C4394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</w:p>
    <w:p w14:paraId="328FC8B7" w14:textId="7C8E8AF5" w:rsidR="00D27E78" w:rsidRPr="001F2163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สินทรัพย์และหนี้สินทางการเงินที่องค์ประกอบของดอกเบี้ยที่มีสาระสำคัญสามารถจัดตามประเภทของอัตราดอกเบี้ยและวันครบกำหนด ได้ดังนี้</w:t>
      </w:r>
    </w:p>
    <w:p w14:paraId="5113D2AC" w14:textId="77777777" w:rsidR="00D27E78" w:rsidRPr="001F2163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</w:p>
    <w:tbl>
      <w:tblPr>
        <w:tblW w:w="145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6"/>
        <w:gridCol w:w="1296"/>
        <w:gridCol w:w="1296"/>
        <w:gridCol w:w="1296"/>
        <w:gridCol w:w="1296"/>
        <w:gridCol w:w="1296"/>
        <w:gridCol w:w="1296"/>
        <w:gridCol w:w="1231"/>
        <w:gridCol w:w="1361"/>
      </w:tblGrid>
      <w:tr w:rsidR="00572807" w:rsidRPr="001F2163" w14:paraId="5648EF1D" w14:textId="77777777" w:rsidTr="006C371C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BE679FC" w14:textId="77777777" w:rsidR="00D27E78" w:rsidRPr="001F2163" w:rsidRDefault="00D27E78" w:rsidP="007C4394">
            <w:pPr>
              <w:ind w:left="962" w:right="-74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bookmarkStart w:id="31" w:name="_Hlk107820910"/>
          </w:p>
        </w:tc>
        <w:tc>
          <w:tcPr>
            <w:tcW w:w="38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E29A99" w14:textId="77777777" w:rsidR="00D27E78" w:rsidRPr="001F2163" w:rsidRDefault="00D27E78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518A85" w14:textId="77777777" w:rsidR="00D27E78" w:rsidRPr="001F2163" w:rsidRDefault="00D27E78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3BC6DC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</w:p>
        </w:tc>
      </w:tr>
      <w:tr w:rsidR="00572807" w:rsidRPr="001F2163" w14:paraId="1671351C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0A1BDA" w14:textId="7349B3B5" w:rsidR="00D27E78" w:rsidRPr="001F2163" w:rsidRDefault="00D27E78" w:rsidP="007C4394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ณ วันที่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31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ธันวาคม 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2567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DB5EBF" w14:textId="0989166A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ภายใน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1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1FCEBC73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20534E" w14:textId="350D47D4" w:rsidR="00D27E78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1</w:t>
            </w:r>
            <w:r w:rsidR="00D27E78"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- </w:t>
            </w:r>
            <w:r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5</w:t>
            </w:r>
            <w:r w:rsidR="00D27E78"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="00D27E78"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4828B4C5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ABD6CF" w14:textId="04B22AA3" w:rsidR="00D27E78" w:rsidRPr="001F2163" w:rsidRDefault="00D27E78" w:rsidP="00DF51BC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มากกว่า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5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475CBCF5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C9E336" w14:textId="6B5E9867" w:rsidR="00D27E78" w:rsidRPr="001F2163" w:rsidRDefault="00D27E78" w:rsidP="007C4394">
            <w:pPr>
              <w:ind w:right="-72" w:hanging="111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ภายใน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1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1B1E7127" w14:textId="77777777" w:rsidR="00D27E78" w:rsidRPr="001F2163" w:rsidRDefault="00D27E78" w:rsidP="007C4394">
            <w:pPr>
              <w:ind w:right="-72" w:hanging="111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E7932C" w14:textId="06C50EF2" w:rsidR="00D27E78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1</w:t>
            </w:r>
            <w:r w:rsidR="00D27E78"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- </w:t>
            </w:r>
            <w:r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5</w:t>
            </w:r>
            <w:r w:rsidR="00D27E78"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="00D27E78"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4405ED0E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64057B" w14:textId="7EE843A2" w:rsidR="00D27E78" w:rsidRPr="001F2163" w:rsidRDefault="00D27E78" w:rsidP="00DF51BC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มากกว่า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5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42331FE4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5B505C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รวม</w:t>
            </w:r>
          </w:p>
          <w:p w14:paraId="5026ADCA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E60C73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ดอกเบี้ย</w:t>
            </w:r>
          </w:p>
          <w:p w14:paraId="72789175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>(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ร้อยละต่อปี)</w:t>
            </w:r>
          </w:p>
        </w:tc>
      </w:tr>
      <w:tr w:rsidR="00572807" w:rsidRPr="001F2163" w14:paraId="7C68428D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0F338A" w14:textId="257E08F5" w:rsidR="00D27E78" w:rsidRPr="001F2163" w:rsidRDefault="00D27E78" w:rsidP="007C4394">
            <w:pPr>
              <w:ind w:left="962" w:right="-74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38E9BC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6B9867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C28FB8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1059B1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4D9897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E3C907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A3CD69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36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0C1401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</w:tr>
      <w:tr w:rsidR="00D44ED3" w:rsidRPr="001F2163" w14:paraId="4B40E715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C23906" w14:textId="6F2A6C7A" w:rsidR="00D44ED3" w:rsidRPr="001F2163" w:rsidRDefault="00D44ED3" w:rsidP="007C4394">
            <w:pPr>
              <w:ind w:left="962" w:right="-74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2711F" w14:textId="77777777" w:rsidR="00D44ED3" w:rsidRPr="001F2163" w:rsidRDefault="00D44ED3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8A9937" w14:textId="77777777" w:rsidR="00D44ED3" w:rsidRPr="001F2163" w:rsidRDefault="00D44ED3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249C7D" w14:textId="77777777" w:rsidR="00D44ED3" w:rsidRPr="001F2163" w:rsidRDefault="00D44ED3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942227" w14:textId="77777777" w:rsidR="00D44ED3" w:rsidRPr="001F2163" w:rsidRDefault="00D44ED3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EF1B98" w14:textId="77777777" w:rsidR="00D44ED3" w:rsidRPr="001F2163" w:rsidRDefault="00D44ED3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025F7F" w14:textId="77777777" w:rsidR="00D44ED3" w:rsidRPr="001F2163" w:rsidRDefault="00D44ED3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167DB4" w14:textId="77777777" w:rsidR="00D44ED3" w:rsidRPr="001F2163" w:rsidRDefault="00D44ED3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E131D1" w14:textId="77777777" w:rsidR="00D44ED3" w:rsidRPr="001F2163" w:rsidRDefault="00D44ED3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572807" w:rsidRPr="001F2163" w14:paraId="2210CA8B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E1368" w14:textId="77777777" w:rsidR="00D27E78" w:rsidRPr="001F2163" w:rsidRDefault="00D27E78" w:rsidP="007C4394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CB641B" w14:textId="1CA8B4E6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val="en-US" w:eastAsia="en-GB"/>
              </w:rPr>
            </w:pPr>
            <w:r w:rsidRPr="001F2163">
              <w:rPr>
                <w:rFonts w:eastAsia="Times New Roman" w:cs="Browallia New"/>
                <w:szCs w:val="28"/>
                <w:lang w:val="en-US"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CC4C28" w14:textId="403BDE7D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926730" w14:textId="43591474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8D48F1" w14:textId="0B44BBFD" w:rsidR="00D27E78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174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227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908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3441B5" w14:textId="4F4B08B3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C995D8" w14:textId="4A48FA59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865830" w14:textId="19D89A67" w:rsidR="00D27E78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174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227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908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F1DF4F" w14:textId="1C16C3E7" w:rsidR="00D27E78" w:rsidRPr="001F2163" w:rsidRDefault="001A2D54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0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25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40</w:t>
            </w:r>
          </w:p>
        </w:tc>
      </w:tr>
      <w:tr w:rsidR="00572807" w:rsidRPr="001F2163" w14:paraId="048C5F3C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D22902" w14:textId="77777777" w:rsidR="00D27E78" w:rsidRPr="001F2163" w:rsidRDefault="00D27E78" w:rsidP="007C4394">
            <w:pPr>
              <w:ind w:left="962" w:right="-72"/>
              <w:jc w:val="lef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Browallia New" w:cs="Browallia New"/>
                <w:szCs w:val="28"/>
              </w:rPr>
              <w:t>ลูกหนี้ตามสัญญาเช่า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7BFCA8" w14:textId="3B9B2DD9" w:rsidR="00D27E78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756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970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989C16" w14:textId="3C635C10" w:rsidR="00D27E78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val="en-US"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9</w:t>
            </w:r>
            <w:r w:rsidR="00D12076" w:rsidRPr="001F2163">
              <w:rPr>
                <w:rFonts w:eastAsia="Times New Roman" w:cs="Browallia New"/>
                <w:szCs w:val="28"/>
                <w:lang w:val="en-US"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717</w:t>
            </w:r>
            <w:r w:rsidR="00D12076" w:rsidRPr="001F2163">
              <w:rPr>
                <w:rFonts w:eastAsia="Times New Roman" w:cs="Browallia New"/>
                <w:szCs w:val="28"/>
                <w:lang w:val="en-US"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A8D6EC" w14:textId="4B72733E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4A2141" w14:textId="20BFF5A0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EAAED3" w14:textId="0C99A401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41CA5D" w14:textId="46ABDCF8" w:rsidR="00D27E78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FD3957" w14:textId="7A52D4BB" w:rsidR="00D27E78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12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474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261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8D7348" w14:textId="714289FA" w:rsidR="00D27E78" w:rsidRPr="001F2163" w:rsidRDefault="001A2D54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15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00</w:t>
            </w:r>
          </w:p>
        </w:tc>
      </w:tr>
      <w:tr w:rsidR="00572807" w:rsidRPr="001F2163" w14:paraId="4D281CC2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2E3E9E" w14:textId="77777777" w:rsidR="002A640F" w:rsidRPr="001F2163" w:rsidRDefault="002A640F" w:rsidP="007C4394">
            <w:pPr>
              <w:ind w:left="962" w:right="-72"/>
              <w:jc w:val="left"/>
              <w:rPr>
                <w:rFonts w:eastAsia="Times New Roman" w:cs="Browallia New"/>
                <w:szCs w:val="28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4E141" w14:textId="195E1559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756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970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E25ABF" w14:textId="1781E052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9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717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291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C02CF4" w14:textId="00BBE7D8" w:rsidR="002A640F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893EC5" w14:textId="1F3D14F3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174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227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908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39D2E7" w14:textId="7D358031" w:rsidR="002A640F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5C9865" w14:textId="0883E319" w:rsidR="002A640F" w:rsidRPr="001F2163" w:rsidRDefault="00D12076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F4889" w14:textId="50ABFEEC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186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702</w:t>
            </w:r>
            <w:r w:rsidR="00D12076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169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9EAB8D" w14:textId="77777777" w:rsidR="002A640F" w:rsidRPr="001F2163" w:rsidRDefault="002A640F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572807" w:rsidRPr="001F2163" w14:paraId="0CCD5E5D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E424D5" w14:textId="77777777" w:rsidR="002A640F" w:rsidRPr="001F2163" w:rsidRDefault="002A640F" w:rsidP="007C4394">
            <w:pPr>
              <w:ind w:left="962"/>
              <w:jc w:val="lef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65B780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3D8536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92C4F0A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E13E73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259984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7F51B1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6DCCFE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5DF001" w14:textId="77777777" w:rsidR="002A640F" w:rsidRPr="001F2163" w:rsidRDefault="002A640F" w:rsidP="007C4394">
            <w:pPr>
              <w:ind w:right="-72"/>
              <w:jc w:val="center"/>
              <w:rPr>
                <w:rFonts w:eastAsia="Times New Roman" w:cs="Browallia New"/>
                <w:sz w:val="16"/>
                <w:szCs w:val="16"/>
                <w:lang w:eastAsia="en-GB"/>
              </w:rPr>
            </w:pPr>
          </w:p>
        </w:tc>
      </w:tr>
      <w:tr w:rsidR="00572807" w:rsidRPr="001F2163" w14:paraId="01DD6A50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346B76" w14:textId="77777777" w:rsidR="002A640F" w:rsidRPr="001F2163" w:rsidRDefault="002A640F" w:rsidP="007C4394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0B5ABF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A512CC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CF0BE7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08770F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CC41A2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FEACC1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365E33" w14:textId="77777777" w:rsidR="002A640F" w:rsidRPr="001F2163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C8AE8E" w14:textId="77777777" w:rsidR="002A640F" w:rsidRPr="001F2163" w:rsidRDefault="002A640F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572807" w:rsidRPr="001F2163" w14:paraId="28789A7C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4421AE" w14:textId="5AB41AEB" w:rsidR="002A640F" w:rsidRPr="001F2163" w:rsidRDefault="002A640F" w:rsidP="007C4394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CE6E8" w14:textId="0C2AC4B5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73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500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000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322D5" w14:textId="389B36A9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C02F9" w14:textId="3BEF98EB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AC9C6" w14:textId="71CA33A1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B7711" w14:textId="752B9388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37B40" w14:textId="23C7C5EA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C294E" w14:textId="3EF34AEC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73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500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000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97420" w14:textId="6CA6A9BD" w:rsidR="002A640F" w:rsidRPr="001F2163" w:rsidRDefault="001A2D54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</w:t>
            </w:r>
          </w:p>
        </w:tc>
      </w:tr>
      <w:tr w:rsidR="00572807" w:rsidRPr="001F2163" w14:paraId="01B676BB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CB5CFE" w14:textId="7A81905C" w:rsidR="002A640F" w:rsidRPr="001F2163" w:rsidRDefault="002A640F" w:rsidP="007C4394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เงินกู้ยืมระยะ</w:t>
            </w:r>
            <w:r w:rsidR="00902789" w:rsidRPr="001F2163">
              <w:rPr>
                <w:rFonts w:eastAsia="Times New Roman" w:cs="Browallia New"/>
                <w:szCs w:val="28"/>
                <w:cs/>
                <w:lang w:eastAsia="en-GB"/>
              </w:rPr>
              <w:t>ยาวจากสถาบันการเงิน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B53DD" w14:textId="654E2257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080</w:t>
            </w:r>
            <w:r w:rsid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514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D2C17" w14:textId="5CE95E7C" w:rsidR="002A640F" w:rsidRPr="001F2163" w:rsidRDefault="0084306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129EC" w14:textId="11933AD9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22C15" w14:textId="4ADAD0E0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</w:t>
            </w:r>
            <w:r w:rsidR="00843064" w:rsidRP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616</w:t>
            </w:r>
            <w:r w:rsidR="00843064" w:rsidRP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341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20A4E" w14:textId="79D3E5E1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9</w:t>
            </w:r>
            <w:r w:rsidR="00843064" w:rsidRP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625</w:t>
            </w:r>
            <w:r w:rsidR="00843064" w:rsidRP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266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222A9" w14:textId="7144BFC4" w:rsidR="002A640F" w:rsidRPr="001F2163" w:rsidRDefault="0084306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87C72" w14:textId="7C480F7D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13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322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121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AED18" w14:textId="668BB626" w:rsidR="002A640F" w:rsidRPr="001F2163" w:rsidRDefault="001A2D54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00</w:t>
            </w:r>
            <w:r w:rsidR="00843064">
              <w:rPr>
                <w:rFonts w:eastAsia="Times New Roman" w:cs="Browallia New" w:hint="cs"/>
                <w:szCs w:val="28"/>
                <w:cs/>
                <w:lang w:eastAsia="en-GB"/>
              </w:rPr>
              <w:t xml:space="preserve"> และ 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75</w:t>
            </w:r>
          </w:p>
        </w:tc>
      </w:tr>
      <w:tr w:rsidR="00572807" w:rsidRPr="001F2163" w14:paraId="15E1A8F1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B971C0" w14:textId="77777777" w:rsidR="002A640F" w:rsidRPr="001F2163" w:rsidRDefault="002A640F" w:rsidP="007C4394">
            <w:pPr>
              <w:ind w:left="962" w:right="-72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Browallia New" w:cs="Browallia New"/>
                <w:szCs w:val="28"/>
              </w:rPr>
              <w:t>หนี้สินตามสัญญาเช่า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DBAC1" w14:textId="5A4AD3BF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910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23615" w14:textId="1D8B25F2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8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101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385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1B7C5" w14:textId="25146C1D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3C8DF" w14:textId="1B846CE1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DF7B6" w14:textId="0D281F6C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5061D" w14:textId="574A37B1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87043" w14:textId="1A6C8CB7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10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011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425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77934" w14:textId="480828BB" w:rsidR="002A640F" w:rsidRPr="001F2163" w:rsidRDefault="001A2D54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32</w:t>
            </w:r>
            <w:r w:rsidR="002B5431">
              <w:rPr>
                <w:rFonts w:eastAsia="Times New Roman" w:cs="Browallia New"/>
                <w:szCs w:val="28"/>
                <w:lang w:eastAsia="en-GB"/>
              </w:rPr>
              <w:t xml:space="preserve"> 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  <w:r w:rsidR="002B5431">
              <w:rPr>
                <w:rFonts w:eastAsia="Times New Roman" w:cs="Browallia New"/>
                <w:szCs w:val="28"/>
                <w:lang w:eastAsia="en-GB"/>
              </w:rPr>
              <w:t xml:space="preserve"> 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</w:t>
            </w:r>
          </w:p>
        </w:tc>
      </w:tr>
      <w:tr w:rsidR="00572807" w:rsidRPr="001F2163" w14:paraId="04D76DDD" w14:textId="77777777" w:rsidTr="00843064">
        <w:trPr>
          <w:cantSplit/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1AF25B" w14:textId="77777777" w:rsidR="002A640F" w:rsidRPr="001F2163" w:rsidRDefault="002A640F" w:rsidP="007C4394">
            <w:pPr>
              <w:ind w:left="962" w:right="-72"/>
              <w:rPr>
                <w:rFonts w:eastAsia="Times New Roman" w:cs="Browallia New"/>
                <w:szCs w:val="28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04780" w14:textId="35408D97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77</w:t>
            </w:r>
            <w:r w:rsid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490</w:t>
            </w:r>
            <w:r w:rsid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554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3ED6B" w14:textId="7DE44E53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8</w:t>
            </w:r>
            <w:r w:rsid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101</w:t>
            </w:r>
            <w:r w:rsid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385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7D546" w14:textId="6B0BBA1B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DA922" w14:textId="645AE770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</w:t>
            </w:r>
            <w:r w:rsidR="00843064" w:rsidRP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616</w:t>
            </w:r>
            <w:r w:rsidR="00843064" w:rsidRP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341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E5ADD" w14:textId="64FFF011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9</w:t>
            </w:r>
            <w:r w:rsidR="00843064" w:rsidRP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625</w:t>
            </w:r>
            <w:r w:rsidR="00843064" w:rsidRPr="00843064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266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09E23" w14:textId="39CEB97A" w:rsidR="002A640F" w:rsidRPr="001F2163" w:rsidRDefault="00EF2141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F73FC" w14:textId="0F1FCD40" w:rsidR="002A640F" w:rsidRPr="001F2163" w:rsidRDefault="001A2D54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96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833</w:t>
            </w:r>
            <w:r w:rsidR="00EF2141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546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A21917E" w14:textId="77777777" w:rsidR="002A640F" w:rsidRPr="001F2163" w:rsidRDefault="002A640F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bookmarkEnd w:id="31"/>
    </w:tbl>
    <w:p w14:paraId="579E57A7" w14:textId="218F0D0F" w:rsidR="00D27E78" w:rsidRPr="001F2163" w:rsidRDefault="00D27E78" w:rsidP="007C4394">
      <w:pPr>
        <w:rPr>
          <w:rFonts w:cs="Browallia New"/>
          <w:sz w:val="26"/>
          <w:szCs w:val="26"/>
        </w:rPr>
      </w:pPr>
      <w:r w:rsidRPr="001F2163">
        <w:rPr>
          <w:rFonts w:cs="Browallia New"/>
          <w:sz w:val="26"/>
          <w:szCs w:val="26"/>
        </w:rPr>
        <w:br w:type="page"/>
      </w:r>
    </w:p>
    <w:p w14:paraId="5920AEC3" w14:textId="77777777" w:rsidR="007C4394" w:rsidRPr="001F2163" w:rsidRDefault="007C4394">
      <w:pPr>
        <w:rPr>
          <w:rFonts w:cs="Browallia New"/>
        </w:rPr>
      </w:pPr>
    </w:p>
    <w:tbl>
      <w:tblPr>
        <w:tblW w:w="145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6"/>
        <w:gridCol w:w="1296"/>
        <w:gridCol w:w="1296"/>
        <w:gridCol w:w="1296"/>
        <w:gridCol w:w="1296"/>
        <w:gridCol w:w="1296"/>
        <w:gridCol w:w="1296"/>
        <w:gridCol w:w="1231"/>
        <w:gridCol w:w="1361"/>
      </w:tblGrid>
      <w:tr w:rsidR="00572807" w:rsidRPr="001F2163" w14:paraId="4FDEF956" w14:textId="77777777" w:rsidTr="00D47999"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7F5549" w14:textId="77777777" w:rsidR="00A25167" w:rsidRPr="001F2163" w:rsidRDefault="00A25167" w:rsidP="00156D5E">
            <w:pPr>
              <w:ind w:left="962" w:right="-74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F7AD29" w14:textId="77777777" w:rsidR="00A25167" w:rsidRPr="001F2163" w:rsidRDefault="00A25167" w:rsidP="00156D5E">
            <w:pPr>
              <w:ind w:right="-72"/>
              <w:jc w:val="center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BAB6FD" w14:textId="77777777" w:rsidR="00A25167" w:rsidRPr="001F2163" w:rsidRDefault="00A25167" w:rsidP="00156D5E">
            <w:pPr>
              <w:ind w:right="-72"/>
              <w:jc w:val="center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0AF17C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</w:p>
        </w:tc>
      </w:tr>
      <w:tr w:rsidR="00572807" w:rsidRPr="001F2163" w14:paraId="789D4F59" w14:textId="77777777" w:rsidTr="002B050E">
        <w:trPr>
          <w:trHeight w:val="486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104989" w14:textId="41C6EE3A" w:rsidR="00A25167" w:rsidRPr="001F2163" w:rsidRDefault="00A25167" w:rsidP="00156D5E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ณ วันที่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31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ธันวาคม 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2566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E1D8D2" w14:textId="36C515B4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ภายใน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1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6A47D823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3BAD79" w14:textId="0A017EB5" w:rsidR="00A25167" w:rsidRPr="001F2163" w:rsidRDefault="001A2D54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1</w:t>
            </w:r>
            <w:r w:rsidR="00A25167"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- </w:t>
            </w:r>
            <w:r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5</w:t>
            </w:r>
            <w:r w:rsidR="00A25167"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="00A25167"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497AF756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6F8C2A" w14:textId="5814497C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มากกว่า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5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0B60ECA5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633110" w14:textId="0FBF8AF8" w:rsidR="00A25167" w:rsidRPr="001F2163" w:rsidRDefault="00A25167" w:rsidP="00156D5E">
            <w:pPr>
              <w:ind w:right="-72" w:hanging="111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ภายใน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1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185DF25B" w14:textId="77777777" w:rsidR="00A25167" w:rsidRPr="001F2163" w:rsidRDefault="00A25167" w:rsidP="00156D5E">
            <w:pPr>
              <w:ind w:right="-72" w:hanging="111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2741BB" w14:textId="3B4F7FA7" w:rsidR="00A25167" w:rsidRPr="001F2163" w:rsidRDefault="001A2D54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1</w:t>
            </w:r>
            <w:r w:rsidR="00A25167"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- </w:t>
            </w:r>
            <w:r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5</w:t>
            </w:r>
            <w:r w:rsidR="00A25167"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="00A25167"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6811975F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E8FBB2" w14:textId="176AC544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 xml:space="preserve">มากกว่า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  <w:lang w:eastAsia="en-GB"/>
              </w:rPr>
              <w:t>5</w:t>
            </w: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 xml:space="preserve"> 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ปี</w:t>
            </w:r>
          </w:p>
          <w:p w14:paraId="560C8985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049373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รวม</w:t>
            </w:r>
          </w:p>
          <w:p w14:paraId="5C997E57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บาท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90A819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ดอกเบี้ย</w:t>
            </w:r>
          </w:p>
          <w:p w14:paraId="538D8E6A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lang w:eastAsia="en-GB"/>
              </w:rPr>
              <w:t>(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ร้อยละต่อปี)</w:t>
            </w:r>
          </w:p>
        </w:tc>
      </w:tr>
      <w:tr w:rsidR="00572807" w:rsidRPr="001F2163" w14:paraId="3EE06FB1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F9F72D" w14:textId="068E829F" w:rsidR="00A25167" w:rsidRPr="001F2163" w:rsidRDefault="00A25167" w:rsidP="00156D5E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8C5E47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996F9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F18562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96B98C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590B7F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1AE699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0D3ECC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6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2EC8F7" w14:textId="77777777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572807" w:rsidRPr="001F2163" w14:paraId="3BA223ED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9A979" w14:textId="2435CEE0" w:rsidR="00A25167" w:rsidRPr="001F2163" w:rsidRDefault="00D44ED3" w:rsidP="00156D5E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576E6F" w14:textId="3C1FE6E5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val="en-US"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346C3F" w14:textId="7DFBB371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297125" w14:textId="32F1B6B9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E6847D" w14:textId="377231EA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758668" w14:textId="251F28EF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B1F2D6" w14:textId="530C978F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BDD847" w14:textId="018B2B66" w:rsidR="00A25167" w:rsidRPr="001F2163" w:rsidRDefault="00A25167" w:rsidP="00156D5E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1F0225" w14:textId="0C46572E" w:rsidR="00A25167" w:rsidRPr="001F2163" w:rsidRDefault="00A25167" w:rsidP="00156D5E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D44ED3" w:rsidRPr="001F2163" w14:paraId="1D57817B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7D8A3" w14:textId="13F11862" w:rsidR="00D44ED3" w:rsidRPr="001F2163" w:rsidRDefault="00D44ED3" w:rsidP="00D44ED3">
            <w:pPr>
              <w:ind w:left="962" w:right="-72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BEB670" w14:textId="3FFA8ABE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val="en-US" w:eastAsia="en-GB"/>
              </w:rPr>
            </w:pPr>
            <w:r w:rsidRPr="001F2163">
              <w:rPr>
                <w:rFonts w:eastAsia="Times New Roman" w:cs="Browallia New"/>
                <w:szCs w:val="28"/>
                <w:lang w:val="en-US"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69BCA1" w14:textId="09A976F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765371" w14:textId="45459056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6BDF8E" w14:textId="4A77DB53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8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510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500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6C2BB2" w14:textId="7448F19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D50EB9" w14:textId="2D693075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A2BEDA" w14:textId="0C0F5B6A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8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510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500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807D66" w14:textId="30AE59C1" w:rsidR="00D44ED3" w:rsidRPr="001F2163" w:rsidRDefault="001A2D54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25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 xml:space="preserve"> - 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</w:t>
            </w:r>
          </w:p>
        </w:tc>
      </w:tr>
      <w:tr w:rsidR="00D44ED3" w:rsidRPr="001F2163" w14:paraId="3F0305C0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4916CF" w14:textId="77777777" w:rsidR="00D44ED3" w:rsidRPr="001F2163" w:rsidRDefault="00D44ED3" w:rsidP="00D44ED3">
            <w:pPr>
              <w:ind w:left="962" w:right="-72"/>
              <w:jc w:val="lef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Browallia New" w:cs="Browallia New"/>
                <w:szCs w:val="28"/>
              </w:rPr>
              <w:t>ลูกหนี้ตามสัญญาเช่า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FCE9A0" w14:textId="62A54271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375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153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9B8495" w14:textId="13FA98B4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val="en-US"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12</w:t>
            </w:r>
            <w:r w:rsidR="00D44ED3" w:rsidRPr="001F2163">
              <w:rPr>
                <w:rFonts w:eastAsia="Times New Roman" w:cs="Browallia New"/>
                <w:szCs w:val="28"/>
                <w:lang w:val="en-US"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474</w:t>
            </w:r>
            <w:r w:rsidR="00D44ED3" w:rsidRPr="001F2163">
              <w:rPr>
                <w:rFonts w:eastAsia="Times New Roman" w:cs="Browallia New"/>
                <w:szCs w:val="28"/>
                <w:lang w:val="en-US"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261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39F95B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1FFEDC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811FDB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AFD78C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ECD82C" w14:textId="217E7722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14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849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414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2DE04F" w14:textId="41C56A5A" w:rsidR="00D44ED3" w:rsidRPr="001F2163" w:rsidRDefault="001A2D54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15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00</w:t>
            </w:r>
          </w:p>
        </w:tc>
      </w:tr>
      <w:tr w:rsidR="00D44ED3" w:rsidRPr="001F2163" w14:paraId="5A4E4DE2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00626D" w14:textId="77777777" w:rsidR="00D44ED3" w:rsidRPr="001F2163" w:rsidRDefault="00D44ED3" w:rsidP="00D44ED3">
            <w:pPr>
              <w:ind w:left="962" w:right="-72"/>
              <w:jc w:val="left"/>
              <w:rPr>
                <w:rFonts w:eastAsia="Times New Roman" w:cs="Browallia New"/>
                <w:szCs w:val="28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CDAF9" w14:textId="750AB679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375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153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F9412C" w14:textId="2CB3B0F4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12</w:t>
            </w:r>
            <w:r w:rsidR="00D44ED3" w:rsidRPr="001F2163">
              <w:rPr>
                <w:rFonts w:eastAsia="Times New Roman" w:cs="Browallia New"/>
                <w:szCs w:val="28"/>
                <w:lang w:val="en-US"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474</w:t>
            </w:r>
            <w:r w:rsidR="00D44ED3" w:rsidRPr="001F2163">
              <w:rPr>
                <w:rFonts w:eastAsia="Times New Roman" w:cs="Browallia New"/>
                <w:szCs w:val="28"/>
                <w:lang w:val="en-US"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261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461019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E4641F" w14:textId="5D584121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8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510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E1FFAF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1AB152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15AFA" w14:textId="7D415FD2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23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359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914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DBE789" w14:textId="77777777" w:rsidR="00D44ED3" w:rsidRPr="001F2163" w:rsidRDefault="00D44ED3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D44ED3" w:rsidRPr="001F2163" w14:paraId="5B1A5468" w14:textId="77777777" w:rsidTr="002B050E">
        <w:trPr>
          <w:trHeight w:val="305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0EAC26" w14:textId="77777777" w:rsidR="00D44ED3" w:rsidRPr="001F2163" w:rsidRDefault="00D44ED3" w:rsidP="00D44ED3">
            <w:pPr>
              <w:ind w:left="962"/>
              <w:jc w:val="lef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EEE781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33EE17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41EB54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EDE2D5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524061B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0B160C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5994D6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AFC4B5" w14:textId="77777777" w:rsidR="00D44ED3" w:rsidRPr="001F2163" w:rsidRDefault="00D44ED3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D44ED3" w:rsidRPr="001F2163" w14:paraId="31EF95BB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24EEFA" w14:textId="77777777" w:rsidR="00D44ED3" w:rsidRPr="001F2163" w:rsidRDefault="00D44ED3" w:rsidP="00D44ED3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F0B473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47927E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CBC923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F003A2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C80F00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F47932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DA594B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A05BD3" w14:textId="77777777" w:rsidR="00D44ED3" w:rsidRPr="001F2163" w:rsidRDefault="00D44ED3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D44ED3" w:rsidRPr="001F2163" w14:paraId="1AD68955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4FE5DF" w14:textId="77777777" w:rsidR="00D44ED3" w:rsidRPr="001F2163" w:rsidRDefault="00D44ED3" w:rsidP="00D44ED3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28C08" w14:textId="10518550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94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151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000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2D795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576AD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694F3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D20C4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EEE05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E2874" w14:textId="5AE9D495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94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151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000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2E70B" w14:textId="02D3926A" w:rsidR="00D44ED3" w:rsidRPr="001F2163" w:rsidRDefault="001A2D54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 xml:space="preserve"> - 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50</w:t>
            </w:r>
          </w:p>
        </w:tc>
      </w:tr>
      <w:tr w:rsidR="00D44ED3" w:rsidRPr="001F2163" w14:paraId="6968590F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5F50EE" w14:textId="77777777" w:rsidR="00D44ED3" w:rsidRPr="001F2163" w:rsidRDefault="00D44ED3" w:rsidP="00D44ED3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08623" w14:textId="089141B9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3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538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641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6D817" w14:textId="6E7A1528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6C43DB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080</w:t>
            </w:r>
            <w:r w:rsidR="006C43DB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514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CA8FF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C12C8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895BD2" w14:textId="60A0B736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11</w:t>
            </w:r>
            <w:r w:rsidR="006C43DB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241</w:t>
            </w:r>
            <w:r w:rsidR="006C43DB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607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466F9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F3693" w14:textId="4D863C63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16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860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762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D7042" w14:textId="219B908B" w:rsidR="00D44ED3" w:rsidRPr="001F2163" w:rsidRDefault="001A2D54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 xml:space="preserve"> </w:t>
            </w:r>
            <w:r w:rsidR="002B050E">
              <w:rPr>
                <w:rFonts w:eastAsia="Times New Roman" w:cs="Browallia New" w:hint="cs"/>
                <w:szCs w:val="28"/>
                <w:cs/>
                <w:lang w:eastAsia="en-GB"/>
              </w:rPr>
              <w:t>และ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 xml:space="preserve"> 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75</w:t>
            </w:r>
          </w:p>
        </w:tc>
      </w:tr>
      <w:tr w:rsidR="00D44ED3" w:rsidRPr="001F2163" w14:paraId="27AF664B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2D806B" w14:textId="77777777" w:rsidR="00D44ED3" w:rsidRPr="001F2163" w:rsidRDefault="00D44ED3" w:rsidP="00D44ED3">
            <w:pPr>
              <w:ind w:left="962" w:right="-72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Browallia New" w:cs="Browallia New"/>
                <w:szCs w:val="28"/>
              </w:rPr>
              <w:t>หนี้สินตามสัญญาเช่า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47F42" w14:textId="6218825B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897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2E084" w14:textId="7DEA01A9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8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395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318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C041D" w14:textId="55FF9A62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616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108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6B66A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0A6DF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E92DA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49DDE" w14:textId="64206CE9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11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909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082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94455" w14:textId="356333F8" w:rsidR="00D44ED3" w:rsidRPr="001F2163" w:rsidRDefault="001A2D54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2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32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 xml:space="preserve"> - 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3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.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97</w:t>
            </w:r>
          </w:p>
        </w:tc>
      </w:tr>
      <w:tr w:rsidR="00D44ED3" w:rsidRPr="001F2163" w14:paraId="70F9F772" w14:textId="77777777" w:rsidTr="002B050E">
        <w:trPr>
          <w:trHeight w:val="20"/>
        </w:trPr>
        <w:tc>
          <w:tcPr>
            <w:tcW w:w="417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F41700" w14:textId="77777777" w:rsidR="00D44ED3" w:rsidRPr="001F2163" w:rsidRDefault="00D44ED3" w:rsidP="00D44ED3">
            <w:pPr>
              <w:ind w:left="962" w:right="-72"/>
              <w:rPr>
                <w:rFonts w:eastAsia="Times New Roman" w:cs="Browallia New"/>
                <w:szCs w:val="28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326FA" w14:textId="4FE26D6D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99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587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297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B25B3" w14:textId="38B3A38D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10</w:t>
            </w:r>
            <w:r w:rsidR="006C43DB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475</w:t>
            </w:r>
            <w:r w:rsidR="006C43DB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832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23EEA" w14:textId="3F202E9F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616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108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44649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94FF7" w14:textId="37AC688B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11</w:t>
            </w:r>
            <w:r w:rsidR="006C43DB" w:rsidRPr="006C43DB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241</w:t>
            </w:r>
            <w:r w:rsidR="006C43DB" w:rsidRPr="006C43DB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607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D6A81" w14:textId="77777777" w:rsidR="00D44ED3" w:rsidRPr="001F2163" w:rsidRDefault="00D44ED3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lang w:eastAsia="en-GB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BC468" w14:textId="02C0E208" w:rsidR="00D44ED3" w:rsidRPr="001F2163" w:rsidRDefault="001A2D54" w:rsidP="00D44ED3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1A2D54">
              <w:rPr>
                <w:rFonts w:eastAsia="Times New Roman" w:cs="Browallia New"/>
                <w:szCs w:val="28"/>
                <w:lang w:eastAsia="en-GB"/>
              </w:rPr>
              <w:t>122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920</w:t>
            </w:r>
            <w:r w:rsidR="00D44ED3" w:rsidRPr="001F2163">
              <w:rPr>
                <w:rFonts w:eastAsia="Times New Roman" w:cs="Browallia New"/>
                <w:szCs w:val="28"/>
                <w:lang w:eastAsia="en-GB"/>
              </w:rPr>
              <w:t>,</w:t>
            </w:r>
            <w:r w:rsidRPr="001A2D54">
              <w:rPr>
                <w:rFonts w:eastAsia="Times New Roman" w:cs="Browallia New"/>
                <w:szCs w:val="28"/>
                <w:lang w:eastAsia="en-GB"/>
              </w:rPr>
              <w:t>844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DAB90C" w14:textId="77777777" w:rsidR="00D44ED3" w:rsidRPr="001F2163" w:rsidRDefault="00D44ED3" w:rsidP="00D44ED3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</w:tbl>
    <w:p w14:paraId="542A2FA8" w14:textId="7E22FD4B" w:rsidR="00D27E78" w:rsidRPr="001F2163" w:rsidRDefault="00D27E78" w:rsidP="007C4394">
      <w:pPr>
        <w:jc w:val="left"/>
        <w:rPr>
          <w:rFonts w:eastAsia="Times New Roman" w:cs="Browallia New"/>
          <w:sz w:val="26"/>
          <w:szCs w:val="26"/>
          <w:lang w:eastAsia="en-GB"/>
        </w:rPr>
      </w:pPr>
    </w:p>
    <w:p w14:paraId="3DF61A1F" w14:textId="77777777" w:rsidR="00D27E78" w:rsidRPr="001F2163" w:rsidRDefault="00D27E78" w:rsidP="007C4394">
      <w:pPr>
        <w:rPr>
          <w:rFonts w:cs="Browallia New"/>
          <w:sz w:val="26"/>
          <w:szCs w:val="26"/>
          <w:cs/>
        </w:rPr>
        <w:sectPr w:rsidR="00D27E78" w:rsidRPr="001F2163" w:rsidSect="00D47999">
          <w:pgSz w:w="16840" w:h="11907" w:orient="landscape" w:code="9"/>
          <w:pgMar w:top="1440" w:right="1152" w:bottom="720" w:left="1152" w:header="706" w:footer="576" w:gutter="0"/>
          <w:cols w:space="720"/>
          <w:docGrid w:linePitch="381"/>
        </w:sectPr>
      </w:pPr>
    </w:p>
    <w:p w14:paraId="25AA27D7" w14:textId="77777777" w:rsidR="007C4394" w:rsidRPr="002B5431" w:rsidRDefault="007C4394" w:rsidP="007C4394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cs="Browallia New"/>
          <w:szCs w:val="28"/>
        </w:rPr>
      </w:pPr>
    </w:p>
    <w:p w14:paraId="2554ECE8" w14:textId="36BF137A" w:rsidR="00D27E78" w:rsidRPr="001F2163" w:rsidRDefault="001A2D54" w:rsidP="007C4394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cs="Browallia New"/>
          <w:b/>
          <w:bCs/>
          <w:szCs w:val="28"/>
          <w:cs/>
        </w:rPr>
      </w:pPr>
      <w:r w:rsidRPr="001A2D54">
        <w:rPr>
          <w:rFonts w:cs="Browallia New"/>
          <w:b/>
          <w:bCs/>
          <w:szCs w:val="28"/>
        </w:rPr>
        <w:t>6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1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2</w:t>
      </w:r>
      <w:r w:rsidR="00D27E78" w:rsidRPr="001F2163">
        <w:rPr>
          <w:rFonts w:cs="Browallia New"/>
          <w:b/>
          <w:bCs/>
          <w:szCs w:val="28"/>
          <w:cs/>
        </w:rPr>
        <w:tab/>
        <w:t>ความเสี่ยงด้านเครดิต</w:t>
      </w:r>
    </w:p>
    <w:p w14:paraId="46114B5C" w14:textId="77777777" w:rsidR="00D27E78" w:rsidRPr="001F2163" w:rsidRDefault="00D27E78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2084E26A" w14:textId="2FC32746" w:rsidR="00D27E78" w:rsidRPr="001F2163" w:rsidRDefault="00D27E78" w:rsidP="007C4394">
      <w:pPr>
        <w:ind w:left="1080"/>
        <w:jc w:val="thaiDistribute"/>
        <w:outlineLvl w:val="0"/>
        <w:rPr>
          <w:rFonts w:cs="Browallia New"/>
          <w:szCs w:val="28"/>
        </w:rPr>
      </w:pPr>
      <w:r w:rsidRPr="001F2163">
        <w:rPr>
          <w:rFonts w:cs="Browallia New"/>
          <w:spacing w:val="-6"/>
          <w:szCs w:val="28"/>
          <w:cs/>
        </w:rPr>
        <w:t xml:space="preserve">ความเสี่ยงด้านเครดิตส่วนใหญ่เกิดจากรายการเงินสดและรายการเทียบเท่าเงินสด </w:t>
      </w:r>
      <w:r w:rsidR="00C0730D" w:rsidRPr="001F2163">
        <w:rPr>
          <w:rFonts w:cs="Browallia New"/>
          <w:spacing w:val="-6"/>
          <w:szCs w:val="28"/>
          <w:cs/>
        </w:rPr>
        <w:t>และลูกหนี้ตามสัญญาเช่า</w:t>
      </w:r>
      <w:r w:rsidR="00C0730D" w:rsidRPr="001F2163">
        <w:rPr>
          <w:rFonts w:cs="Browallia New"/>
          <w:szCs w:val="28"/>
          <w:cs/>
        </w:rPr>
        <w:t xml:space="preserve"> </w:t>
      </w:r>
      <w:r w:rsidRPr="001F2163">
        <w:rPr>
          <w:rFonts w:cs="Browallia New"/>
          <w:szCs w:val="28"/>
          <w:cs/>
        </w:rPr>
        <w:t>รวมถึงความเสี่ยงด้านสินเชื่อแก่ลูกค้าและลูกหนี้คงค้าง</w:t>
      </w:r>
      <w:r w:rsidR="00C0730D" w:rsidRPr="001F2163">
        <w:rPr>
          <w:rFonts w:cs="Browallia New"/>
          <w:szCs w:val="28"/>
          <w:cs/>
        </w:rPr>
        <w:t xml:space="preserve"> </w:t>
      </w:r>
    </w:p>
    <w:p w14:paraId="24EEB5C1" w14:textId="77777777" w:rsidR="00D27E78" w:rsidRPr="001F2163" w:rsidRDefault="00D27E78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74BF7E42" w14:textId="77777777" w:rsidR="00D27E78" w:rsidRPr="001F2163" w:rsidRDefault="00D27E78" w:rsidP="007C4394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>ก)</w:t>
      </w:r>
      <w:r w:rsidRPr="001F2163">
        <w:rPr>
          <w:rFonts w:cs="Browallia New"/>
          <w:b/>
          <w:bCs/>
          <w:szCs w:val="28"/>
          <w:cs/>
        </w:rPr>
        <w:tab/>
        <w:t>การบริหารความเสี่ยง</w:t>
      </w:r>
    </w:p>
    <w:p w14:paraId="715B9F50" w14:textId="77777777" w:rsidR="00D27E78" w:rsidRPr="001F2163" w:rsidRDefault="00D27E78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2DF28CCC" w14:textId="7451CEE7" w:rsidR="003E760C" w:rsidRPr="001F2163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 xml:space="preserve">บริษัทบริหารความเสี่ยงด้านเครดิตโดยการจัดกลุ่มของความเสี่ยง สำหรับเงินฝากธนาคารและสถาบันการเงิน บริษัทจะเลือกทำรายการกับธนาคารหรือสถาบันที่ได้รับการจัดอันดับในระดับ </w:t>
      </w:r>
      <w:r w:rsidRPr="001F2163">
        <w:rPr>
          <w:rFonts w:cs="Browallia New"/>
          <w:szCs w:val="28"/>
        </w:rPr>
        <w:t xml:space="preserve">BBB- </w:t>
      </w:r>
      <w:r w:rsidRPr="001F2163">
        <w:rPr>
          <w:rFonts w:cs="Browallia New"/>
          <w:szCs w:val="28"/>
          <w:cs/>
        </w:rPr>
        <w:t>หรือสูงกว่า จากสถาบันจัดอันดับความน่าเชื่อถือที่เป็นอิสระเท่านั้น</w:t>
      </w:r>
    </w:p>
    <w:p w14:paraId="4D10349E" w14:textId="77777777" w:rsidR="003E760C" w:rsidRPr="001F2163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7A80059B" w14:textId="78703797" w:rsidR="00D27E78" w:rsidRPr="001F2163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สำหรับการทำธุรกรรมกับลูกค้า บริษัทจะพิจารณาความเสี่ยงจากการจัดอันดับจากสถาบันจัดอันดับความน่าเชื่อถือที่เป็นอิสระ ในกรณีที่ไม่มีการจัดอันดับไว้ บริษัทจะประเมินความเสี่ยงจากคุณภาพเครดิตของลูกค้า โดยพิจารณาจากฐานะทางการเงิน ประสบการณ์ที่ผ่านมา และปัจจัยอื่นๆ บริษัทพิจารณากำหนดวงเงินสินเชื่อจากผลการประเมินดังกล่าวซึ่งเป็นไปตามข้อกำหนดและวงเงินที่กำหนดโดยคณะกรรมการบริษัท ทั้งนี้ ผู้บริหารในสายงานที่เกี่ยวข้องจะมีการตรวจสอบการปฏิบัติตามข้อกำหนดการให้วงเงินสินเชื่อแก่ลูกค้าอย่างสม่ำเสมอ</w:t>
      </w:r>
    </w:p>
    <w:p w14:paraId="6E14A708" w14:textId="77777777" w:rsidR="003E760C" w:rsidRPr="001F2163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1C640525" w14:textId="61AA21D3" w:rsidR="00D27E78" w:rsidRPr="001F2163" w:rsidRDefault="00D47999" w:rsidP="00D47999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>ข)</w:t>
      </w:r>
      <w:r w:rsidRPr="001F2163">
        <w:rPr>
          <w:rFonts w:cs="Browallia New"/>
          <w:b/>
          <w:bCs/>
          <w:szCs w:val="28"/>
          <w:cs/>
        </w:rPr>
        <w:tab/>
      </w:r>
      <w:r w:rsidR="00D27E78" w:rsidRPr="001F2163">
        <w:rPr>
          <w:rFonts w:cs="Browallia New"/>
          <w:b/>
          <w:bCs/>
          <w:szCs w:val="28"/>
          <w:cs/>
        </w:rPr>
        <w:t>หลักประกัน</w:t>
      </w:r>
    </w:p>
    <w:p w14:paraId="44261D68" w14:textId="77777777" w:rsidR="00D27E78" w:rsidRPr="001F2163" w:rsidRDefault="00D27E78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0CC7FE3D" w14:textId="01644CA0" w:rsidR="005B5AD9" w:rsidRPr="001F2163" w:rsidRDefault="00D40993" w:rsidP="007C4394">
      <w:pPr>
        <w:ind w:left="1080"/>
        <w:jc w:val="thaiDistribute"/>
        <w:outlineLvl w:val="0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บริษัท</w:t>
      </w:r>
      <w:r w:rsidR="00D27E78" w:rsidRPr="001F2163">
        <w:rPr>
          <w:rFonts w:cs="Browallia New"/>
          <w:szCs w:val="28"/>
          <w:cs/>
        </w:rPr>
        <w:t>อาจขอหลักประกันในรูปของการค้ำประกัน หรือเลตเตอร์ออฟเครดิต ซึ่งให้สิทธิ</w:t>
      </w:r>
      <w:r w:rsidRPr="001F2163">
        <w:rPr>
          <w:rFonts w:cs="Browallia New"/>
          <w:szCs w:val="28"/>
          <w:cs/>
        </w:rPr>
        <w:t>บริษัท</w:t>
      </w:r>
      <w:r w:rsidR="00D27E78" w:rsidRPr="001F2163">
        <w:rPr>
          <w:rFonts w:cs="Browallia New"/>
          <w:szCs w:val="28"/>
          <w:cs/>
        </w:rPr>
        <w:t>ในการเรียกชำระได้หากคู่สัญญาผิดนัดตามเงื่อนไขของสัญญาสำหรับลูกหนี้การค้าบางรา</w:t>
      </w:r>
      <w:r w:rsidR="00D73827" w:rsidRPr="001F2163">
        <w:rPr>
          <w:rFonts w:cs="Browallia New"/>
          <w:szCs w:val="28"/>
          <w:cs/>
        </w:rPr>
        <w:t>ย</w:t>
      </w:r>
    </w:p>
    <w:p w14:paraId="7FCF4FC0" w14:textId="77777777" w:rsidR="003E760C" w:rsidRPr="001F2163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37C648F9" w14:textId="77777777" w:rsidR="00D27E78" w:rsidRPr="001F2163" w:rsidRDefault="00D27E78" w:rsidP="007C4394">
      <w:pPr>
        <w:tabs>
          <w:tab w:val="right" w:pos="7200"/>
          <w:tab w:val="right" w:pos="8540"/>
        </w:tabs>
        <w:ind w:left="1080" w:hanging="533"/>
        <w:jc w:val="thaiDistribute"/>
        <w:outlineLvl w:val="0"/>
        <w:rPr>
          <w:rFonts w:cs="Browallia New"/>
          <w:b/>
          <w:bCs/>
          <w:szCs w:val="28"/>
          <w:cs/>
        </w:rPr>
      </w:pPr>
      <w:r w:rsidRPr="001F2163">
        <w:rPr>
          <w:rFonts w:cs="Browallia New"/>
          <w:b/>
          <w:bCs/>
          <w:szCs w:val="28"/>
          <w:cs/>
        </w:rPr>
        <w:t>ค)</w:t>
      </w:r>
      <w:r w:rsidRPr="001F2163">
        <w:rPr>
          <w:rFonts w:cs="Browallia New"/>
          <w:b/>
          <w:bCs/>
          <w:szCs w:val="28"/>
          <w:cs/>
        </w:rPr>
        <w:tab/>
        <w:t>การด้อยค่าของสินทรัพย์ทางการเงิน</w:t>
      </w:r>
    </w:p>
    <w:p w14:paraId="4CEA50B9" w14:textId="77777777" w:rsidR="00D27E78" w:rsidRPr="001F2163" w:rsidRDefault="00D27E78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108BE5ED" w14:textId="34E80931" w:rsidR="00C41667" w:rsidRPr="001F2163" w:rsidRDefault="009D02F0" w:rsidP="007C4394">
      <w:pPr>
        <w:ind w:left="1134"/>
        <w:jc w:val="thaiDistribute"/>
        <w:rPr>
          <w:rFonts w:eastAsia="Times New Roman" w:cs="Browallia New"/>
          <w:spacing w:val="-8"/>
          <w:szCs w:val="28"/>
        </w:rPr>
      </w:pPr>
      <w:r w:rsidRPr="001F2163">
        <w:rPr>
          <w:rFonts w:eastAsia="Times New Roman" w:cs="Browallia New"/>
          <w:spacing w:val="-8"/>
          <w:szCs w:val="28"/>
          <w:cs/>
        </w:rPr>
        <w:t>บริษัท</w:t>
      </w:r>
      <w:r w:rsidR="00C41667" w:rsidRPr="001F2163">
        <w:rPr>
          <w:rFonts w:eastAsia="Times New Roman" w:cs="Browallia New"/>
          <w:spacing w:val="-8"/>
          <w:szCs w:val="28"/>
          <w:cs/>
        </w:rPr>
        <w:t xml:space="preserve">มีสินทรัพย์ทางการเงิน </w:t>
      </w:r>
      <w:r w:rsidR="001A2D54" w:rsidRPr="001A2D54">
        <w:rPr>
          <w:rFonts w:eastAsia="Times New Roman" w:cs="Browallia New"/>
          <w:spacing w:val="-8"/>
          <w:szCs w:val="28"/>
        </w:rPr>
        <w:t>3</w:t>
      </w:r>
      <w:r w:rsidR="00C41667" w:rsidRPr="001F2163">
        <w:rPr>
          <w:rFonts w:eastAsia="Times New Roman" w:cs="Browallia New"/>
          <w:spacing w:val="-8"/>
          <w:szCs w:val="28"/>
        </w:rPr>
        <w:t xml:space="preserve"> </w:t>
      </w:r>
      <w:r w:rsidR="00C41667" w:rsidRPr="001F2163">
        <w:rPr>
          <w:rFonts w:eastAsia="Times New Roman" w:cs="Browallia New"/>
          <w:spacing w:val="-8"/>
          <w:szCs w:val="28"/>
          <w:cs/>
        </w:rPr>
        <w:t>ประเภทที่ต้องมีการพิจารณาตามโมเดลการวัดมูลค่าผลขาดทุนด้านเครดิต</w:t>
      </w:r>
      <w:r w:rsidR="002B5431">
        <w:rPr>
          <w:rFonts w:eastAsia="Times New Roman" w:cs="Browallia New"/>
          <w:spacing w:val="-8"/>
          <w:szCs w:val="28"/>
        </w:rPr>
        <w:br/>
      </w:r>
      <w:r w:rsidR="00C41667" w:rsidRPr="001F2163">
        <w:rPr>
          <w:rFonts w:eastAsia="Times New Roman" w:cs="Browallia New"/>
          <w:spacing w:val="-8"/>
          <w:szCs w:val="28"/>
          <w:cs/>
        </w:rPr>
        <w:t>ที่คาดว่าจะเกิดขึ้น</w:t>
      </w:r>
    </w:p>
    <w:p w14:paraId="620066B3" w14:textId="77777777" w:rsidR="00C41667" w:rsidRPr="001F2163" w:rsidRDefault="00C41667" w:rsidP="007C4394">
      <w:pPr>
        <w:ind w:left="1134"/>
        <w:jc w:val="thaiDistribute"/>
        <w:rPr>
          <w:rFonts w:eastAsia="Times New Roman" w:cs="Browallia New"/>
          <w:spacing w:val="-8"/>
          <w:szCs w:val="28"/>
        </w:rPr>
      </w:pPr>
    </w:p>
    <w:p w14:paraId="4470C44F" w14:textId="77777777" w:rsidR="00C41667" w:rsidRPr="001F2163" w:rsidRDefault="00C41667" w:rsidP="007C4394">
      <w:pPr>
        <w:pStyle w:val="BlockText"/>
        <w:numPr>
          <w:ilvl w:val="0"/>
          <w:numId w:val="23"/>
        </w:numPr>
        <w:pBdr>
          <w:bottom w:val="none" w:sz="0" w:space="0" w:color="auto"/>
        </w:pBdr>
        <w:spacing w:line="240" w:lineRule="auto"/>
        <w:ind w:left="1134" w:right="0" w:firstLine="0"/>
        <w:jc w:val="thaiDistribute"/>
        <w:rPr>
          <w:rFonts w:ascii="Browallia New" w:cs="Browallia New"/>
          <w:b w:val="0"/>
          <w:bCs w:val="0"/>
          <w:spacing w:val="0"/>
          <w:sz w:val="28"/>
          <w:szCs w:val="28"/>
          <w:lang w:val="en-GB"/>
        </w:rPr>
      </w:pPr>
      <w:r w:rsidRPr="001F2163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>เงินสดและรายการเทียบเท่าเงินสด</w:t>
      </w:r>
    </w:p>
    <w:p w14:paraId="3527D807" w14:textId="339F9CB7" w:rsidR="00C41667" w:rsidRPr="001F2163" w:rsidRDefault="00C41667" w:rsidP="007C4394">
      <w:pPr>
        <w:pStyle w:val="BlockText"/>
        <w:numPr>
          <w:ilvl w:val="0"/>
          <w:numId w:val="23"/>
        </w:numPr>
        <w:pBdr>
          <w:bottom w:val="none" w:sz="0" w:space="0" w:color="auto"/>
        </w:pBdr>
        <w:spacing w:line="240" w:lineRule="auto"/>
        <w:ind w:left="1134" w:right="0" w:firstLine="0"/>
        <w:jc w:val="thaiDistribute"/>
        <w:rPr>
          <w:rFonts w:ascii="Browallia New" w:cs="Browallia New"/>
          <w:b w:val="0"/>
          <w:bCs w:val="0"/>
          <w:spacing w:val="0"/>
          <w:sz w:val="28"/>
          <w:szCs w:val="28"/>
          <w:lang w:val="en-GB"/>
        </w:rPr>
      </w:pPr>
      <w:r w:rsidRPr="001F2163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>ลูกหนี้การค้าและลูกหนี้</w:t>
      </w:r>
      <w:r w:rsidR="00F42E03" w:rsidRPr="001F2163">
        <w:rPr>
          <w:rFonts w:ascii="Browallia New" w:eastAsia="Arial Unicode MS" w:cs="Browallia New"/>
          <w:b w:val="0"/>
          <w:bCs w:val="0"/>
          <w:sz w:val="28"/>
          <w:cs/>
        </w:rPr>
        <w:t>หมุนเวียน</w:t>
      </w:r>
      <w:r w:rsidRPr="001F2163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>อื่น</w:t>
      </w:r>
      <w:r w:rsidR="00E94291" w:rsidRPr="001F2163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 xml:space="preserve"> (แสดงเป็นส่วนหนึ่งของลูกหนี้การค้าและลูกหนี้</w:t>
      </w:r>
      <w:r w:rsidR="00F42E03" w:rsidRPr="001F2163">
        <w:rPr>
          <w:rFonts w:ascii="Browallia New" w:eastAsia="Arial Unicode MS" w:cs="Browallia New"/>
          <w:b w:val="0"/>
          <w:bCs w:val="0"/>
          <w:sz w:val="28"/>
          <w:cs/>
        </w:rPr>
        <w:t>หมุนเวียน</w:t>
      </w:r>
      <w:r w:rsidR="00E94291" w:rsidRPr="001F2163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>อื่น)</w:t>
      </w:r>
    </w:p>
    <w:p w14:paraId="12630942" w14:textId="52B1A2A4" w:rsidR="00E94291" w:rsidRPr="001F2163" w:rsidRDefault="00E94291" w:rsidP="007C4394">
      <w:pPr>
        <w:pStyle w:val="BlockText"/>
        <w:numPr>
          <w:ilvl w:val="0"/>
          <w:numId w:val="23"/>
        </w:numPr>
        <w:pBdr>
          <w:bottom w:val="none" w:sz="0" w:space="0" w:color="auto"/>
        </w:pBdr>
        <w:spacing w:line="240" w:lineRule="auto"/>
        <w:ind w:left="1134" w:right="0" w:firstLine="0"/>
        <w:jc w:val="thaiDistribute"/>
        <w:rPr>
          <w:rFonts w:ascii="Browallia New" w:cs="Browallia New"/>
          <w:b w:val="0"/>
          <w:bCs w:val="0"/>
          <w:spacing w:val="0"/>
          <w:sz w:val="28"/>
          <w:szCs w:val="28"/>
          <w:lang w:val="en-GB"/>
        </w:rPr>
      </w:pPr>
      <w:r w:rsidRPr="001F2163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 xml:space="preserve">ลูกหนี้ตามสัญญาเช่า </w:t>
      </w:r>
    </w:p>
    <w:p w14:paraId="54974967" w14:textId="77777777" w:rsidR="00C41667" w:rsidRPr="001F2163" w:rsidRDefault="00C41667" w:rsidP="007C4394">
      <w:pPr>
        <w:tabs>
          <w:tab w:val="left" w:pos="1992"/>
          <w:tab w:val="left" w:pos="2352"/>
        </w:tabs>
        <w:ind w:left="1134"/>
        <w:jc w:val="thaiDistribute"/>
        <w:rPr>
          <w:rFonts w:cs="Browallia New"/>
          <w:szCs w:val="28"/>
          <w:lang w:val="en-US"/>
        </w:rPr>
      </w:pPr>
    </w:p>
    <w:p w14:paraId="3976306F" w14:textId="2E5AF87C" w:rsidR="00C41667" w:rsidRPr="001F2163" w:rsidRDefault="00AA7149" w:rsidP="007C4394">
      <w:pPr>
        <w:tabs>
          <w:tab w:val="left" w:pos="1992"/>
          <w:tab w:val="left" w:pos="2352"/>
        </w:tabs>
        <w:ind w:left="1134"/>
        <w:jc w:val="thaiDistribute"/>
        <w:rPr>
          <w:rFonts w:cs="Browallia New"/>
          <w:spacing w:val="-6"/>
          <w:szCs w:val="28"/>
          <w:lang w:val="en-US"/>
        </w:rPr>
      </w:pPr>
      <w:r w:rsidRPr="001F2163">
        <w:rPr>
          <w:rFonts w:cs="Browallia New"/>
          <w:szCs w:val="28"/>
          <w:cs/>
        </w:rPr>
        <w:t>แม้ว่า</w:t>
      </w:r>
      <w:r w:rsidR="009D02F0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 xml:space="preserve">จะมีรายการเงินสดและรายการเทียบเท่าเงินสด ลูกหนี้อื่น และลูกหนี้ตามสัญญาเช่า </w:t>
      </w:r>
      <w:r w:rsidR="007C4394"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ซึ่งเข้าเงื่อนไข</w:t>
      </w:r>
      <w:r w:rsidRPr="001F2163">
        <w:rPr>
          <w:rFonts w:cs="Browallia New"/>
          <w:spacing w:val="-6"/>
          <w:szCs w:val="28"/>
          <w:cs/>
        </w:rPr>
        <w:t xml:space="preserve">การพิจารณาการด้อยค่าภายใต้ </w:t>
      </w:r>
      <w:r w:rsidRPr="001F2163">
        <w:rPr>
          <w:rFonts w:cs="Browallia New"/>
          <w:spacing w:val="-6"/>
          <w:szCs w:val="28"/>
        </w:rPr>
        <w:t xml:space="preserve">TFRS </w:t>
      </w:r>
      <w:r w:rsidR="001A2D54" w:rsidRPr="001A2D54">
        <w:rPr>
          <w:rFonts w:cs="Browallia New"/>
          <w:spacing w:val="-6"/>
          <w:szCs w:val="28"/>
        </w:rPr>
        <w:t>9</w:t>
      </w:r>
      <w:r w:rsidRPr="001F2163">
        <w:rPr>
          <w:rFonts w:cs="Browallia New"/>
          <w:spacing w:val="-6"/>
          <w:szCs w:val="28"/>
          <w:cs/>
        </w:rPr>
        <w:t xml:space="preserve"> แต่</w:t>
      </w:r>
      <w:r w:rsidR="009D02F0" w:rsidRPr="001F2163">
        <w:rPr>
          <w:rFonts w:cs="Browallia New"/>
          <w:spacing w:val="-6"/>
          <w:szCs w:val="28"/>
          <w:cs/>
        </w:rPr>
        <w:t>บริษัท</w:t>
      </w:r>
      <w:r w:rsidRPr="001F2163">
        <w:rPr>
          <w:rFonts w:cs="Browallia New"/>
          <w:spacing w:val="-6"/>
          <w:szCs w:val="28"/>
          <w:cs/>
        </w:rPr>
        <w:t>พิจารณาว่าการด้อยค่าของรายการดังกล่าวเป็นจำนวนเงินที่ไม่มีนัยสำคัญ</w:t>
      </w:r>
    </w:p>
    <w:p w14:paraId="6C642602" w14:textId="77777777" w:rsidR="004974C6" w:rsidRPr="001F2163" w:rsidRDefault="004974C6" w:rsidP="007C4394">
      <w:pPr>
        <w:jc w:val="left"/>
        <w:rPr>
          <w:rFonts w:eastAsia="Times New Roman" w:cs="Browallia New"/>
          <w:szCs w:val="28"/>
          <w:cs/>
        </w:rPr>
      </w:pPr>
      <w:r w:rsidRPr="001F2163">
        <w:rPr>
          <w:rFonts w:eastAsia="Times New Roman" w:cs="Browallia New"/>
          <w:szCs w:val="28"/>
          <w:cs/>
        </w:rPr>
        <w:br w:type="page"/>
      </w:r>
    </w:p>
    <w:p w14:paraId="6C93280F" w14:textId="77777777" w:rsidR="007C4394" w:rsidRPr="001F2163" w:rsidRDefault="007C4394" w:rsidP="007C4394">
      <w:pPr>
        <w:ind w:left="1134"/>
        <w:jc w:val="thaiDistribute"/>
        <w:rPr>
          <w:rFonts w:eastAsia="Times New Roman" w:cs="Browallia New"/>
          <w:szCs w:val="28"/>
        </w:rPr>
      </w:pPr>
    </w:p>
    <w:p w14:paraId="062CEABE" w14:textId="06C5C7EB" w:rsidR="00C41667" w:rsidRPr="001F2163" w:rsidRDefault="00C41667" w:rsidP="007C4394">
      <w:pPr>
        <w:ind w:left="1134"/>
        <w:jc w:val="thaiDistribute"/>
        <w:rPr>
          <w:rFonts w:eastAsia="Times New Roman" w:cs="Browallia New"/>
          <w:i/>
          <w:iCs/>
          <w:szCs w:val="28"/>
          <w:u w:val="single"/>
          <w:cs/>
        </w:rPr>
      </w:pPr>
      <w:r w:rsidRPr="001F2163">
        <w:rPr>
          <w:rFonts w:eastAsia="Times New Roman" w:cs="Browallia New"/>
          <w:i/>
          <w:iCs/>
          <w:szCs w:val="28"/>
          <w:u w:val="single"/>
          <w:cs/>
        </w:rPr>
        <w:t>ลูกหนี้การค้า</w:t>
      </w:r>
    </w:p>
    <w:p w14:paraId="04363B64" w14:textId="77777777" w:rsidR="00C41667" w:rsidRPr="001F2163" w:rsidRDefault="00C41667" w:rsidP="007C4394">
      <w:pPr>
        <w:ind w:left="1134"/>
        <w:jc w:val="thaiDistribute"/>
        <w:rPr>
          <w:rFonts w:eastAsia="Times New Roman" w:cs="Browallia New"/>
          <w:szCs w:val="28"/>
        </w:rPr>
      </w:pPr>
    </w:p>
    <w:p w14:paraId="2F911FEE" w14:textId="3253939A" w:rsidR="00C41667" w:rsidRPr="001F2163" w:rsidRDefault="00415569" w:rsidP="007C4394">
      <w:pPr>
        <w:ind w:left="1134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pacing w:val="-4"/>
          <w:szCs w:val="28"/>
          <w:cs/>
        </w:rPr>
        <w:t>บริษัท</w:t>
      </w:r>
      <w:r w:rsidR="00C41667" w:rsidRPr="001F2163">
        <w:rPr>
          <w:rFonts w:eastAsia="Times New Roman" w:cs="Browallia New"/>
          <w:spacing w:val="-4"/>
          <w:szCs w:val="28"/>
          <w:cs/>
        </w:rPr>
        <w:t>ใช้วิธีอย่างง่าย (</w:t>
      </w:r>
      <w:r w:rsidR="00C41667" w:rsidRPr="001F2163">
        <w:rPr>
          <w:rFonts w:eastAsia="Times New Roman" w:cs="Browallia New"/>
          <w:spacing w:val="-4"/>
          <w:szCs w:val="28"/>
        </w:rPr>
        <w:t>Simplified approach</w:t>
      </w:r>
      <w:r w:rsidR="00C41667" w:rsidRPr="001F2163">
        <w:rPr>
          <w:rFonts w:eastAsia="Times New Roman" w:cs="Browallia New"/>
          <w:spacing w:val="-4"/>
          <w:szCs w:val="28"/>
          <w:cs/>
        </w:rPr>
        <w:t>) ตาม</w:t>
      </w:r>
      <w:r w:rsidR="00C41667" w:rsidRPr="001F2163">
        <w:rPr>
          <w:rFonts w:eastAsia="Times New Roman" w:cs="Browallia New"/>
          <w:spacing w:val="-4"/>
          <w:szCs w:val="28"/>
        </w:rPr>
        <w:t xml:space="preserve"> TFRS</w:t>
      </w:r>
      <w:r w:rsidR="00C41667" w:rsidRPr="001F2163">
        <w:rPr>
          <w:rFonts w:eastAsia="Times New Roman" w:cs="Browallia New"/>
          <w:spacing w:val="-4"/>
          <w:szCs w:val="28"/>
          <w:cs/>
        </w:rPr>
        <w:t xml:space="preserve"> </w:t>
      </w:r>
      <w:r w:rsidR="001A2D54" w:rsidRPr="001A2D54">
        <w:rPr>
          <w:rFonts w:eastAsia="Times New Roman" w:cs="Browallia New"/>
          <w:spacing w:val="-4"/>
          <w:szCs w:val="28"/>
        </w:rPr>
        <w:t>9</w:t>
      </w:r>
      <w:r w:rsidR="00C41667" w:rsidRPr="001F2163">
        <w:rPr>
          <w:rFonts w:eastAsia="Times New Roman" w:cs="Browallia New"/>
          <w:spacing w:val="-4"/>
          <w:szCs w:val="28"/>
          <w:cs/>
        </w:rPr>
        <w:t xml:space="preserve"> ในการวัดมูลค่าผลขาดทุนด้านเครดิต</w:t>
      </w:r>
      <w:r w:rsidR="007C4394" w:rsidRPr="001F2163">
        <w:rPr>
          <w:rFonts w:eastAsia="Times New Roman" w:cs="Browallia New"/>
          <w:spacing w:val="-4"/>
          <w:szCs w:val="28"/>
        </w:rPr>
        <w:br/>
      </w:r>
      <w:r w:rsidR="00C41667" w:rsidRPr="001F2163">
        <w:rPr>
          <w:rFonts w:eastAsia="Times New Roman" w:cs="Browallia New"/>
          <w:spacing w:val="-4"/>
          <w:szCs w:val="28"/>
          <w:cs/>
        </w:rPr>
        <w:t>ที่คาดว่า</w:t>
      </w:r>
      <w:r w:rsidR="00C41667" w:rsidRPr="001F2163">
        <w:rPr>
          <w:rFonts w:eastAsia="Times New Roman" w:cs="Browallia New"/>
          <w:szCs w:val="28"/>
          <w:cs/>
        </w:rPr>
        <w:t>จะเกิดขึ้นซึ่งคำนวณค่าเผื่อผลขาดทุนด้านเครดิตที่คาดว่าจะเกิดขึ้นตลอดอายุลูกหนี้การค้า</w:t>
      </w:r>
    </w:p>
    <w:p w14:paraId="6D82B491" w14:textId="77777777" w:rsidR="00C41667" w:rsidRPr="001F2163" w:rsidRDefault="00C41667" w:rsidP="007C4394">
      <w:pPr>
        <w:ind w:left="1134"/>
        <w:jc w:val="thaiDistribute"/>
        <w:rPr>
          <w:rFonts w:eastAsia="Times New Roman" w:cs="Browallia New"/>
          <w:szCs w:val="28"/>
        </w:rPr>
      </w:pPr>
    </w:p>
    <w:p w14:paraId="4A5606FA" w14:textId="5FFDC212" w:rsidR="00C41667" w:rsidRPr="001F2163" w:rsidRDefault="00C41667" w:rsidP="007C4394">
      <w:pPr>
        <w:ind w:left="1134"/>
        <w:jc w:val="thaiDistribute"/>
        <w:rPr>
          <w:rFonts w:eastAsia="Times New Roman" w:cs="Browallia New"/>
          <w:szCs w:val="28"/>
          <w:lang w:val="en-US"/>
        </w:rPr>
      </w:pPr>
      <w:r w:rsidRPr="001F2163">
        <w:rPr>
          <w:rFonts w:eastAsia="Times New Roman" w:cs="Browallia New"/>
          <w:szCs w:val="28"/>
          <w:cs/>
          <w:lang w:val="en-US"/>
        </w:rPr>
        <w:t>ในการพิจารณาผลขาดทุนด้านเครดิตที่คาดว่าจะเกิดขึ้น ผู้บริหารได้จัดกลุ่มลูกหนี้ตามความเสี่ยงด้านเครดิตที่มีลักษณะร่วมกันและตามกลุ่มระยะเวลาที่เกินกำหนดชำระ</w:t>
      </w:r>
    </w:p>
    <w:p w14:paraId="615678AA" w14:textId="77777777" w:rsidR="00C41667" w:rsidRPr="001F2163" w:rsidRDefault="00C41667" w:rsidP="00F87CD9">
      <w:pPr>
        <w:ind w:left="1138"/>
        <w:rPr>
          <w:rFonts w:eastAsia="Times New Roman" w:cs="Browallia New"/>
          <w:szCs w:val="28"/>
          <w:lang w:val="en-US"/>
        </w:rPr>
      </w:pPr>
    </w:p>
    <w:p w14:paraId="6FBD4F1E" w14:textId="4BB04475" w:rsidR="00C41667" w:rsidRPr="001F2163" w:rsidRDefault="00F87CD9" w:rsidP="00F87CD9">
      <w:pPr>
        <w:ind w:left="1138"/>
        <w:jc w:val="thaiDistribute"/>
        <w:rPr>
          <w:rFonts w:eastAsia="Times New Roman" w:cs="Browallia New"/>
          <w:spacing w:val="-2"/>
          <w:szCs w:val="28"/>
        </w:rPr>
      </w:pPr>
      <w:r w:rsidRPr="001F2163">
        <w:rPr>
          <w:rFonts w:eastAsia="Times New Roman" w:cs="Browallia New"/>
          <w:spacing w:val="-2"/>
          <w:szCs w:val="28"/>
          <w:cs/>
        </w:rPr>
        <w:t>ประมาณการอัตราผลขาดทุนด้านเครดิตที่คาดว่าจะเกิดขึ้นพิจารณาจากประวัติการชำระเงินจากการขาย</w:t>
      </w:r>
      <w:r w:rsidRPr="002B5431">
        <w:rPr>
          <w:rFonts w:eastAsia="Times New Roman" w:cs="Browallia New"/>
          <w:spacing w:val="-6"/>
          <w:szCs w:val="28"/>
          <w:cs/>
        </w:rPr>
        <w:t>ในช่วงระยะเวลา</w:t>
      </w:r>
      <w:r w:rsidRPr="002B5431">
        <w:rPr>
          <w:rFonts w:eastAsia="Times New Roman" w:cs="Browallia New"/>
          <w:spacing w:val="-6"/>
          <w:szCs w:val="28"/>
        </w:rPr>
        <w:t xml:space="preserve"> </w:t>
      </w:r>
      <w:r w:rsidR="001A2D54" w:rsidRPr="001A2D54">
        <w:rPr>
          <w:rFonts w:eastAsia="Times New Roman" w:cs="Browallia New"/>
          <w:spacing w:val="-6"/>
          <w:szCs w:val="28"/>
        </w:rPr>
        <w:t>72</w:t>
      </w:r>
      <w:r w:rsidRPr="002B5431">
        <w:rPr>
          <w:rFonts w:eastAsia="Times New Roman" w:cs="Browallia New"/>
          <w:spacing w:val="-6"/>
          <w:szCs w:val="28"/>
          <w:cs/>
        </w:rPr>
        <w:t xml:space="preserve"> เดือน และ </w:t>
      </w:r>
      <w:r w:rsidR="001A2D54" w:rsidRPr="001A2D54">
        <w:rPr>
          <w:rFonts w:eastAsia="Times New Roman" w:cs="Browallia New"/>
          <w:spacing w:val="-6"/>
          <w:szCs w:val="28"/>
        </w:rPr>
        <w:t>60</w:t>
      </w:r>
      <w:r w:rsidRPr="002B5431">
        <w:rPr>
          <w:rFonts w:eastAsia="Times New Roman" w:cs="Browallia New"/>
          <w:spacing w:val="-6"/>
          <w:szCs w:val="28"/>
          <w:cs/>
        </w:rPr>
        <w:t xml:space="preserve"> เดือน ก่อนวันที่ </w:t>
      </w:r>
      <w:r w:rsidR="001A2D54" w:rsidRPr="001A2D54">
        <w:rPr>
          <w:rFonts w:eastAsia="Times New Roman" w:cs="Browallia New"/>
          <w:spacing w:val="-6"/>
          <w:szCs w:val="28"/>
        </w:rPr>
        <w:t>31</w:t>
      </w:r>
      <w:r w:rsidRPr="002B5431">
        <w:rPr>
          <w:rFonts w:eastAsia="Times New Roman" w:cs="Browallia New"/>
          <w:spacing w:val="-6"/>
          <w:szCs w:val="28"/>
          <w:cs/>
        </w:rPr>
        <w:t xml:space="preserve"> ธันวาคม พ.ศ. </w:t>
      </w:r>
      <w:r w:rsidR="001A2D54" w:rsidRPr="001A2D54">
        <w:rPr>
          <w:rFonts w:eastAsia="Times New Roman" w:cs="Browallia New"/>
          <w:spacing w:val="-6"/>
          <w:szCs w:val="28"/>
        </w:rPr>
        <w:t>2567</w:t>
      </w:r>
      <w:r w:rsidRPr="002B5431">
        <w:rPr>
          <w:rFonts w:eastAsia="Times New Roman" w:cs="Browallia New"/>
          <w:spacing w:val="-6"/>
          <w:szCs w:val="28"/>
          <w:cs/>
        </w:rPr>
        <w:t xml:space="preserve"> และวันที่ </w:t>
      </w:r>
      <w:r w:rsidR="001A2D54" w:rsidRPr="001A2D54">
        <w:rPr>
          <w:rFonts w:eastAsia="Times New Roman" w:cs="Browallia New"/>
          <w:spacing w:val="-6"/>
          <w:szCs w:val="28"/>
        </w:rPr>
        <w:t>31</w:t>
      </w:r>
      <w:r w:rsidRPr="002B5431">
        <w:rPr>
          <w:rFonts w:eastAsia="Times New Roman" w:cs="Browallia New"/>
          <w:spacing w:val="-6"/>
          <w:szCs w:val="28"/>
          <w:cs/>
        </w:rPr>
        <w:t xml:space="preserve"> ธันวาคม พ.ศ. </w:t>
      </w:r>
      <w:r w:rsidR="001A2D54" w:rsidRPr="001A2D54">
        <w:rPr>
          <w:rFonts w:eastAsia="Times New Roman" w:cs="Browallia New"/>
          <w:spacing w:val="-6"/>
          <w:szCs w:val="28"/>
        </w:rPr>
        <w:t>2566</w:t>
      </w:r>
      <w:r w:rsidRPr="001F2163">
        <w:rPr>
          <w:rFonts w:eastAsia="Times New Roman" w:cs="Browallia New"/>
          <w:spacing w:val="-2"/>
          <w:szCs w:val="28"/>
          <w:cs/>
        </w:rPr>
        <w:t xml:space="preserve"> ตามลำดับ รวมทั้งพิจารณาประสบการณ์ผลขาดทุนด้านเครดิตที่เกิดขึ้นในช่วงระยะเวลาดังกล่าว ทั้งนี้ อัตราผลขาดทุนด้านเครดิตในอดีตจะถูกปรับปรุงเพื่อให้สะท้อนถึงข้อมูลที่เป็นปัจจุบันและการคาดการณ์ความสามารถในการจ่ายชำระหนี้ของลูกหนี้ในอนาคต เนื่องจากการเปลี่ยนแปลงของอัตราส่วนการผิดนัดชำระหนี้ไม่มีความสัมพันธ์กับปัจจัยทางเศรษฐกิจมหภาค บริษัทจึงปรับปรุงอัตราผลขาดทุนด้านเครดิตโดยพิจารณาจากระยะเวลาการชำระหนี้ที่มากกว่าระยะเวลาการให้สินเชื่อปกติ</w:t>
      </w:r>
    </w:p>
    <w:p w14:paraId="0B8D0885" w14:textId="77777777" w:rsidR="00F87CD9" w:rsidRPr="001F2163" w:rsidRDefault="00F87CD9" w:rsidP="00F87CD9">
      <w:pPr>
        <w:ind w:left="1138"/>
        <w:jc w:val="thaiDistribute"/>
        <w:rPr>
          <w:rFonts w:eastAsia="Times New Roman" w:cs="Browallia New"/>
          <w:szCs w:val="28"/>
        </w:rPr>
      </w:pPr>
    </w:p>
    <w:p w14:paraId="0203C3DA" w14:textId="77777777" w:rsidR="00167402" w:rsidRPr="001F2163" w:rsidRDefault="00167402" w:rsidP="00167402">
      <w:pPr>
        <w:ind w:left="108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zCs w:val="28"/>
          <w:cs/>
        </w:rPr>
        <w:t>ค่าเผื่อผลขาดทุนด้านเครดิตสำหรับลูกหนี้การค้า ซึ่งเปิดเผยตามระยะเวลาการจ่ายชำระ</w:t>
      </w:r>
      <w:r w:rsidRPr="001F2163">
        <w:rPr>
          <w:rFonts w:eastAsia="Times New Roman" w:cs="Browallia New"/>
          <w:szCs w:val="28"/>
        </w:rPr>
        <w:t xml:space="preserve"> </w:t>
      </w:r>
      <w:r w:rsidRPr="001F2163">
        <w:rPr>
          <w:rFonts w:eastAsia="Times New Roman" w:cs="Browallia New"/>
          <w:szCs w:val="28"/>
          <w:cs/>
        </w:rPr>
        <w:t>เป็นดังนี้</w:t>
      </w:r>
    </w:p>
    <w:p w14:paraId="60294C2F" w14:textId="77777777" w:rsidR="004974C6" w:rsidRPr="001F2163" w:rsidRDefault="004974C6" w:rsidP="007C4394">
      <w:pPr>
        <w:ind w:left="1138"/>
        <w:jc w:val="left"/>
        <w:rPr>
          <w:rFonts w:eastAsia="Times New Roman" w:cs="Browallia New"/>
          <w:szCs w:val="28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754"/>
        <w:gridCol w:w="1080"/>
        <w:gridCol w:w="943"/>
        <w:gridCol w:w="1028"/>
        <w:gridCol w:w="1080"/>
        <w:gridCol w:w="1080"/>
        <w:gridCol w:w="1080"/>
      </w:tblGrid>
      <w:tr w:rsidR="00572807" w:rsidRPr="001F2163" w14:paraId="03D9EAAC" w14:textId="77777777" w:rsidTr="00572807">
        <w:tc>
          <w:tcPr>
            <w:tcW w:w="2754" w:type="dxa"/>
            <w:shd w:val="clear" w:color="auto" w:fill="auto"/>
            <w:vAlign w:val="bottom"/>
            <w:hideMark/>
          </w:tcPr>
          <w:p w14:paraId="4D9CDB51" w14:textId="0A6C8261" w:rsidR="00D27E78" w:rsidRPr="001F2163" w:rsidRDefault="00D27E78" w:rsidP="00007E34">
            <w:pPr>
              <w:ind w:left="1072" w:right="-77" w:hanging="9"/>
              <w:jc w:val="thaiDistribute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ณ วันที่ </w:t>
            </w:r>
            <w:r w:rsidR="001A2D54"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31</w:t>
            </w: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  <w:p w14:paraId="159696C2" w14:textId="46795AE9" w:rsidR="00D27E78" w:rsidRPr="001F2163" w:rsidRDefault="00D27E78" w:rsidP="00007E34">
            <w:pPr>
              <w:ind w:left="1072" w:hanging="9"/>
              <w:jc w:val="thaiDistribute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  พ.ศ. </w:t>
            </w:r>
            <w:r w:rsidR="001A2D54"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24C45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ยังไม่ถึง</w:t>
            </w:r>
          </w:p>
          <w:p w14:paraId="37D4CAF5" w14:textId="77777777" w:rsidR="00D27E78" w:rsidRPr="001F2163" w:rsidRDefault="00D27E78" w:rsidP="007C4394">
            <w:pPr>
              <w:ind w:left="-114"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กำหนดชำระ</w:t>
            </w:r>
          </w:p>
          <w:p w14:paraId="797AF550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1F5DF" w14:textId="77777777" w:rsidR="00D27E78" w:rsidRPr="001F2163" w:rsidRDefault="00D27E78" w:rsidP="007C4394">
            <w:pPr>
              <w:ind w:left="-42"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ไม่เกิน </w:t>
            </w:r>
          </w:p>
          <w:p w14:paraId="1AE256F0" w14:textId="4653C0E9" w:rsidR="00D27E78" w:rsidRPr="001F2163" w:rsidRDefault="001A2D54" w:rsidP="007C4394">
            <w:pPr>
              <w:ind w:left="-42"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3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เดือน</w:t>
            </w:r>
          </w:p>
          <w:p w14:paraId="782DF074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E85FC" w14:textId="7868EE30" w:rsidR="00D27E78" w:rsidRPr="001F2163" w:rsidRDefault="001A2D54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3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</w:rPr>
              <w:t xml:space="preserve"> - </w:t>
            </w: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6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เดือน</w:t>
            </w:r>
          </w:p>
          <w:p w14:paraId="4C16C121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BEBC0" w14:textId="0638C08D" w:rsidR="00D27E78" w:rsidRPr="001F2163" w:rsidRDefault="001A2D54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6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</w:rPr>
              <w:t xml:space="preserve"> - </w:t>
            </w: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12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เดือน</w:t>
            </w:r>
          </w:p>
          <w:p w14:paraId="1E8FF9A5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90111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เกินกว่า </w:t>
            </w:r>
          </w:p>
          <w:p w14:paraId="1B5A9FA7" w14:textId="52EE7894" w:rsidR="00D27E78" w:rsidRPr="001F2163" w:rsidRDefault="001A2D54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12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เดือน</w:t>
            </w:r>
          </w:p>
          <w:p w14:paraId="7EAB7F2A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A62A0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รวม</w:t>
            </w:r>
          </w:p>
          <w:p w14:paraId="1EE64B0D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572807" w:rsidRPr="001F2163" w14:paraId="01AF78BE" w14:textId="77777777" w:rsidTr="00572807">
        <w:tc>
          <w:tcPr>
            <w:tcW w:w="2754" w:type="dxa"/>
            <w:shd w:val="clear" w:color="auto" w:fill="auto"/>
          </w:tcPr>
          <w:p w14:paraId="5A0C7DC2" w14:textId="77777777" w:rsidR="00D27E78" w:rsidRPr="001F2163" w:rsidRDefault="00D27E78" w:rsidP="00007E34">
            <w:pPr>
              <w:ind w:left="1072" w:hanging="9"/>
              <w:jc w:val="thaiDistribute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C415AF0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24A6C65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C2D5C45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339AD64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6BDA580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48306FB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</w:tr>
      <w:tr w:rsidR="00572807" w:rsidRPr="001F2163" w14:paraId="5E0056F5" w14:textId="77777777" w:rsidTr="00572807">
        <w:trPr>
          <w:trHeight w:val="68"/>
        </w:trPr>
        <w:tc>
          <w:tcPr>
            <w:tcW w:w="2754" w:type="dxa"/>
            <w:shd w:val="clear" w:color="auto" w:fill="auto"/>
          </w:tcPr>
          <w:p w14:paraId="43B7D549" w14:textId="77777777" w:rsidR="00D27E78" w:rsidRPr="001F2163" w:rsidRDefault="00D27E78" w:rsidP="00007E34">
            <w:pPr>
              <w:ind w:left="1072" w:hanging="9"/>
              <w:jc w:val="thaiDistribute"/>
              <w:rPr>
                <w:rFonts w:eastAsia="Arial Unicode MS" w:cs="Browallia New"/>
                <w:spacing w:val="-8"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spacing w:val="-8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7E1734" w14:textId="34CEB5AE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14:paraId="464D13E3" w14:textId="3FA3F3FF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1600B7D2" w14:textId="6C9C34D6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498AA4A" w14:textId="315A347C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FC998CC" w14:textId="2D766054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53F7A1A0" w14:textId="52DE191D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</w:p>
        </w:tc>
      </w:tr>
      <w:tr w:rsidR="00572807" w:rsidRPr="001F2163" w14:paraId="7C77C788" w14:textId="77777777" w:rsidTr="00572807">
        <w:tc>
          <w:tcPr>
            <w:tcW w:w="2754" w:type="dxa"/>
            <w:shd w:val="clear" w:color="auto" w:fill="auto"/>
            <w:hideMark/>
          </w:tcPr>
          <w:p w14:paraId="4E14DB0E" w14:textId="5027CC12" w:rsidR="004E73D4" w:rsidRPr="001F2163" w:rsidRDefault="004E73D4" w:rsidP="00007E34">
            <w:pPr>
              <w:ind w:left="1072" w:hanging="9"/>
              <w:jc w:val="thaiDistribute"/>
              <w:rPr>
                <w:rFonts w:eastAsia="Arial Unicode MS" w:cs="Browallia New"/>
                <w:sz w:val="26"/>
                <w:szCs w:val="26"/>
              </w:rPr>
            </w:pPr>
            <w:bookmarkStart w:id="32" w:name="OLE_LINK2"/>
            <w:r w:rsidRPr="001F2163">
              <w:rPr>
                <w:rFonts w:eastAsia="Arial Unicode MS" w:cs="Browallia New"/>
                <w:sz w:val="26"/>
                <w:szCs w:val="26"/>
                <w:cs/>
              </w:rPr>
              <w:t xml:space="preserve">   </w:t>
            </w:r>
            <w:r w:rsidRPr="001F2163">
              <w:rPr>
                <w:rFonts w:eastAsia="Arial Unicode MS" w:cs="Browallia New"/>
                <w:sz w:val="26"/>
                <w:szCs w:val="26"/>
              </w:rPr>
              <w:t xml:space="preserve">- </w:t>
            </w: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>ลูกหนี้การค้า</w:t>
            </w:r>
            <w:r w:rsidRPr="001F2163">
              <w:rPr>
                <w:rFonts w:eastAsia="Arial Unicode MS" w:cs="Browallia New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249110" w14:textId="1EA2D779" w:rsidR="004E73D4" w:rsidRPr="001F2163" w:rsidRDefault="001A2D5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81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515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164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42DDD8A5" w14:textId="2D2D1B7E" w:rsidR="004E73D4" w:rsidRPr="001F2163" w:rsidRDefault="001A2D5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390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724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3CD16DE" w14:textId="396E7DE7" w:rsidR="004E73D4" w:rsidRPr="001F2163" w:rsidRDefault="001A2D5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467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300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F3362F" w14:textId="746600C8" w:rsidR="004E73D4" w:rsidRPr="001F2163" w:rsidRDefault="001A2D5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1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567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500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672ACB8" w14:textId="6F0F6B3C" w:rsidR="004E73D4" w:rsidRPr="001F2163" w:rsidRDefault="001A2D5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22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28591498" w14:textId="1142EEB3" w:rsidR="004E73D4" w:rsidRPr="001F2163" w:rsidRDefault="001A2D5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88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962</w:t>
            </w:r>
            <w:r w:rsidR="00EF2141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688</w:t>
            </w:r>
          </w:p>
        </w:tc>
      </w:tr>
      <w:tr w:rsidR="00572807" w:rsidRPr="001F2163" w14:paraId="52F3CE83" w14:textId="77777777" w:rsidTr="00572807">
        <w:tc>
          <w:tcPr>
            <w:tcW w:w="2754" w:type="dxa"/>
            <w:shd w:val="clear" w:color="auto" w:fill="auto"/>
            <w:hideMark/>
          </w:tcPr>
          <w:p w14:paraId="1A2EB514" w14:textId="77777777" w:rsidR="004E73D4" w:rsidRPr="001F2163" w:rsidRDefault="004E73D4" w:rsidP="00007E34">
            <w:pPr>
              <w:ind w:left="1072" w:hanging="9"/>
              <w:jc w:val="thaiDistribute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E57FBC" w14:textId="0BED8E62" w:rsidR="004E73D4" w:rsidRPr="001F2163" w:rsidRDefault="00EF214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23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642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61FD00" w14:textId="3C36BA15" w:rsidR="004E73D4" w:rsidRPr="001F2163" w:rsidRDefault="00EF214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20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608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33E18F" w14:textId="0DCF54BD" w:rsidR="004E73D4" w:rsidRPr="001F2163" w:rsidRDefault="00EF214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  <w:lang w:val="en-GB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32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275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610EC1" w14:textId="609FA727" w:rsidR="004E73D4" w:rsidRPr="001F2163" w:rsidRDefault="00EF214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449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374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7FD9DB" w14:textId="6600169A" w:rsidR="004E73D4" w:rsidRPr="001F2163" w:rsidRDefault="00EF214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22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000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D574EE" w14:textId="4E787432" w:rsidR="004E73D4" w:rsidRPr="001F2163" w:rsidRDefault="00EF214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  <w:lang w:val="en-GB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547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899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)</w:t>
            </w:r>
          </w:p>
        </w:tc>
      </w:tr>
    </w:tbl>
    <w:p w14:paraId="248980BA" w14:textId="77777777" w:rsidR="00E73DF8" w:rsidRPr="001F2163" w:rsidRDefault="00E73DF8" w:rsidP="007E7665">
      <w:pPr>
        <w:tabs>
          <w:tab w:val="left" w:pos="1080"/>
        </w:tabs>
        <w:contextualSpacing/>
        <w:jc w:val="thaiDistribute"/>
        <w:rPr>
          <w:rFonts w:cs="Browallia New"/>
          <w:szCs w:val="28"/>
          <w:cs/>
        </w:rPr>
      </w:pPr>
    </w:p>
    <w:tbl>
      <w:tblPr>
        <w:tblW w:w="9045" w:type="dxa"/>
        <w:tblLook w:val="04A0" w:firstRow="1" w:lastRow="0" w:firstColumn="1" w:lastColumn="0" w:noHBand="0" w:noVBand="1"/>
      </w:tblPr>
      <w:tblGrid>
        <w:gridCol w:w="2745"/>
        <w:gridCol w:w="1080"/>
        <w:gridCol w:w="978"/>
        <w:gridCol w:w="1002"/>
        <w:gridCol w:w="1080"/>
        <w:gridCol w:w="1080"/>
        <w:gridCol w:w="1080"/>
      </w:tblGrid>
      <w:tr w:rsidR="00572807" w:rsidRPr="001F2163" w14:paraId="14D87C9E" w14:textId="77777777" w:rsidTr="00572807">
        <w:tc>
          <w:tcPr>
            <w:tcW w:w="2745" w:type="dxa"/>
            <w:shd w:val="clear" w:color="auto" w:fill="auto"/>
            <w:vAlign w:val="bottom"/>
            <w:hideMark/>
          </w:tcPr>
          <w:p w14:paraId="4C3771F1" w14:textId="2BA28752" w:rsidR="00D27E78" w:rsidRPr="001F2163" w:rsidRDefault="00D27E78" w:rsidP="00007E34">
            <w:pPr>
              <w:ind w:left="1054"/>
              <w:jc w:val="thaiDistribute"/>
              <w:rPr>
                <w:rFonts w:eastAsia="Arial Unicode MS" w:cs="Browallia New"/>
                <w:b/>
                <w:bCs/>
                <w:spacing w:val="-4"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pacing w:val="-4"/>
                <w:sz w:val="26"/>
                <w:szCs w:val="26"/>
                <w:cs/>
              </w:rPr>
              <w:t xml:space="preserve">ณ วันที่ </w:t>
            </w:r>
            <w:r w:rsidR="001A2D54" w:rsidRPr="001A2D54">
              <w:rPr>
                <w:rFonts w:eastAsia="Arial Unicode MS" w:cs="Browallia New"/>
                <w:b/>
                <w:bCs/>
                <w:spacing w:val="-4"/>
                <w:sz w:val="26"/>
                <w:szCs w:val="26"/>
              </w:rPr>
              <w:t>31</w:t>
            </w:r>
            <w:r w:rsidRPr="001F2163">
              <w:rPr>
                <w:rFonts w:eastAsia="Arial Unicode MS" w:cs="Browallia New"/>
                <w:b/>
                <w:bCs/>
                <w:spacing w:val="-4"/>
                <w:sz w:val="26"/>
                <w:szCs w:val="26"/>
                <w:cs/>
              </w:rPr>
              <w:t xml:space="preserve"> ธันวาคม</w:t>
            </w:r>
          </w:p>
          <w:p w14:paraId="061B1973" w14:textId="548379F6" w:rsidR="00D27E78" w:rsidRPr="001F2163" w:rsidRDefault="00D27E78" w:rsidP="00007E34">
            <w:pPr>
              <w:ind w:left="1054"/>
              <w:jc w:val="thaiDistribute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  พ.ศ. </w:t>
            </w:r>
            <w:r w:rsidR="001A2D54"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C14A9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ยังไม่ถึง</w:t>
            </w:r>
          </w:p>
          <w:p w14:paraId="5CA186F6" w14:textId="77777777" w:rsidR="00D27E78" w:rsidRPr="001F2163" w:rsidRDefault="00D27E78" w:rsidP="007C4394">
            <w:pPr>
              <w:ind w:left="-114"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กำหนดชำระ</w:t>
            </w:r>
          </w:p>
          <w:p w14:paraId="3BC376F7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7B546" w14:textId="2818C427" w:rsidR="00D27E78" w:rsidRPr="001F2163" w:rsidRDefault="00D27E78" w:rsidP="007C4394">
            <w:pPr>
              <w:ind w:left="-42"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ไม่เกิน </w:t>
            </w:r>
            <w:r w:rsidRPr="001F2163">
              <w:rPr>
                <w:rFonts w:eastAsia="Arial Unicode MS" w:cs="Browallia New"/>
                <w:b/>
                <w:bCs/>
                <w:sz w:val="26"/>
                <w:szCs w:val="26"/>
              </w:rPr>
              <w:br/>
            </w:r>
            <w:r w:rsidR="001A2D54"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3</w:t>
            </w: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เดือน</w:t>
            </w:r>
          </w:p>
          <w:p w14:paraId="26B22C93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4DDB2" w14:textId="13D3F147" w:rsidR="00D27E78" w:rsidRPr="001F2163" w:rsidRDefault="001A2D54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3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</w:rPr>
              <w:t xml:space="preserve"> - </w:t>
            </w: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6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เดือน</w:t>
            </w:r>
          </w:p>
          <w:p w14:paraId="6499A46B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583E5" w14:textId="43359836" w:rsidR="00D27E78" w:rsidRPr="001F2163" w:rsidRDefault="001A2D54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6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</w:rPr>
              <w:t xml:space="preserve"> - </w:t>
            </w: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12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เดือน</w:t>
            </w:r>
          </w:p>
          <w:p w14:paraId="06E1DF08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5ECAE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เกินกว่า </w:t>
            </w:r>
          </w:p>
          <w:p w14:paraId="09C5A096" w14:textId="0E5F01F7" w:rsidR="00D27E78" w:rsidRPr="001F2163" w:rsidRDefault="001A2D54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A2D54">
              <w:rPr>
                <w:rFonts w:eastAsia="Arial Unicode MS" w:cs="Browallia New"/>
                <w:b/>
                <w:bCs/>
                <w:sz w:val="26"/>
                <w:szCs w:val="26"/>
              </w:rPr>
              <w:t>12</w:t>
            </w:r>
            <w:r w:rsidR="00D27E78"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 xml:space="preserve"> เดือน</w:t>
            </w:r>
          </w:p>
          <w:p w14:paraId="7DAE5801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732370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รวม</w:t>
            </w:r>
          </w:p>
          <w:p w14:paraId="702349F0" w14:textId="77777777" w:rsidR="00D27E78" w:rsidRPr="001F2163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572807" w:rsidRPr="001F2163" w14:paraId="5B68B464" w14:textId="77777777" w:rsidTr="00572807">
        <w:trPr>
          <w:trHeight w:val="80"/>
        </w:trPr>
        <w:tc>
          <w:tcPr>
            <w:tcW w:w="2745" w:type="dxa"/>
            <w:shd w:val="clear" w:color="auto" w:fill="auto"/>
          </w:tcPr>
          <w:p w14:paraId="503179C3" w14:textId="77777777" w:rsidR="00D27E78" w:rsidRPr="001F2163" w:rsidRDefault="00D27E78" w:rsidP="00007E34">
            <w:pPr>
              <w:ind w:left="1054"/>
              <w:jc w:val="thaiDistribute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51908CE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C738DF1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8193ED9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B8D0509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C07345C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B70A4A1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</w:tr>
      <w:tr w:rsidR="00572807" w:rsidRPr="001F2163" w14:paraId="741FACD7" w14:textId="77777777" w:rsidTr="00572807">
        <w:tc>
          <w:tcPr>
            <w:tcW w:w="2745" w:type="dxa"/>
            <w:shd w:val="clear" w:color="auto" w:fill="auto"/>
          </w:tcPr>
          <w:p w14:paraId="5ADD3C90" w14:textId="77777777" w:rsidR="00D27E78" w:rsidRPr="001F2163" w:rsidRDefault="00D27E78" w:rsidP="00007E34">
            <w:pPr>
              <w:ind w:left="1054"/>
              <w:jc w:val="thaiDistribute"/>
              <w:rPr>
                <w:rFonts w:eastAsia="Arial Unicode MS" w:cs="Browallia New"/>
                <w:spacing w:val="-8"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spacing w:val="-8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695127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75B3424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14:paraId="50EBFD01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855E47C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22B29B5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2CEBFB97" w14:textId="77777777" w:rsidR="00D27E78" w:rsidRPr="001F2163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spacing w:val="0"/>
                <w:sz w:val="26"/>
                <w:szCs w:val="26"/>
                <w:lang w:val="en-GB"/>
              </w:rPr>
            </w:pPr>
          </w:p>
        </w:tc>
      </w:tr>
      <w:tr w:rsidR="00572807" w:rsidRPr="001F2163" w14:paraId="03634FF3" w14:textId="77777777" w:rsidTr="00572807">
        <w:tc>
          <w:tcPr>
            <w:tcW w:w="2745" w:type="dxa"/>
            <w:shd w:val="clear" w:color="auto" w:fill="auto"/>
            <w:hideMark/>
          </w:tcPr>
          <w:p w14:paraId="7E369DE7" w14:textId="305A1F31" w:rsidR="00A25167" w:rsidRPr="001F2163" w:rsidRDefault="00A25167" w:rsidP="00A25167">
            <w:pPr>
              <w:ind w:left="1054"/>
              <w:jc w:val="thaiDistribute"/>
              <w:rPr>
                <w:rFonts w:eastAsia="Arial Unicode MS" w:cs="Browallia New"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 xml:space="preserve">   </w:t>
            </w:r>
            <w:r w:rsidRPr="001F2163">
              <w:rPr>
                <w:rFonts w:eastAsia="Arial Unicode MS" w:cs="Browallia New"/>
                <w:sz w:val="26"/>
                <w:szCs w:val="26"/>
              </w:rPr>
              <w:t xml:space="preserve">- </w:t>
            </w: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54930B" w14:textId="0C93451B" w:rsidR="00A25167" w:rsidRPr="001F2163" w:rsidRDefault="001A2D54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80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046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517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799C4AC" w14:textId="0F7B2439" w:rsidR="00A25167" w:rsidRPr="001F2163" w:rsidRDefault="001A2D54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8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449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311</w:t>
            </w:r>
          </w:p>
        </w:tc>
        <w:tc>
          <w:tcPr>
            <w:tcW w:w="1002" w:type="dxa"/>
            <w:shd w:val="clear" w:color="auto" w:fill="auto"/>
            <w:vAlign w:val="bottom"/>
          </w:tcPr>
          <w:p w14:paraId="011AAC64" w14:textId="097E8181" w:rsidR="00A25167" w:rsidRPr="001F2163" w:rsidRDefault="001A2D54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729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480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542AC0" w14:textId="5F9557D2" w:rsidR="00A25167" w:rsidRPr="001F2163" w:rsidRDefault="001A2D54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771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500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2F91151" w14:textId="0CE6FF46" w:rsidR="00A25167" w:rsidRPr="001F2163" w:rsidRDefault="001A2D54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58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581A48AF" w14:textId="4FC7DFE8" w:rsidR="00A25167" w:rsidRPr="001F2163" w:rsidRDefault="001A2D54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90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054</w:t>
            </w:r>
            <w:r w:rsidR="00A25167"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808</w:t>
            </w:r>
          </w:p>
        </w:tc>
      </w:tr>
      <w:tr w:rsidR="00572807" w:rsidRPr="001F2163" w14:paraId="5ADC86B1" w14:textId="77777777" w:rsidTr="007C4394">
        <w:tc>
          <w:tcPr>
            <w:tcW w:w="2745" w:type="dxa"/>
            <w:shd w:val="clear" w:color="auto" w:fill="auto"/>
            <w:hideMark/>
          </w:tcPr>
          <w:p w14:paraId="13FEBFBF" w14:textId="77777777" w:rsidR="00A25167" w:rsidRPr="001F2163" w:rsidRDefault="00A25167" w:rsidP="00A25167">
            <w:pPr>
              <w:ind w:left="1054"/>
              <w:jc w:val="thaiDistribute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0ECB25" w14:textId="515C2694" w:rsidR="00A25167" w:rsidRPr="001F2163" w:rsidRDefault="00A25167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20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616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940C3A" w14:textId="0AFD7FF1" w:rsidR="00A25167" w:rsidRPr="001F2163" w:rsidRDefault="00A25167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45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855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0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A5F957" w14:textId="6C2FF9E9" w:rsidR="00A25167" w:rsidRPr="001F2163" w:rsidRDefault="00A25167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24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064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5B6A81" w14:textId="43F49E35" w:rsidR="00A25167" w:rsidRPr="001F2163" w:rsidRDefault="00A25167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258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012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3119FEB" w14:textId="5B7F2E05" w:rsidR="00A25167" w:rsidRPr="001F2163" w:rsidRDefault="00A25167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58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000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4630D808" w14:textId="47A83C12" w:rsidR="00A25167" w:rsidRPr="001F2163" w:rsidRDefault="00A25167" w:rsidP="00A2516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</w:pP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(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406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</w:rPr>
              <w:t>,</w:t>
            </w:r>
            <w:r w:rsidR="001A2D54" w:rsidRPr="001A2D54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lang w:val="en-GB"/>
              </w:rPr>
              <w:t>547</w:t>
            </w:r>
            <w:r w:rsidRPr="001F2163">
              <w:rPr>
                <w:rFonts w:ascii="Browallia New" w:eastAsia="Arial Unicode MS" w:cs="Browallia New"/>
                <w:b w:val="0"/>
                <w:bCs w:val="0"/>
                <w:spacing w:val="0"/>
                <w:sz w:val="26"/>
                <w:szCs w:val="26"/>
                <w:cs/>
              </w:rPr>
              <w:t>)</w:t>
            </w:r>
          </w:p>
        </w:tc>
      </w:tr>
      <w:bookmarkEnd w:id="32"/>
    </w:tbl>
    <w:p w14:paraId="1A4B3A55" w14:textId="77777777" w:rsidR="004974C6" w:rsidRPr="001F2163" w:rsidRDefault="004974C6" w:rsidP="007C4394">
      <w:pPr>
        <w:jc w:val="left"/>
        <w:rPr>
          <w:rFonts w:eastAsia="Arial Unicode MS" w:cs="Browallia New"/>
          <w:szCs w:val="28"/>
          <w:cs/>
        </w:rPr>
      </w:pPr>
      <w:r w:rsidRPr="001F2163">
        <w:rPr>
          <w:rFonts w:eastAsia="Arial Unicode MS" w:cs="Browallia New"/>
          <w:szCs w:val="28"/>
          <w:cs/>
        </w:rPr>
        <w:br w:type="page"/>
      </w:r>
    </w:p>
    <w:p w14:paraId="156E4A38" w14:textId="77777777" w:rsidR="007C4394" w:rsidRPr="001F2163" w:rsidRDefault="007C4394" w:rsidP="007C4394">
      <w:pPr>
        <w:tabs>
          <w:tab w:val="left" w:pos="1080"/>
        </w:tabs>
        <w:ind w:left="1080"/>
        <w:contextualSpacing/>
        <w:jc w:val="thaiDistribute"/>
        <w:rPr>
          <w:rFonts w:eastAsia="Arial Unicode MS" w:cs="Browallia New"/>
          <w:szCs w:val="28"/>
        </w:rPr>
      </w:pPr>
    </w:p>
    <w:p w14:paraId="1A688B9A" w14:textId="6A7A0C74" w:rsidR="00D27E78" w:rsidRPr="001F2163" w:rsidRDefault="00D27E78" w:rsidP="00007E34">
      <w:pPr>
        <w:tabs>
          <w:tab w:val="left" w:pos="1080"/>
        </w:tabs>
        <w:ind w:left="1080"/>
        <w:contextualSpacing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 xml:space="preserve">รายการกระทบยอดค่าเผื่อผลขาดทุนสำหรับลูกหนี้การค้าสำหรับปีสิ้นสุดวันที่ </w:t>
      </w:r>
      <w:r w:rsidR="001A2D54" w:rsidRPr="001A2D54">
        <w:rPr>
          <w:rFonts w:eastAsia="Arial Unicode MS" w:cs="Browallia New"/>
          <w:szCs w:val="28"/>
        </w:rPr>
        <w:t>31</w:t>
      </w:r>
      <w:r w:rsidRPr="001F2163">
        <w:rPr>
          <w:rFonts w:eastAsia="Arial Unicode MS" w:cs="Browallia New"/>
          <w:szCs w:val="28"/>
        </w:rPr>
        <w:t xml:space="preserve"> </w:t>
      </w:r>
      <w:r w:rsidRPr="001F2163">
        <w:rPr>
          <w:rFonts w:eastAsia="Arial Unicode MS" w:cs="Browallia New"/>
          <w:szCs w:val="28"/>
          <w:cs/>
        </w:rPr>
        <w:t>ธันวาคม มีดังนี้</w:t>
      </w:r>
    </w:p>
    <w:p w14:paraId="37C04D04" w14:textId="77777777" w:rsidR="00D27E78" w:rsidRPr="001F2163" w:rsidRDefault="00D27E78" w:rsidP="007C4394">
      <w:pPr>
        <w:ind w:left="1080"/>
        <w:jc w:val="thaiDistribute"/>
        <w:rPr>
          <w:rFonts w:eastAsia="Arial Unicode MS" w:cs="Browallia New"/>
          <w:szCs w:val="28"/>
        </w:rPr>
      </w:pPr>
    </w:p>
    <w:tbl>
      <w:tblPr>
        <w:tblStyle w:val="TableGrid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572807" w:rsidRPr="001F2163" w14:paraId="11DA793E" w14:textId="77777777" w:rsidTr="00572807">
        <w:tc>
          <w:tcPr>
            <w:tcW w:w="6156" w:type="dxa"/>
            <w:shd w:val="clear" w:color="auto" w:fill="auto"/>
            <w:vAlign w:val="bottom"/>
          </w:tcPr>
          <w:p w14:paraId="6B6D4957" w14:textId="77777777" w:rsidR="00D27E78" w:rsidRPr="001F2163" w:rsidRDefault="00D27E78" w:rsidP="007C4394">
            <w:pPr>
              <w:ind w:left="971"/>
              <w:rPr>
                <w:rFonts w:eastAsia="Times New Roman" w:cs="Browallia New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A376C1" w14:textId="77777777" w:rsidR="00D27E78" w:rsidRPr="001F2163" w:rsidRDefault="00D27E78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ลูกหนี้การค้า</w:t>
            </w:r>
          </w:p>
        </w:tc>
      </w:tr>
      <w:tr w:rsidR="00572807" w:rsidRPr="001F2163" w14:paraId="5AF6284C" w14:textId="77777777" w:rsidTr="00572807">
        <w:tc>
          <w:tcPr>
            <w:tcW w:w="6156" w:type="dxa"/>
            <w:shd w:val="clear" w:color="auto" w:fill="auto"/>
            <w:vAlign w:val="bottom"/>
          </w:tcPr>
          <w:p w14:paraId="056A0057" w14:textId="77777777" w:rsidR="00D27E78" w:rsidRPr="001F2163" w:rsidRDefault="00D27E78" w:rsidP="007C4394">
            <w:pPr>
              <w:ind w:left="971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9BC1A7" w14:textId="5B3FF870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2567</w:t>
            </w:r>
          </w:p>
          <w:p w14:paraId="4860F869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26BEB1" w14:textId="7E28348A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2566</w:t>
            </w:r>
          </w:p>
          <w:p w14:paraId="286E7161" w14:textId="77777777" w:rsidR="00D27E78" w:rsidRPr="001F2163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697D2837" w14:textId="77777777" w:rsidTr="00572807">
        <w:tc>
          <w:tcPr>
            <w:tcW w:w="6156" w:type="dxa"/>
            <w:shd w:val="clear" w:color="auto" w:fill="auto"/>
            <w:vAlign w:val="bottom"/>
          </w:tcPr>
          <w:p w14:paraId="3074D8EE" w14:textId="77777777" w:rsidR="00A25167" w:rsidRPr="001F2163" w:rsidRDefault="00A25167" w:rsidP="00A25167">
            <w:pPr>
              <w:ind w:left="971"/>
              <w:rPr>
                <w:rFonts w:eastAsia="Times New Roman" w:cs="Browallia New"/>
                <w:b/>
                <w:bCs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B2FCD4" w14:textId="77777777" w:rsidR="00A25167" w:rsidRPr="001F2163" w:rsidRDefault="00A25167" w:rsidP="00A25167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9A06BE" w14:textId="77777777" w:rsidR="00A25167" w:rsidRPr="001F2163" w:rsidRDefault="00A25167" w:rsidP="00A25167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</w:p>
        </w:tc>
      </w:tr>
      <w:tr w:rsidR="00572807" w:rsidRPr="001F2163" w14:paraId="65F7FAC4" w14:textId="77777777" w:rsidTr="00572807">
        <w:tc>
          <w:tcPr>
            <w:tcW w:w="6156" w:type="dxa"/>
            <w:shd w:val="clear" w:color="auto" w:fill="auto"/>
            <w:vAlign w:val="bottom"/>
          </w:tcPr>
          <w:p w14:paraId="017CC882" w14:textId="53B6ED4A" w:rsidR="00A25167" w:rsidRPr="001F2163" w:rsidRDefault="00A25167" w:rsidP="00A25167">
            <w:pPr>
              <w:tabs>
                <w:tab w:val="left" w:pos="954"/>
              </w:tabs>
              <w:ind w:left="971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วันที่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1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 มกราคม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B24E6BD" w14:textId="43A70EAE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406</w:t>
            </w:r>
            <w:r w:rsidR="00EF2141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547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1B4AD63" w14:textId="21C166D5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158</w:t>
            </w:r>
            <w:r w:rsidR="00A25167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331</w:t>
            </w:r>
          </w:p>
        </w:tc>
      </w:tr>
      <w:tr w:rsidR="00572807" w:rsidRPr="001F2163" w14:paraId="231826B6" w14:textId="77777777" w:rsidTr="00572807">
        <w:tc>
          <w:tcPr>
            <w:tcW w:w="6156" w:type="dxa"/>
            <w:shd w:val="clear" w:color="auto" w:fill="auto"/>
            <w:vAlign w:val="bottom"/>
          </w:tcPr>
          <w:p w14:paraId="6AD22C1E" w14:textId="23A716E6" w:rsidR="00A25167" w:rsidRPr="001F2163" w:rsidRDefault="00A25167" w:rsidP="00A25167">
            <w:pPr>
              <w:tabs>
                <w:tab w:val="left" w:pos="954"/>
              </w:tabs>
              <w:ind w:left="971"/>
              <w:rPr>
                <w:rFonts w:eastAsia="Times New Roman" w:cs="Browallia New"/>
                <w:szCs w:val="28"/>
                <w:cs/>
              </w:rPr>
            </w:pPr>
            <w:r w:rsidRPr="001F2163">
              <w:rPr>
                <w:rFonts w:eastAsia="Times New Roman" w:cs="Browallia New"/>
                <w:szCs w:val="28"/>
                <w:cs/>
              </w:rPr>
              <w:t>รับรู้ค่าเผื่อผลขาดทุนเพิ่มขึ้นในกำไรหรือขาดทุนในระหว่างปี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BF36D9E" w14:textId="518DC037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141</w:t>
            </w:r>
            <w:r w:rsidR="00EF2141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352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4C0FD78" w14:textId="01F1C634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248</w:t>
            </w:r>
            <w:r w:rsidR="00A25167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216</w:t>
            </w:r>
          </w:p>
        </w:tc>
      </w:tr>
      <w:tr w:rsidR="00572807" w:rsidRPr="001F2163" w14:paraId="43A761CE" w14:textId="77777777" w:rsidTr="00572807">
        <w:tc>
          <w:tcPr>
            <w:tcW w:w="6156" w:type="dxa"/>
            <w:shd w:val="clear" w:color="auto" w:fill="auto"/>
            <w:vAlign w:val="bottom"/>
          </w:tcPr>
          <w:p w14:paraId="49DE29CF" w14:textId="119BC0A6" w:rsidR="00A25167" w:rsidRPr="001F2163" w:rsidRDefault="00A25167" w:rsidP="00A25167">
            <w:pPr>
              <w:tabs>
                <w:tab w:val="left" w:pos="954"/>
              </w:tabs>
              <w:ind w:left="971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วันที่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31</w:t>
            </w: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 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6D173" w14:textId="281EA6AA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547</w:t>
            </w:r>
            <w:r w:rsidR="00EF2141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899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CE0E28" w14:textId="46303062" w:rsidR="00A25167" w:rsidRPr="001F2163" w:rsidRDefault="001A2D54" w:rsidP="00A25167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406</w:t>
            </w:r>
            <w:r w:rsidR="00A25167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547</w:t>
            </w:r>
          </w:p>
        </w:tc>
      </w:tr>
    </w:tbl>
    <w:p w14:paraId="6FD250C9" w14:textId="77777777" w:rsidR="00D27E78" w:rsidRPr="001F2163" w:rsidRDefault="00D27E78" w:rsidP="007C4394">
      <w:pPr>
        <w:ind w:left="1080"/>
        <w:jc w:val="thaiDistribute"/>
        <w:rPr>
          <w:rFonts w:eastAsia="Times New Roman" w:cs="Browallia New"/>
          <w:szCs w:val="28"/>
        </w:rPr>
      </w:pPr>
    </w:p>
    <w:p w14:paraId="78085610" w14:textId="7950274F" w:rsidR="002A7BDE" w:rsidRPr="001F2163" w:rsidRDefault="00415569" w:rsidP="007C4394">
      <w:pPr>
        <w:ind w:left="108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pacing w:val="-4"/>
          <w:szCs w:val="28"/>
          <w:cs/>
        </w:rPr>
        <w:t>บริษัท</w:t>
      </w:r>
      <w:r w:rsidR="002A7BDE" w:rsidRPr="001F2163">
        <w:rPr>
          <w:rFonts w:eastAsia="Times New Roman" w:cs="Browallia New"/>
          <w:spacing w:val="-4"/>
          <w:szCs w:val="28"/>
          <w:cs/>
        </w:rPr>
        <w:t>ตัดจำหน่ายลูกหนี้การค้าและสินทรัพย์ที่เกิดจากสัญญาเมื่อคาดว่าจะไม่ได้รับชำระคืน ข้อบ่งชี้</w:t>
      </w:r>
      <w:r w:rsidR="007C4394" w:rsidRPr="001F2163">
        <w:rPr>
          <w:rFonts w:eastAsia="Times New Roman" w:cs="Browallia New"/>
          <w:spacing w:val="-4"/>
          <w:szCs w:val="28"/>
        </w:rPr>
        <w:br/>
      </w:r>
      <w:r w:rsidR="002A7BDE" w:rsidRPr="001F2163">
        <w:rPr>
          <w:rFonts w:eastAsia="Times New Roman" w:cs="Browallia New"/>
          <w:spacing w:val="-4"/>
          <w:szCs w:val="28"/>
          <w:cs/>
        </w:rPr>
        <w:t xml:space="preserve">ที่คาดว่าจะไม่ได้รับชำระคืน เช่น การไม่ยอมปฏิบัติตามหรือเข้าร่วมในแผนการชำระหนี้หรือทยอยชำระหนี้ </w:t>
      </w:r>
      <w:r w:rsidR="002A7BDE" w:rsidRPr="001F2163">
        <w:rPr>
          <w:rFonts w:eastAsia="Times New Roman" w:cs="Browallia New"/>
          <w:szCs w:val="28"/>
          <w:cs/>
        </w:rPr>
        <w:t xml:space="preserve">การไม่ชำระเงินตามสัญญาหรือไม่สามารถติดต่อได้เป็นระยะเวลามากกว่า </w:t>
      </w:r>
      <w:r w:rsidR="001A2D54" w:rsidRPr="001A2D54">
        <w:rPr>
          <w:rFonts w:eastAsia="Times New Roman" w:cs="Browallia New"/>
          <w:szCs w:val="28"/>
        </w:rPr>
        <w:t>365</w:t>
      </w:r>
      <w:r w:rsidR="002A7BDE" w:rsidRPr="001F2163">
        <w:rPr>
          <w:rFonts w:eastAsia="Times New Roman" w:cs="Browallia New"/>
          <w:szCs w:val="28"/>
        </w:rPr>
        <w:t xml:space="preserve"> </w:t>
      </w:r>
      <w:r w:rsidR="002A7BDE" w:rsidRPr="001F2163">
        <w:rPr>
          <w:rFonts w:eastAsia="Times New Roman" w:cs="Browallia New"/>
          <w:szCs w:val="28"/>
          <w:cs/>
        </w:rPr>
        <w:t>วัน นับจากวันครบกำหนดชำระ</w:t>
      </w:r>
    </w:p>
    <w:p w14:paraId="4513B760" w14:textId="77777777" w:rsidR="00A7182D" w:rsidRPr="001F2163" w:rsidRDefault="00A7182D" w:rsidP="007C4394">
      <w:pPr>
        <w:ind w:left="1080"/>
        <w:jc w:val="thaiDistribute"/>
        <w:rPr>
          <w:rFonts w:eastAsia="Times New Roman" w:cs="Browallia New"/>
          <w:spacing w:val="-4"/>
          <w:szCs w:val="28"/>
        </w:rPr>
      </w:pPr>
    </w:p>
    <w:p w14:paraId="72722D92" w14:textId="71067A38" w:rsidR="00D27E78" w:rsidRPr="001F2163" w:rsidRDefault="00D27E78" w:rsidP="007C4394">
      <w:pPr>
        <w:ind w:left="1080"/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pacing w:val="-4"/>
          <w:szCs w:val="28"/>
          <w:cs/>
        </w:rPr>
        <w:t>ผลขาดทุนจากการด้อยค่าของลูกหนี้การค้าแสดง</w:t>
      </w:r>
      <w:r w:rsidR="00375B1F" w:rsidRPr="001F2163">
        <w:rPr>
          <w:rFonts w:eastAsia="Times New Roman" w:cs="Browallia New"/>
          <w:spacing w:val="-4"/>
          <w:szCs w:val="28"/>
          <w:cs/>
        </w:rPr>
        <w:t>อยู่ใน</w:t>
      </w:r>
      <w:r w:rsidR="00920728" w:rsidRPr="001F2163">
        <w:rPr>
          <w:rFonts w:eastAsia="Times New Roman" w:cs="Browallia New"/>
          <w:spacing w:val="-4"/>
          <w:szCs w:val="28"/>
          <w:cs/>
        </w:rPr>
        <w:t>ค่าใช้จ่ายในการบริหาร</w:t>
      </w:r>
      <w:r w:rsidRPr="001F2163">
        <w:rPr>
          <w:rFonts w:eastAsia="Times New Roman" w:cs="Browallia New"/>
          <w:szCs w:val="28"/>
          <w:cs/>
        </w:rPr>
        <w:t xml:space="preserve"> </w:t>
      </w:r>
      <w:r w:rsidR="00BE09B9" w:rsidRPr="001F2163">
        <w:rPr>
          <w:rFonts w:eastAsia="Times New Roman" w:cs="Browallia New"/>
          <w:szCs w:val="28"/>
          <w:cs/>
        </w:rPr>
        <w:t>บริษัท</w:t>
      </w:r>
      <w:r w:rsidRPr="001F2163">
        <w:rPr>
          <w:rFonts w:eastAsia="Times New Roman" w:cs="Browallia New"/>
          <w:szCs w:val="28"/>
          <w:cs/>
        </w:rPr>
        <w:t>รับรู้จำนวนที่ได้รับชำร</w:t>
      </w:r>
      <w:r w:rsidR="00920728" w:rsidRPr="001F2163">
        <w:rPr>
          <w:rFonts w:eastAsia="Times New Roman" w:cs="Browallia New"/>
          <w:szCs w:val="28"/>
          <w:cs/>
        </w:rPr>
        <w:t>ะ</w:t>
      </w:r>
      <w:r w:rsidRPr="001F2163">
        <w:rPr>
          <w:rFonts w:eastAsia="Times New Roman" w:cs="Browallia New"/>
          <w:szCs w:val="28"/>
          <w:cs/>
        </w:rPr>
        <w:t>สำหรับจำนวนที่ได้ตัดจำหน่ายไปแล้วเป็นยอดหักจากรายการที่ได้บันทึกผลขาดทุนจากการด้อยค่า</w:t>
      </w:r>
    </w:p>
    <w:p w14:paraId="214B324D" w14:textId="77777777" w:rsidR="00D27E78" w:rsidRPr="001F2163" w:rsidRDefault="00D27E78" w:rsidP="007C4394">
      <w:pPr>
        <w:ind w:left="1080"/>
        <w:jc w:val="thaiDistribute"/>
        <w:rPr>
          <w:rFonts w:eastAsia="Times New Roman" w:cs="Browallia New"/>
          <w:szCs w:val="28"/>
        </w:rPr>
      </w:pPr>
    </w:p>
    <w:p w14:paraId="4F338BB0" w14:textId="28C9CBA2" w:rsidR="00D27E78" w:rsidRPr="001F2163" w:rsidRDefault="001A2D54" w:rsidP="007C4394">
      <w:pPr>
        <w:tabs>
          <w:tab w:val="right" w:pos="7200"/>
          <w:tab w:val="right" w:pos="8540"/>
        </w:tabs>
        <w:ind w:left="1080" w:hanging="533"/>
        <w:jc w:val="thaiDistribute"/>
        <w:outlineLvl w:val="0"/>
        <w:rPr>
          <w:rFonts w:cs="Browallia New"/>
          <w:b/>
          <w:bCs/>
          <w:szCs w:val="28"/>
          <w:cs/>
        </w:rPr>
      </w:pPr>
      <w:r w:rsidRPr="001A2D54">
        <w:rPr>
          <w:rFonts w:cs="Browallia New"/>
          <w:b/>
          <w:bCs/>
          <w:szCs w:val="28"/>
        </w:rPr>
        <w:t>6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1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3</w:t>
      </w:r>
      <w:r w:rsidR="004974C6" w:rsidRPr="001F2163">
        <w:rPr>
          <w:rFonts w:cs="Browallia New"/>
          <w:b/>
          <w:bCs/>
          <w:szCs w:val="28"/>
        </w:rPr>
        <w:tab/>
      </w:r>
      <w:r w:rsidR="00D27E78" w:rsidRPr="001F2163">
        <w:rPr>
          <w:rFonts w:cs="Browallia New"/>
          <w:b/>
          <w:bCs/>
          <w:szCs w:val="28"/>
          <w:cs/>
        </w:rPr>
        <w:t>ความเสี่ยงด้านสภาพคล่อง</w:t>
      </w:r>
    </w:p>
    <w:p w14:paraId="0782CAD7" w14:textId="77777777" w:rsidR="00D27E78" w:rsidRPr="001F2163" w:rsidRDefault="00D27E78" w:rsidP="007C4394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cs="Browallia New"/>
          <w:szCs w:val="28"/>
        </w:rPr>
      </w:pPr>
    </w:p>
    <w:p w14:paraId="4DA53BC5" w14:textId="3005B0A0" w:rsidR="00D27E78" w:rsidRPr="001F2163" w:rsidRDefault="00D27E78" w:rsidP="00A70F76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6"/>
          <w:szCs w:val="28"/>
          <w:cs/>
        </w:rPr>
        <w:t>การจัดการความเสี่ยงด้านสภาพคล่องอย่างรอบคอบคือ การมีจำนวนเงินสด หลักทรัพย์ที่อยู่ในความต้องการ</w:t>
      </w:r>
      <w:r w:rsidRPr="001F2163">
        <w:rPr>
          <w:rFonts w:cs="Browallia New"/>
          <w:szCs w:val="28"/>
          <w:cs/>
        </w:rPr>
        <w:t>ของตลาดอย่างเพียงพอ และการมีแหล่งเงินทุนที่สามารถเบิกใช้ได้จากวงเงินด้านสินเชื่อที่เพียงพอ</w:t>
      </w:r>
      <w:r w:rsidR="00A25167" w:rsidRPr="001F2163">
        <w:rPr>
          <w:rFonts w:cs="Browallia New"/>
          <w:szCs w:val="28"/>
        </w:rPr>
        <w:br/>
      </w:r>
      <w:r w:rsidRPr="001F2163">
        <w:rPr>
          <w:rFonts w:cs="Browallia New"/>
          <w:spacing w:val="-8"/>
          <w:szCs w:val="28"/>
          <w:cs/>
        </w:rPr>
        <w:t>ต่อการชำระภาระผูกพันเมื่อถึงกำหนดชำระ และเพียงพอต่อการปิดสถานะ ทั้งนี้ ณ วันสิ้นรอบระยะเวลาบัญชี</w:t>
      </w:r>
      <w:r w:rsidRPr="001F2163">
        <w:rPr>
          <w:rFonts w:cs="Browallia New"/>
          <w:szCs w:val="28"/>
          <w:cs/>
        </w:rPr>
        <w:t xml:space="preserve"> </w:t>
      </w:r>
      <w:r w:rsidR="00BE09B9" w:rsidRPr="00C220AF">
        <w:rPr>
          <w:rFonts w:cs="Browallia New"/>
          <w:spacing w:val="-4"/>
          <w:szCs w:val="28"/>
          <w:cs/>
        </w:rPr>
        <w:t>บริษัท</w:t>
      </w:r>
      <w:r w:rsidRPr="00C220AF">
        <w:rPr>
          <w:rFonts w:cs="Browallia New"/>
          <w:spacing w:val="-4"/>
          <w:szCs w:val="28"/>
          <w:cs/>
        </w:rPr>
        <w:t>มีเงินฝากธนาคารที่สามารถเบิกใช้ได้ทันทีจำนวน</w:t>
      </w:r>
      <w:r w:rsidR="00873419" w:rsidRPr="00C220AF">
        <w:rPr>
          <w:rFonts w:cs="Browallia New"/>
          <w:spacing w:val="-4"/>
          <w:szCs w:val="28"/>
          <w:cs/>
        </w:rPr>
        <w:t xml:space="preserve"> </w:t>
      </w:r>
      <w:r w:rsidR="001A2D54" w:rsidRPr="001A2D54">
        <w:rPr>
          <w:rFonts w:cs="Browallia New"/>
          <w:spacing w:val="-4"/>
          <w:szCs w:val="28"/>
        </w:rPr>
        <w:t>174</w:t>
      </w:r>
      <w:r w:rsidR="00873419" w:rsidRPr="00C220AF">
        <w:rPr>
          <w:rFonts w:cs="Browallia New"/>
          <w:spacing w:val="-4"/>
          <w:szCs w:val="28"/>
        </w:rPr>
        <w:t>,</w:t>
      </w:r>
      <w:r w:rsidR="001A2D54" w:rsidRPr="001A2D54">
        <w:rPr>
          <w:rFonts w:cs="Browallia New"/>
          <w:spacing w:val="-4"/>
          <w:szCs w:val="28"/>
        </w:rPr>
        <w:t>208</w:t>
      </w:r>
      <w:r w:rsidR="00873419" w:rsidRPr="00C220AF">
        <w:rPr>
          <w:rFonts w:cs="Browallia New"/>
          <w:spacing w:val="-4"/>
          <w:szCs w:val="28"/>
        </w:rPr>
        <w:t>,</w:t>
      </w:r>
      <w:r w:rsidR="001A2D54" w:rsidRPr="001A2D54">
        <w:rPr>
          <w:rFonts w:cs="Browallia New"/>
          <w:spacing w:val="-4"/>
          <w:szCs w:val="28"/>
        </w:rPr>
        <w:t>885</w:t>
      </w:r>
      <w:r w:rsidR="00A25167" w:rsidRPr="00C220AF">
        <w:rPr>
          <w:rFonts w:cs="Browallia New"/>
          <w:spacing w:val="-4"/>
          <w:szCs w:val="28"/>
        </w:rPr>
        <w:t xml:space="preserve"> </w:t>
      </w:r>
      <w:r w:rsidRPr="00C220AF">
        <w:rPr>
          <w:rFonts w:cs="Browallia New"/>
          <w:spacing w:val="-4"/>
          <w:szCs w:val="28"/>
          <w:cs/>
        </w:rPr>
        <w:t xml:space="preserve">บาท (พ.ศ. </w:t>
      </w:r>
      <w:r w:rsidR="001A2D54" w:rsidRPr="001A2D54">
        <w:rPr>
          <w:rFonts w:cs="Browallia New"/>
          <w:spacing w:val="-4"/>
          <w:szCs w:val="28"/>
        </w:rPr>
        <w:t>2566</w:t>
      </w:r>
      <w:r w:rsidRPr="00C220AF">
        <w:rPr>
          <w:rFonts w:cs="Browallia New"/>
          <w:spacing w:val="-4"/>
          <w:szCs w:val="28"/>
        </w:rPr>
        <w:t xml:space="preserve"> </w:t>
      </w:r>
      <w:r w:rsidRPr="00C220AF">
        <w:rPr>
          <w:rFonts w:cs="Browallia New"/>
          <w:spacing w:val="-4"/>
          <w:szCs w:val="28"/>
          <w:cs/>
        </w:rPr>
        <w:t xml:space="preserve">: </w:t>
      </w:r>
      <w:r w:rsidR="001A2D54" w:rsidRPr="001A2D54">
        <w:rPr>
          <w:rFonts w:cs="Browallia New"/>
          <w:spacing w:val="-4"/>
          <w:szCs w:val="28"/>
        </w:rPr>
        <w:t>8</w:t>
      </w:r>
      <w:r w:rsidR="00A25167" w:rsidRPr="00C220AF">
        <w:rPr>
          <w:rFonts w:cs="Browallia New"/>
          <w:spacing w:val="-4"/>
          <w:szCs w:val="28"/>
        </w:rPr>
        <w:t>,</w:t>
      </w:r>
      <w:r w:rsidR="001A2D54" w:rsidRPr="001A2D54">
        <w:rPr>
          <w:rFonts w:cs="Browallia New"/>
          <w:spacing w:val="-4"/>
          <w:szCs w:val="28"/>
        </w:rPr>
        <w:t>471</w:t>
      </w:r>
      <w:r w:rsidR="00A25167" w:rsidRPr="00C220AF">
        <w:rPr>
          <w:rFonts w:cs="Browallia New"/>
          <w:spacing w:val="-4"/>
          <w:szCs w:val="28"/>
        </w:rPr>
        <w:t>,</w:t>
      </w:r>
      <w:r w:rsidR="001A2D54" w:rsidRPr="001A2D54">
        <w:rPr>
          <w:rFonts w:cs="Browallia New"/>
          <w:spacing w:val="-4"/>
          <w:szCs w:val="28"/>
        </w:rPr>
        <w:t>876</w:t>
      </w:r>
      <w:r w:rsidR="00A25167" w:rsidRPr="00C220AF">
        <w:rPr>
          <w:rFonts w:cs="Browallia New"/>
          <w:spacing w:val="-4"/>
          <w:szCs w:val="28"/>
        </w:rPr>
        <w:t xml:space="preserve"> </w:t>
      </w:r>
      <w:r w:rsidR="00A70F76" w:rsidRPr="00C220AF">
        <w:rPr>
          <w:rFonts w:cs="Browallia New"/>
          <w:spacing w:val="-4"/>
          <w:szCs w:val="28"/>
          <w:cs/>
        </w:rPr>
        <w:t>บาท</w:t>
      </w:r>
      <w:r w:rsidRPr="00C220AF">
        <w:rPr>
          <w:rFonts w:cs="Browallia New"/>
          <w:spacing w:val="-4"/>
          <w:szCs w:val="28"/>
          <w:cs/>
        </w:rPr>
        <w:t>)</w:t>
      </w:r>
      <w:r w:rsidRPr="001F2163">
        <w:rPr>
          <w:rFonts w:cs="Browallia New"/>
          <w:szCs w:val="28"/>
          <w:cs/>
        </w:rPr>
        <w:t xml:space="preserve"> เพื่อวัตถุประสงค์ในการบริหารสภาพคล่องของ</w:t>
      </w:r>
      <w:r w:rsidR="00BE09B9" w:rsidRPr="001F2163">
        <w:rPr>
          <w:rFonts w:cs="Browallia New"/>
          <w:szCs w:val="28"/>
          <w:cs/>
        </w:rPr>
        <w:t>บริษัท</w:t>
      </w:r>
    </w:p>
    <w:p w14:paraId="5BC8D96A" w14:textId="77777777" w:rsidR="00BE09B9" w:rsidRPr="001F2163" w:rsidRDefault="00BE09B9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</w:p>
    <w:p w14:paraId="56F2D05A" w14:textId="7AC6766E" w:rsidR="00D27E78" w:rsidRPr="001F2163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จากลักษณะของการดำเนินธุรกิจของ</w:t>
      </w:r>
      <w:r w:rsidR="00BE09B9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>ซึ่งเป็นธุรกิจที่มีความยืดหยุ่นและเปลี่ยนแปลงอยู่ตลอดเวลา ส่วนงานบริหารการเงินของ</w:t>
      </w:r>
      <w:r w:rsidR="00BE09B9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>ได้คงไว้ซึ่งความยืดหยุ่นในแหล่งเงินทุนโดยการคงไว้ซึ่งวงเงินสินเชื่อ</w:t>
      </w:r>
      <w:r w:rsidR="007C4394" w:rsidRPr="001F2163">
        <w:rPr>
          <w:rFonts w:cs="Browallia New"/>
          <w:szCs w:val="28"/>
        </w:rPr>
        <w:br/>
      </w:r>
      <w:r w:rsidRPr="001F2163">
        <w:rPr>
          <w:rFonts w:cs="Browallia New"/>
          <w:szCs w:val="28"/>
          <w:cs/>
        </w:rPr>
        <w:t>ที่เพียงพอ</w:t>
      </w:r>
    </w:p>
    <w:p w14:paraId="3C2FFA17" w14:textId="77777777" w:rsidR="00D27E78" w:rsidRPr="001F2163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</w:p>
    <w:p w14:paraId="179A25B1" w14:textId="20C77C5E" w:rsidR="00D27E78" w:rsidRPr="001F2163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ผู้บริหารได้พิจารณาประมาณการกระแสเงินสดของ</w:t>
      </w:r>
      <w:r w:rsidR="00BE09B9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>อย่างสม่ำเสมอโดยพิจารณาจาก ก) เงินสำรอง</w:t>
      </w:r>
      <w:r w:rsidRPr="001F2163">
        <w:rPr>
          <w:rFonts w:cs="Browallia New"/>
          <w:spacing w:val="-4"/>
          <w:szCs w:val="28"/>
          <w:cs/>
        </w:rPr>
        <w:t>หมุนเวียน (จากวงเงินสินเชื่อที่ยังไม่ได้เบิกใช้) และ ข) เงินสดและรายการเทียบเท่าเงินสด นอกเหนือจากนี้</w:t>
      </w:r>
      <w:r w:rsidR="00BE09B9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>ยังได้พิจารณาสินทรัพย์ที่มีสภาพคล่องสูงและอัตราส่วนสภาพคล่องตามข้อกำหนดต่าง ๆ และคงไว้ซึ่งแผนการจัดหาเงิน</w:t>
      </w:r>
    </w:p>
    <w:p w14:paraId="1FFAD82D" w14:textId="2ABA5F8F" w:rsidR="007C4394" w:rsidRPr="001F2163" w:rsidRDefault="007C4394" w:rsidP="007C4394">
      <w:pPr>
        <w:jc w:val="left"/>
        <w:rPr>
          <w:rFonts w:cs="Browallia New"/>
          <w:szCs w:val="28"/>
        </w:rPr>
      </w:pPr>
      <w:r w:rsidRPr="001F2163">
        <w:rPr>
          <w:rFonts w:cs="Browallia New"/>
          <w:szCs w:val="28"/>
        </w:rPr>
        <w:br w:type="page"/>
      </w:r>
    </w:p>
    <w:p w14:paraId="4AF0C5B1" w14:textId="77777777" w:rsidR="00F7039A" w:rsidRPr="001F2163" w:rsidRDefault="00F7039A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szCs w:val="28"/>
        </w:rPr>
      </w:pPr>
    </w:p>
    <w:p w14:paraId="3AF08933" w14:textId="5309947D" w:rsidR="00D27E78" w:rsidRPr="001F2163" w:rsidRDefault="00D27E78" w:rsidP="007C4394">
      <w:pPr>
        <w:ind w:left="1080" w:hanging="533"/>
        <w:jc w:val="thaiDistribute"/>
        <w:outlineLvl w:val="0"/>
        <w:rPr>
          <w:rFonts w:cs="Browallia New"/>
          <w:b/>
          <w:bCs/>
          <w:szCs w:val="28"/>
        </w:rPr>
      </w:pPr>
      <w:bookmarkStart w:id="33" w:name="_Hlk44514649"/>
      <w:r w:rsidRPr="001F2163">
        <w:rPr>
          <w:rFonts w:cs="Browallia New"/>
          <w:b/>
          <w:bCs/>
          <w:szCs w:val="28"/>
          <w:cs/>
        </w:rPr>
        <w:t>ก)</w:t>
      </w:r>
      <w:r w:rsidRPr="001F2163">
        <w:rPr>
          <w:rFonts w:cs="Browallia New"/>
          <w:b/>
          <w:bCs/>
          <w:szCs w:val="28"/>
          <w:cs/>
        </w:rPr>
        <w:tab/>
        <w:t>การจัดการด้านการจัดหาเงิน</w:t>
      </w:r>
    </w:p>
    <w:p w14:paraId="38CC36DB" w14:textId="77777777" w:rsidR="00D27E78" w:rsidRPr="001F2163" w:rsidRDefault="00D27E78" w:rsidP="007C4394">
      <w:pPr>
        <w:ind w:left="1080"/>
        <w:rPr>
          <w:rFonts w:cs="Browallia New"/>
          <w:szCs w:val="28"/>
        </w:rPr>
      </w:pPr>
    </w:p>
    <w:p w14:paraId="0D61346C" w14:textId="14447106" w:rsidR="00D27E78" w:rsidRPr="001F2163" w:rsidRDefault="00BE09B9" w:rsidP="007C4394">
      <w:pPr>
        <w:ind w:left="1080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บริษัท</w:t>
      </w:r>
      <w:r w:rsidR="00D27E78" w:rsidRPr="001F2163">
        <w:rPr>
          <w:rFonts w:cs="Browallia New"/>
          <w:szCs w:val="28"/>
          <w:cs/>
        </w:rPr>
        <w:t xml:space="preserve">มีวงเงินกู้ที่ยังไม่ได้เบิกใช้ ณ วันที่ </w:t>
      </w:r>
      <w:r w:rsidR="001A2D54" w:rsidRPr="001A2D54">
        <w:rPr>
          <w:rFonts w:cs="Browallia New"/>
          <w:szCs w:val="28"/>
        </w:rPr>
        <w:t>31</w:t>
      </w:r>
      <w:r w:rsidR="00D27E78" w:rsidRPr="001F2163">
        <w:rPr>
          <w:rFonts w:cs="Browallia New"/>
          <w:szCs w:val="28"/>
        </w:rPr>
        <w:t xml:space="preserve"> </w:t>
      </w:r>
      <w:r w:rsidR="00D27E78" w:rsidRPr="001F2163">
        <w:rPr>
          <w:rFonts w:cs="Browallia New"/>
          <w:szCs w:val="28"/>
          <w:cs/>
        </w:rPr>
        <w:t>ธันวาคม มีดังต่อไปนี้</w:t>
      </w:r>
    </w:p>
    <w:bookmarkEnd w:id="33"/>
    <w:p w14:paraId="6524C3F0" w14:textId="77777777" w:rsidR="00D27E78" w:rsidRPr="001F2163" w:rsidRDefault="00D27E78" w:rsidP="007C4394">
      <w:pPr>
        <w:tabs>
          <w:tab w:val="right" w:pos="9990"/>
          <w:tab w:val="right" w:pos="10890"/>
        </w:tabs>
        <w:autoSpaceDE w:val="0"/>
        <w:autoSpaceDN w:val="0"/>
        <w:ind w:left="1080"/>
        <w:rPr>
          <w:rFonts w:cs="Browallia New"/>
          <w:szCs w:val="28"/>
        </w:rPr>
      </w:pPr>
    </w:p>
    <w:tbl>
      <w:tblPr>
        <w:tblW w:w="8469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5589"/>
        <w:gridCol w:w="1440"/>
        <w:gridCol w:w="1440"/>
      </w:tblGrid>
      <w:tr w:rsidR="00572807" w:rsidRPr="001F2163" w14:paraId="2CFBB042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5141E7F5" w14:textId="77777777" w:rsidR="005B5AD9" w:rsidRPr="001F2163" w:rsidRDefault="005B5AD9" w:rsidP="007C439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E165E" w14:textId="2662EB4C" w:rsidR="005B5AD9" w:rsidRPr="001F2163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09CDDF4" w14:textId="3F075930" w:rsidR="005B5AD9" w:rsidRPr="001F2163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28A6389E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bottom"/>
          </w:tcPr>
          <w:p w14:paraId="4EA5ACEA" w14:textId="77777777" w:rsidR="005B5AD9" w:rsidRPr="001F2163" w:rsidRDefault="005B5AD9" w:rsidP="007C439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E42640" w14:textId="77777777" w:rsidR="005B5AD9" w:rsidRPr="001F2163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9C34E6" w14:textId="77777777" w:rsidR="005B5AD9" w:rsidRPr="001F2163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156595C1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0BD6CFCE" w14:textId="77777777" w:rsidR="005B5AD9" w:rsidRPr="001F2163" w:rsidRDefault="005B5AD9" w:rsidP="007C439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5B606" w14:textId="77777777" w:rsidR="005B5AD9" w:rsidRPr="001F2163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744CC7D" w14:textId="77777777" w:rsidR="005B5AD9" w:rsidRPr="001F2163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0CDE7F38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752EC562" w14:textId="77777777" w:rsidR="005B5AD9" w:rsidRPr="001F2163" w:rsidRDefault="005B5AD9" w:rsidP="007C4394">
            <w:pPr>
              <w:autoSpaceDE w:val="0"/>
              <w:autoSpaceDN w:val="0"/>
              <w:ind w:left="404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อัตราดอกเบี้ยลอยตัว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A1BC344" w14:textId="77777777" w:rsidR="005B5AD9" w:rsidRPr="001F2163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61EF660" w14:textId="77777777" w:rsidR="005B5AD9" w:rsidRPr="001F2163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7F70DDF2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5291856E" w14:textId="28D0743F" w:rsidR="00160FC3" w:rsidRPr="001F2163" w:rsidRDefault="00160FC3" w:rsidP="007C4394">
            <w:pPr>
              <w:autoSpaceDE w:val="0"/>
              <w:autoSpaceDN w:val="0"/>
              <w:ind w:left="404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หมดอายุภายในหนึ่งปี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3B8B51D" w14:textId="77777777" w:rsidR="00160FC3" w:rsidRPr="001F2163" w:rsidRDefault="00160FC3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008DF71" w14:textId="77777777" w:rsidR="00160FC3" w:rsidRPr="001F2163" w:rsidRDefault="00160FC3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260C7AE5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4DEF8D3D" w14:textId="5712138E" w:rsidR="00A25167" w:rsidRPr="001F2163" w:rsidRDefault="00A25167" w:rsidP="00A25167">
            <w:pPr>
              <w:autoSpaceDE w:val="0"/>
              <w:autoSpaceDN w:val="0"/>
              <w:ind w:left="404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   - วงเงินหมุนเวียน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A0A2CCE" w14:textId="2A9E1941" w:rsidR="00A25167" w:rsidRPr="001F2163" w:rsidRDefault="001A2D54" w:rsidP="00A25167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41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500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365DE42" w14:textId="1E2953FF" w:rsidR="00A25167" w:rsidRPr="001F2163" w:rsidRDefault="001A2D54" w:rsidP="00A25167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20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849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</w:tr>
      <w:tr w:rsidR="00572807" w:rsidRPr="001F2163" w14:paraId="57785F19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1722AB28" w14:textId="77777777" w:rsidR="00A25167" w:rsidRPr="001F2163" w:rsidRDefault="00A25167" w:rsidP="00A25167">
            <w:pPr>
              <w:autoSpaceDE w:val="0"/>
              <w:autoSpaceDN w:val="0"/>
              <w:ind w:left="404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หมดอายุเกินกว่าหนึ่งปี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F75A15D" w14:textId="77777777" w:rsidR="00A25167" w:rsidRPr="001F2163" w:rsidRDefault="00A25167" w:rsidP="00A25167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EBC438D" w14:textId="77777777" w:rsidR="00A25167" w:rsidRPr="001F2163" w:rsidRDefault="00A25167" w:rsidP="00A25167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03AAA6B0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3FE52AFB" w14:textId="77777777" w:rsidR="00A25167" w:rsidRPr="001F2163" w:rsidRDefault="00A25167" w:rsidP="00A25167">
            <w:pPr>
              <w:autoSpaceDE w:val="0"/>
              <w:autoSpaceDN w:val="0"/>
              <w:ind w:left="404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Pr="001F2163">
              <w:rPr>
                <w:rFonts w:cs="Browallia New"/>
                <w:szCs w:val="28"/>
                <w:cs/>
              </w:rPr>
              <w:t>- วงเงินเบิกเกินบัญชี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DE61FF7" w14:textId="3A3963F3" w:rsidR="00A25167" w:rsidRPr="001F2163" w:rsidRDefault="001A2D54" w:rsidP="00A25167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065278A" w14:textId="3E517E47" w:rsidR="00A25167" w:rsidRPr="001F2163" w:rsidRDefault="001A2D54" w:rsidP="00A25167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</w:tr>
      <w:tr w:rsidR="00572807" w:rsidRPr="001F2163" w14:paraId="68D3185B" w14:textId="77777777" w:rsidTr="00572807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30982FBE" w14:textId="77777777" w:rsidR="00A25167" w:rsidRPr="001F2163" w:rsidRDefault="00A25167" w:rsidP="00A25167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2871AA" w14:textId="07DF6A99" w:rsidR="00A25167" w:rsidRPr="001F2163" w:rsidRDefault="001A2D54" w:rsidP="00A25167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47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500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9D2CF9" w14:textId="2AABE433" w:rsidR="00A25167" w:rsidRPr="001F2163" w:rsidRDefault="001A2D54" w:rsidP="00A25167">
            <w:pPr>
              <w:autoSpaceDE w:val="0"/>
              <w:autoSpaceDN w:val="0"/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26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849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</w:tr>
    </w:tbl>
    <w:p w14:paraId="055A5B57" w14:textId="77777777" w:rsidR="00D27E78" w:rsidRPr="001F2163" w:rsidRDefault="00D27E78" w:rsidP="007C4394">
      <w:pPr>
        <w:ind w:left="1094" w:hanging="547"/>
        <w:jc w:val="thaiDistribute"/>
        <w:outlineLvl w:val="0"/>
        <w:rPr>
          <w:rFonts w:cs="Browallia New"/>
          <w:b/>
          <w:bCs/>
          <w:szCs w:val="28"/>
          <w:cs/>
        </w:rPr>
      </w:pPr>
    </w:p>
    <w:p w14:paraId="136A155F" w14:textId="77777777" w:rsidR="00D27E78" w:rsidRPr="001F2163" w:rsidRDefault="00D27E78" w:rsidP="007C4394">
      <w:pPr>
        <w:ind w:left="1080" w:hanging="533"/>
        <w:jc w:val="thaiDistribute"/>
        <w:outlineLvl w:val="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>ข)</w:t>
      </w:r>
      <w:r w:rsidRPr="001F2163">
        <w:rPr>
          <w:rFonts w:cs="Browallia New"/>
          <w:b/>
          <w:bCs/>
          <w:szCs w:val="28"/>
        </w:rPr>
        <w:tab/>
      </w:r>
      <w:r w:rsidRPr="001F2163">
        <w:rPr>
          <w:rFonts w:cs="Browallia New"/>
          <w:b/>
          <w:bCs/>
          <w:szCs w:val="28"/>
          <w:cs/>
        </w:rPr>
        <w:t>วันครบกำหนดของหนี้สินทางการเงิน</w:t>
      </w:r>
    </w:p>
    <w:p w14:paraId="67C2AC42" w14:textId="77777777" w:rsidR="00D27E78" w:rsidRPr="001F2163" w:rsidRDefault="00D27E78" w:rsidP="007C4394">
      <w:pPr>
        <w:tabs>
          <w:tab w:val="right" w:pos="7200"/>
          <w:tab w:val="right" w:pos="8540"/>
        </w:tabs>
        <w:ind w:left="1080"/>
        <w:outlineLvl w:val="0"/>
        <w:rPr>
          <w:rFonts w:cs="Browallia New"/>
          <w:bCs/>
          <w:szCs w:val="28"/>
        </w:rPr>
      </w:pPr>
    </w:p>
    <w:p w14:paraId="798992CB" w14:textId="516DF71D" w:rsidR="00F928A9" w:rsidRPr="001F2163" w:rsidRDefault="00D27E78" w:rsidP="007C4394">
      <w:pPr>
        <w:ind w:left="1080"/>
        <w:jc w:val="thaiDistribute"/>
        <w:rPr>
          <w:rFonts w:cs="Browallia New"/>
          <w:b/>
          <w:szCs w:val="28"/>
        </w:rPr>
      </w:pPr>
      <w:r w:rsidRPr="001F2163">
        <w:rPr>
          <w:rFonts w:cs="Browallia New"/>
          <w:b/>
          <w:szCs w:val="28"/>
          <w:cs/>
        </w:rPr>
        <w:t xml:space="preserve">ตารางต่อไปนี้แสดงให้เห็นถึงหนี้สินทางการเงินที่จัดประเภทตามระยะเวลาการครบกำหนดตามสัญญา ซึ่งแสดงด้วยจำนวนเงินตามสัญญาที่ไม่ได้มีการคิดลด ทั้งนี้ ยอดคงเหลือที่ครบกำหนดภายในระยะเวลา </w:t>
      </w:r>
      <w:r w:rsidR="001A2D54" w:rsidRPr="001A2D54">
        <w:rPr>
          <w:rFonts w:cs="Browallia New"/>
          <w:bCs/>
          <w:szCs w:val="28"/>
        </w:rPr>
        <w:t>12</w:t>
      </w:r>
      <w:r w:rsidRPr="001F2163">
        <w:rPr>
          <w:rFonts w:cs="Browallia New"/>
          <w:b/>
          <w:szCs w:val="28"/>
          <w:cs/>
        </w:rPr>
        <w:t xml:space="preserve"> เดือน จะเท่ากับมูลค่าตามบัญชีของหนี้สินที่เกี่ยวข้องเนื่องจากการคิดลดไม่มีนัยสำคัญ</w:t>
      </w:r>
      <w:r w:rsidRPr="001F2163">
        <w:rPr>
          <w:rFonts w:cs="Browallia New"/>
          <w:b/>
          <w:szCs w:val="28"/>
        </w:rPr>
        <w:t xml:space="preserve"> </w:t>
      </w:r>
    </w:p>
    <w:p w14:paraId="2F7B1747" w14:textId="77777777" w:rsidR="00216505" w:rsidRPr="001F2163" w:rsidRDefault="00216505" w:rsidP="007C4394">
      <w:pPr>
        <w:ind w:left="1080"/>
        <w:jc w:val="thaiDistribute"/>
        <w:rPr>
          <w:rFonts w:cs="Browallia New"/>
          <w:bCs/>
          <w:szCs w:val="28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943"/>
        <w:gridCol w:w="936"/>
        <w:gridCol w:w="1170"/>
        <w:gridCol w:w="990"/>
        <w:gridCol w:w="900"/>
        <w:gridCol w:w="1062"/>
        <w:gridCol w:w="1044"/>
      </w:tblGrid>
      <w:tr w:rsidR="00572807" w:rsidRPr="001F2163" w14:paraId="2723D8B5" w14:textId="77777777" w:rsidTr="00572807">
        <w:tc>
          <w:tcPr>
            <w:tcW w:w="2943" w:type="dxa"/>
            <w:shd w:val="clear" w:color="auto" w:fill="auto"/>
            <w:vAlign w:val="bottom"/>
          </w:tcPr>
          <w:p w14:paraId="1A8D5410" w14:textId="77777777" w:rsidR="00F928A9" w:rsidRPr="001F2163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</w:p>
          <w:p w14:paraId="3ADE9CC4" w14:textId="77777777" w:rsidR="00F928A9" w:rsidRPr="001F2163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วันครบกำหนดของหนี้สิน</w:t>
            </w:r>
          </w:p>
          <w:p w14:paraId="0930D277" w14:textId="77777777" w:rsidR="00F928A9" w:rsidRPr="001F2163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lang w:val="en-GB"/>
              </w:rPr>
              <w:t xml:space="preserve">   </w:t>
            </w: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D4417" w14:textId="77777777" w:rsidR="007C4394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เมื่</w:t>
            </w:r>
            <w:r w:rsidR="00300840" w:rsidRPr="001F2163">
              <w:rPr>
                <w:rFonts w:ascii="Browallia New" w:cs="Browallia New"/>
                <w:spacing w:val="0"/>
                <w:cs/>
                <w:lang w:val="en-GB"/>
              </w:rPr>
              <w:t>อ</w:t>
            </w:r>
          </w:p>
          <w:p w14:paraId="7B6001D1" w14:textId="7DD9FE05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เรียกชำระ</w:t>
            </w:r>
          </w:p>
          <w:p w14:paraId="51359A87" w14:textId="17C11146" w:rsidR="00216505" w:rsidRPr="001F2163" w:rsidRDefault="00216505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76162C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 xml:space="preserve">ภายใน </w:t>
            </w:r>
          </w:p>
          <w:p w14:paraId="1D3D4365" w14:textId="733382CE" w:rsidR="00F928A9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A2D54">
              <w:rPr>
                <w:rFonts w:ascii="Browallia New" w:cs="Browallia New"/>
                <w:spacing w:val="0"/>
                <w:lang w:val="en-GB"/>
              </w:rPr>
              <w:t>1</w:t>
            </w:r>
            <w:r w:rsidR="00F928A9" w:rsidRPr="001F2163">
              <w:rPr>
                <w:rFonts w:ascii="Browallia New" w:cs="Browallia New"/>
                <w:spacing w:val="0"/>
                <w:lang w:val="en-GB"/>
              </w:rPr>
              <w:t xml:space="preserve"> </w:t>
            </w:r>
            <w:r w:rsidR="00F928A9" w:rsidRPr="001F2163">
              <w:rPr>
                <w:rFonts w:ascii="Browallia New" w:cs="Browallia New"/>
                <w:spacing w:val="0"/>
                <w:cs/>
                <w:lang w:val="en-GB"/>
              </w:rPr>
              <w:t>ปี</w:t>
            </w:r>
          </w:p>
          <w:p w14:paraId="524F3003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1D761" w14:textId="6A672CD0" w:rsidR="00F928A9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A2D54">
              <w:rPr>
                <w:rFonts w:ascii="Browallia New" w:cs="Browallia New"/>
                <w:spacing w:val="0"/>
                <w:lang w:val="en-GB"/>
              </w:rPr>
              <w:t>1</w:t>
            </w:r>
            <w:r w:rsidR="00F928A9" w:rsidRPr="001F2163">
              <w:rPr>
                <w:rFonts w:ascii="Browallia New" w:cs="Browallia New"/>
                <w:spacing w:val="0"/>
                <w:lang w:val="en-GB"/>
              </w:rPr>
              <w:t xml:space="preserve"> - </w:t>
            </w:r>
            <w:r w:rsidRPr="001A2D54">
              <w:rPr>
                <w:rFonts w:ascii="Browallia New" w:cs="Browallia New"/>
                <w:spacing w:val="0"/>
                <w:lang w:val="en-GB"/>
              </w:rPr>
              <w:t>5</w:t>
            </w:r>
            <w:r w:rsidR="00F928A9" w:rsidRPr="001F2163">
              <w:rPr>
                <w:rFonts w:ascii="Browallia New" w:cs="Browallia New"/>
                <w:spacing w:val="0"/>
                <w:lang w:val="en-GB"/>
              </w:rPr>
              <w:t xml:space="preserve"> </w:t>
            </w:r>
            <w:r w:rsidR="00F928A9" w:rsidRPr="001F2163">
              <w:rPr>
                <w:rFonts w:ascii="Browallia New" w:cs="Browallia New"/>
                <w:spacing w:val="0"/>
                <w:cs/>
                <w:lang w:val="en-GB"/>
              </w:rPr>
              <w:t>ปี</w:t>
            </w:r>
          </w:p>
          <w:p w14:paraId="52E07A7B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C79D26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 xml:space="preserve">มากกว่า </w:t>
            </w:r>
          </w:p>
          <w:p w14:paraId="6CE473D3" w14:textId="104C7BF3" w:rsidR="00F928A9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spacing w:val="0"/>
                <w:lang w:val="en-GB"/>
              </w:rPr>
              <w:t>5</w:t>
            </w:r>
            <w:r w:rsidR="00F928A9" w:rsidRPr="001F2163">
              <w:rPr>
                <w:rFonts w:ascii="Browallia New" w:cs="Browallia New"/>
                <w:spacing w:val="0"/>
                <w:lang w:val="en-GB"/>
              </w:rPr>
              <w:t xml:space="preserve"> </w:t>
            </w:r>
            <w:r w:rsidR="00F928A9" w:rsidRPr="001F2163">
              <w:rPr>
                <w:rFonts w:ascii="Browallia New" w:cs="Browallia New"/>
                <w:spacing w:val="0"/>
                <w:cs/>
                <w:lang w:val="en-GB"/>
              </w:rPr>
              <w:t>ปี</w:t>
            </w:r>
          </w:p>
          <w:p w14:paraId="133C4843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ACE751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รวม</w:t>
            </w:r>
          </w:p>
          <w:p w14:paraId="2632D203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AF90CA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มูลค่าตามบัญชีหนี้สิน</w:t>
            </w:r>
          </w:p>
          <w:p w14:paraId="185244BE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</w:tr>
      <w:tr w:rsidR="00572807" w:rsidRPr="001F2163" w14:paraId="77C999F2" w14:textId="77777777" w:rsidTr="00572807">
        <w:tc>
          <w:tcPr>
            <w:tcW w:w="2943" w:type="dxa"/>
            <w:shd w:val="clear" w:color="auto" w:fill="auto"/>
          </w:tcPr>
          <w:p w14:paraId="253D6DA0" w14:textId="77777777" w:rsidR="00F928A9" w:rsidRPr="001F2163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34CBF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C40903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9A98D3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E59D3D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CDE4AF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CAD7E7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</w:tr>
      <w:tr w:rsidR="00572807" w:rsidRPr="001F2163" w14:paraId="7761BD88" w14:textId="77777777" w:rsidTr="00572807">
        <w:tc>
          <w:tcPr>
            <w:tcW w:w="2943" w:type="dxa"/>
            <w:shd w:val="clear" w:color="auto" w:fill="auto"/>
          </w:tcPr>
          <w:p w14:paraId="0C23E1BD" w14:textId="757914CB" w:rsidR="00F928A9" w:rsidRPr="001F2163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 xml:space="preserve">ณ วันที่ </w:t>
            </w:r>
            <w:r w:rsidR="001A2D54" w:rsidRPr="001A2D54">
              <w:rPr>
                <w:rFonts w:ascii="Browallia New" w:cs="Browallia New"/>
                <w:spacing w:val="0"/>
                <w:lang w:val="en-GB"/>
              </w:rPr>
              <w:t>31</w:t>
            </w:r>
            <w:r w:rsidRPr="001F2163">
              <w:rPr>
                <w:rFonts w:ascii="Browallia New" w:cs="Browallia New"/>
                <w:spacing w:val="0"/>
                <w:lang w:val="en-GB"/>
              </w:rPr>
              <w:t xml:space="preserve"> </w:t>
            </w: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 xml:space="preserve">ธันวาคม พ.ศ. </w:t>
            </w:r>
            <w:r w:rsidR="001A2D54" w:rsidRPr="001A2D54">
              <w:rPr>
                <w:rFonts w:ascii="Browallia New" w:cs="Browallia New"/>
                <w:spacing w:val="0"/>
                <w:lang w:val="en-GB"/>
              </w:rPr>
              <w:t>2567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5797B6D9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24E7C98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480EC449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98D021A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bottom"/>
          </w:tcPr>
          <w:p w14:paraId="31969AA1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044" w:type="dxa"/>
            <w:shd w:val="clear" w:color="auto" w:fill="auto"/>
            <w:vAlign w:val="bottom"/>
          </w:tcPr>
          <w:p w14:paraId="79B6DDA3" w14:textId="77777777" w:rsidR="00F928A9" w:rsidRPr="001F2163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</w:tr>
      <w:tr w:rsidR="00572807" w:rsidRPr="001F2163" w14:paraId="49ADB77F" w14:textId="77777777" w:rsidTr="00572807">
        <w:tc>
          <w:tcPr>
            <w:tcW w:w="2943" w:type="dxa"/>
            <w:shd w:val="clear" w:color="auto" w:fill="auto"/>
          </w:tcPr>
          <w:p w14:paraId="3EB415A2" w14:textId="77777777" w:rsidR="00007E34" w:rsidRPr="001F2163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-4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-4"/>
                <w:cs/>
                <w:lang w:val="en-GB"/>
              </w:rPr>
              <w:t>เงินกู้ยืมระยะสั้นจาก</w:t>
            </w:r>
          </w:p>
          <w:p w14:paraId="5235D150" w14:textId="2F143E31" w:rsidR="00F928A9" w:rsidRPr="001F2163" w:rsidRDefault="00007E3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-4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-4"/>
                <w:lang w:val="en-GB"/>
              </w:rPr>
              <w:t xml:space="preserve">   </w:t>
            </w:r>
            <w:r w:rsidR="00F928A9" w:rsidRPr="001F2163">
              <w:rPr>
                <w:rFonts w:ascii="Browallia New" w:cs="Browallia New"/>
                <w:b w:val="0"/>
                <w:bCs w:val="0"/>
                <w:spacing w:val="-4"/>
                <w:cs/>
                <w:lang w:val="en-GB"/>
              </w:rPr>
              <w:t>สถาบันการเงิน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75ABDAAD" w14:textId="2EE702CF" w:rsidR="00F928A9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CF11F46" w14:textId="74E4EF18" w:rsidR="00F928A9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73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500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000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949A728" w14:textId="1D682F2F" w:rsidR="00F928A9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9E847F" w14:textId="147A4449" w:rsidR="00F928A9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214DC33F" w14:textId="02E33B1B" w:rsidR="00F928A9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73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500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000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3F4809D3" w14:textId="772F2752" w:rsidR="00F928A9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73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500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000</w:t>
            </w:r>
          </w:p>
        </w:tc>
      </w:tr>
      <w:tr w:rsidR="00572807" w:rsidRPr="001F2163" w14:paraId="15E4D3D2" w14:textId="77777777" w:rsidTr="00572807">
        <w:tc>
          <w:tcPr>
            <w:tcW w:w="2943" w:type="dxa"/>
            <w:shd w:val="clear" w:color="auto" w:fill="auto"/>
          </w:tcPr>
          <w:p w14:paraId="6F391726" w14:textId="32315FAF" w:rsidR="005A2172" w:rsidRPr="001F2163" w:rsidRDefault="005A2172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cs/>
              </w:rPr>
              <w:t xml:space="preserve">เจ้าหนี้การค้า 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7C39F3D4" w14:textId="6F63852E" w:rsidR="005A2172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64C02ED" w14:textId="7BED46F8" w:rsidR="005A2172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32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418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289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D192221" w14:textId="40E6DD77" w:rsidR="005A2172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3F1246" w14:textId="319A54D9" w:rsidR="005A2172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76ACC970" w14:textId="23538440" w:rsidR="005A2172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32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418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289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5DB8CEDD" w14:textId="266EA744" w:rsidR="005A2172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32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418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289</w:t>
            </w:r>
          </w:p>
        </w:tc>
      </w:tr>
      <w:tr w:rsidR="00572807" w:rsidRPr="001F2163" w14:paraId="05BD61F0" w14:textId="77777777" w:rsidTr="00572807">
        <w:tc>
          <w:tcPr>
            <w:tcW w:w="2943" w:type="dxa"/>
            <w:shd w:val="clear" w:color="auto" w:fill="auto"/>
          </w:tcPr>
          <w:p w14:paraId="2061369C" w14:textId="77777777" w:rsidR="00964585" w:rsidRPr="001F2163" w:rsidRDefault="00964585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4C78BBF6" w14:textId="57F92893" w:rsidR="00964585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ECFBC89" w14:textId="502F0075" w:rsidR="00964585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2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124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967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280AA64" w14:textId="22E9755D" w:rsidR="00964585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8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468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596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D1570E7" w14:textId="08B5E8BE" w:rsidR="00964585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6A993F0F" w14:textId="78BDA356" w:rsidR="00964585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10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593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563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14150715" w14:textId="5564E71A" w:rsidR="00964585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10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011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425</w:t>
            </w:r>
          </w:p>
        </w:tc>
      </w:tr>
      <w:tr w:rsidR="00572807" w:rsidRPr="001F2163" w14:paraId="5035FB7A" w14:textId="77777777" w:rsidTr="00572807">
        <w:tc>
          <w:tcPr>
            <w:tcW w:w="2943" w:type="dxa"/>
            <w:shd w:val="clear" w:color="auto" w:fill="auto"/>
          </w:tcPr>
          <w:p w14:paraId="7E626BBC" w14:textId="77777777" w:rsidR="0072725C" w:rsidRPr="001F2163" w:rsidRDefault="0072725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  <w:t>เงินกู้ยืมระยะยาวจาก</w:t>
            </w:r>
          </w:p>
          <w:p w14:paraId="13A732EE" w14:textId="4B5E2918" w:rsidR="0072725C" w:rsidRPr="001F2163" w:rsidRDefault="0072725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  <w:t xml:space="preserve">   สถาบันการเงิน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599DAB" w14:textId="0C967AC7" w:rsidR="0072725C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026E5B" w14:textId="3359FCDB" w:rsidR="0072725C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719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437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506C9A" w14:textId="05BCC1C2" w:rsidR="0072725C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9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650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044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33E18" w14:textId="45AE87AE" w:rsidR="0072725C" w:rsidRPr="001F2163" w:rsidRDefault="00EF2141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51D2A4" w14:textId="072CDDBD" w:rsidR="0072725C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13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369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481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0AD910" w14:textId="648B51CB" w:rsidR="0072725C" w:rsidRPr="001F2163" w:rsidRDefault="001A2D5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13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322</w:t>
            </w:r>
            <w:r w:rsidR="00EF2141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121</w:t>
            </w:r>
          </w:p>
        </w:tc>
      </w:tr>
      <w:tr w:rsidR="00572807" w:rsidRPr="001F2163" w14:paraId="438B1413" w14:textId="77777777" w:rsidTr="00572807">
        <w:tc>
          <w:tcPr>
            <w:tcW w:w="2943" w:type="dxa"/>
            <w:shd w:val="clear" w:color="auto" w:fill="auto"/>
          </w:tcPr>
          <w:p w14:paraId="4D62D53B" w14:textId="77777777" w:rsidR="00F928A9" w:rsidRPr="001F2163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รวมหนี้สินทางการเงินที่มี</w:t>
            </w:r>
          </w:p>
          <w:p w14:paraId="639B163E" w14:textId="77777777" w:rsidR="00F928A9" w:rsidRPr="001F2163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lang w:val="en-GB"/>
              </w:rPr>
              <w:t xml:space="preserve">   </w:t>
            </w: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B1323F" w14:textId="03F0E2F0" w:rsidR="00F928A9" w:rsidRPr="001F2163" w:rsidRDefault="00EF2141" w:rsidP="00E91D05">
            <w:pPr>
              <w:ind w:left="-43" w:right="-72"/>
              <w:jc w:val="right"/>
              <w:rPr>
                <w:rFonts w:cs="Browallia New"/>
                <w:sz w:val="25"/>
                <w:szCs w:val="25"/>
              </w:rPr>
            </w:pPr>
            <w:r w:rsidRPr="001F2163">
              <w:rPr>
                <w:rFonts w:cs="Browallia New"/>
                <w:sz w:val="25"/>
                <w:szCs w:val="25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E1800A" w14:textId="3539D823" w:rsidR="00F928A9" w:rsidRPr="001F2163" w:rsidRDefault="001A2D54" w:rsidP="00510672">
            <w:pPr>
              <w:ind w:right="-102"/>
              <w:jc w:val="right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111</w:t>
            </w:r>
            <w:r w:rsidR="00EF2141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762</w:t>
            </w:r>
            <w:r w:rsidR="00EF2141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693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9E1B6" w14:textId="6932F90B" w:rsidR="00F928A9" w:rsidRPr="001F2163" w:rsidRDefault="001A2D54" w:rsidP="00EF2141">
            <w:pPr>
              <w:ind w:right="-108"/>
              <w:jc w:val="right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18</w:t>
            </w:r>
            <w:r w:rsidR="00EF2141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118</w:t>
            </w:r>
            <w:r w:rsidR="00EF2141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640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54FA67" w14:textId="53980310" w:rsidR="00F928A9" w:rsidRPr="001F2163" w:rsidRDefault="00EF2141" w:rsidP="00E91D05">
            <w:pPr>
              <w:ind w:left="-43" w:right="-72"/>
              <w:jc w:val="right"/>
              <w:rPr>
                <w:rFonts w:cs="Browallia New"/>
                <w:sz w:val="25"/>
                <w:szCs w:val="25"/>
              </w:rPr>
            </w:pPr>
            <w:r w:rsidRPr="001F2163">
              <w:rPr>
                <w:rFonts w:cs="Browallia New"/>
                <w:sz w:val="25"/>
                <w:szCs w:val="25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1721DA" w14:textId="451960ED" w:rsidR="00F928A9" w:rsidRPr="001F2163" w:rsidRDefault="001A2D54" w:rsidP="00510672">
            <w:pPr>
              <w:ind w:right="-132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129</w:t>
            </w:r>
            <w:r w:rsidR="00EF2141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881</w:t>
            </w:r>
            <w:r w:rsidR="00EF2141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333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7A7945" w14:textId="4454A944" w:rsidR="00F928A9" w:rsidRPr="001F2163" w:rsidRDefault="001A2D54" w:rsidP="00510672">
            <w:pPr>
              <w:ind w:right="-168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129</w:t>
            </w:r>
            <w:r w:rsidR="00EF2141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251</w:t>
            </w:r>
            <w:r w:rsidR="00EF2141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835</w:t>
            </w:r>
          </w:p>
        </w:tc>
      </w:tr>
    </w:tbl>
    <w:p w14:paraId="73D846A5" w14:textId="77777777" w:rsidR="004974C6" w:rsidRPr="001F2163" w:rsidRDefault="004974C6" w:rsidP="007C4394">
      <w:pPr>
        <w:rPr>
          <w:rFonts w:cs="Browallia New"/>
          <w:szCs w:val="28"/>
        </w:rPr>
      </w:pPr>
      <w:r w:rsidRPr="001F2163">
        <w:rPr>
          <w:rFonts w:cs="Browallia New"/>
          <w:b/>
          <w:bCs/>
          <w:szCs w:val="28"/>
        </w:rPr>
        <w:br w:type="page"/>
      </w:r>
    </w:p>
    <w:p w14:paraId="569A8725" w14:textId="013F67F8" w:rsidR="007C4394" w:rsidRPr="001F2163" w:rsidRDefault="007C4394">
      <w:pPr>
        <w:rPr>
          <w:rFonts w:cs="Browallia New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943"/>
        <w:gridCol w:w="936"/>
        <w:gridCol w:w="1170"/>
        <w:gridCol w:w="990"/>
        <w:gridCol w:w="900"/>
        <w:gridCol w:w="1062"/>
        <w:gridCol w:w="1044"/>
      </w:tblGrid>
      <w:tr w:rsidR="00572807" w:rsidRPr="001F2163" w14:paraId="18E20003" w14:textId="77777777" w:rsidTr="00572807">
        <w:tc>
          <w:tcPr>
            <w:tcW w:w="2943" w:type="dxa"/>
            <w:shd w:val="clear" w:color="auto" w:fill="auto"/>
            <w:vAlign w:val="bottom"/>
          </w:tcPr>
          <w:p w14:paraId="55CA4E64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</w:p>
          <w:p w14:paraId="4D2E3EE6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วันครบกำหนดของหนี้สิน</w:t>
            </w:r>
          </w:p>
          <w:p w14:paraId="022FDEF7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lang w:val="en-GB"/>
              </w:rPr>
              <w:t xml:space="preserve">   </w:t>
            </w: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9624E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เมื่อ</w:t>
            </w:r>
          </w:p>
          <w:p w14:paraId="0E8D0323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เรียกชำระ</w:t>
            </w:r>
          </w:p>
          <w:p w14:paraId="52BE140C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4023B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 xml:space="preserve">ภายใน </w:t>
            </w:r>
          </w:p>
          <w:p w14:paraId="57A676BC" w14:textId="728A40D0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A2D54">
              <w:rPr>
                <w:rFonts w:ascii="Browallia New" w:cs="Browallia New"/>
                <w:spacing w:val="0"/>
                <w:lang w:val="en-GB"/>
              </w:rPr>
              <w:t>1</w:t>
            </w:r>
            <w:r w:rsidR="00A25167" w:rsidRPr="001F2163">
              <w:rPr>
                <w:rFonts w:ascii="Browallia New" w:cs="Browallia New"/>
                <w:spacing w:val="0"/>
                <w:lang w:val="en-GB"/>
              </w:rPr>
              <w:t xml:space="preserve"> </w:t>
            </w:r>
            <w:r w:rsidR="00A25167" w:rsidRPr="001F2163">
              <w:rPr>
                <w:rFonts w:ascii="Browallia New" w:cs="Browallia New"/>
                <w:spacing w:val="0"/>
                <w:cs/>
                <w:lang w:val="en-GB"/>
              </w:rPr>
              <w:t>ปี</w:t>
            </w:r>
          </w:p>
          <w:p w14:paraId="2825FA51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00BE1B" w14:textId="5BD20504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A2D54">
              <w:rPr>
                <w:rFonts w:ascii="Browallia New" w:cs="Browallia New"/>
                <w:spacing w:val="0"/>
                <w:lang w:val="en-GB"/>
              </w:rPr>
              <w:t>1</w:t>
            </w:r>
            <w:r w:rsidR="00A25167" w:rsidRPr="001F2163">
              <w:rPr>
                <w:rFonts w:ascii="Browallia New" w:cs="Browallia New"/>
                <w:spacing w:val="0"/>
                <w:lang w:val="en-GB"/>
              </w:rPr>
              <w:t xml:space="preserve"> - </w:t>
            </w:r>
            <w:r w:rsidRPr="001A2D54">
              <w:rPr>
                <w:rFonts w:ascii="Browallia New" w:cs="Browallia New"/>
                <w:spacing w:val="0"/>
                <w:lang w:val="en-GB"/>
              </w:rPr>
              <w:t>5</w:t>
            </w:r>
            <w:r w:rsidR="00A25167" w:rsidRPr="001F2163">
              <w:rPr>
                <w:rFonts w:ascii="Browallia New" w:cs="Browallia New"/>
                <w:spacing w:val="0"/>
                <w:lang w:val="en-GB"/>
              </w:rPr>
              <w:t xml:space="preserve"> </w:t>
            </w:r>
            <w:r w:rsidR="00A25167" w:rsidRPr="001F2163">
              <w:rPr>
                <w:rFonts w:ascii="Browallia New" w:cs="Browallia New"/>
                <w:spacing w:val="0"/>
                <w:cs/>
                <w:lang w:val="en-GB"/>
              </w:rPr>
              <w:t>ปี</w:t>
            </w:r>
          </w:p>
          <w:p w14:paraId="3B89F2FE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3BC44E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 xml:space="preserve">มากกว่า </w:t>
            </w:r>
          </w:p>
          <w:p w14:paraId="2DE6A97F" w14:textId="516CA2D8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spacing w:val="0"/>
                <w:lang w:val="en-GB"/>
              </w:rPr>
              <w:t>5</w:t>
            </w:r>
            <w:r w:rsidR="00A25167" w:rsidRPr="001F2163">
              <w:rPr>
                <w:rFonts w:ascii="Browallia New" w:cs="Browallia New"/>
                <w:spacing w:val="0"/>
                <w:lang w:val="en-GB"/>
              </w:rPr>
              <w:t xml:space="preserve"> </w:t>
            </w:r>
            <w:r w:rsidR="00A25167" w:rsidRPr="001F2163">
              <w:rPr>
                <w:rFonts w:ascii="Browallia New" w:cs="Browallia New"/>
                <w:spacing w:val="0"/>
                <w:cs/>
                <w:lang w:val="en-GB"/>
              </w:rPr>
              <w:t>ปี</w:t>
            </w:r>
          </w:p>
          <w:p w14:paraId="050139B8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0FED63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รวม</w:t>
            </w:r>
          </w:p>
          <w:p w14:paraId="4D12A284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F17A97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มูลค่าตามบัญชีหนี้สิน</w:t>
            </w:r>
          </w:p>
          <w:p w14:paraId="70F8EE7C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บาท</w:t>
            </w:r>
          </w:p>
        </w:tc>
      </w:tr>
      <w:tr w:rsidR="00572807" w:rsidRPr="001F2163" w14:paraId="7B92DEEB" w14:textId="77777777" w:rsidTr="00572807">
        <w:tc>
          <w:tcPr>
            <w:tcW w:w="2943" w:type="dxa"/>
            <w:shd w:val="clear" w:color="auto" w:fill="auto"/>
          </w:tcPr>
          <w:p w14:paraId="31273B66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sz w:val="12"/>
                <w:szCs w:val="12"/>
                <w:lang w:val="en-GB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1E7665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sz w:val="12"/>
                <w:szCs w:val="12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B0DF54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sz w:val="12"/>
                <w:szCs w:val="1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745CCE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sz w:val="12"/>
                <w:szCs w:val="12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1902A8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sz w:val="12"/>
                <w:szCs w:val="12"/>
                <w:lang w:val="en-GB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87CD3C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sz w:val="12"/>
                <w:szCs w:val="12"/>
                <w:lang w:val="en-GB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D94759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sz w:val="12"/>
                <w:szCs w:val="12"/>
                <w:lang w:val="en-GB"/>
              </w:rPr>
            </w:pPr>
          </w:p>
        </w:tc>
      </w:tr>
      <w:tr w:rsidR="00572807" w:rsidRPr="001F2163" w14:paraId="4689E532" w14:textId="77777777" w:rsidTr="00572807">
        <w:tc>
          <w:tcPr>
            <w:tcW w:w="2943" w:type="dxa"/>
            <w:shd w:val="clear" w:color="auto" w:fill="auto"/>
          </w:tcPr>
          <w:p w14:paraId="4C7EE969" w14:textId="16AD3F0E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 xml:space="preserve">ณ วันที่ </w:t>
            </w:r>
            <w:r w:rsidR="001A2D54" w:rsidRPr="001A2D54">
              <w:rPr>
                <w:rFonts w:ascii="Browallia New" w:cs="Browallia New"/>
                <w:spacing w:val="0"/>
                <w:lang w:val="en-GB"/>
              </w:rPr>
              <w:t>31</w:t>
            </w:r>
            <w:r w:rsidRPr="001F2163">
              <w:rPr>
                <w:rFonts w:ascii="Browallia New" w:cs="Browallia New"/>
                <w:spacing w:val="0"/>
                <w:lang w:val="en-GB"/>
              </w:rPr>
              <w:t xml:space="preserve"> </w:t>
            </w: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 xml:space="preserve">ธันวาคม พ.ศ. </w:t>
            </w:r>
            <w:r w:rsidR="001A2D54" w:rsidRPr="001A2D54">
              <w:rPr>
                <w:rFonts w:ascii="Browallia New" w:cs="Browallia New"/>
                <w:spacing w:val="0"/>
                <w:lang w:val="en-GB"/>
              </w:rPr>
              <w:t>2566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3BCD4DB7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E2B46E3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6D4B5166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D7E9536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bottom"/>
          </w:tcPr>
          <w:p w14:paraId="7C2F2CD4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  <w:tc>
          <w:tcPr>
            <w:tcW w:w="1044" w:type="dxa"/>
            <w:shd w:val="clear" w:color="auto" w:fill="auto"/>
            <w:vAlign w:val="bottom"/>
          </w:tcPr>
          <w:p w14:paraId="38D7B6BB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spacing w:val="0"/>
                <w:lang w:val="en-GB"/>
              </w:rPr>
            </w:pPr>
          </w:p>
        </w:tc>
      </w:tr>
      <w:tr w:rsidR="00572807" w:rsidRPr="001F2163" w14:paraId="632C54D0" w14:textId="77777777" w:rsidTr="00572807">
        <w:tc>
          <w:tcPr>
            <w:tcW w:w="2943" w:type="dxa"/>
            <w:shd w:val="clear" w:color="auto" w:fill="auto"/>
          </w:tcPr>
          <w:p w14:paraId="332A9106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-4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-4"/>
                <w:cs/>
                <w:lang w:val="en-GB"/>
              </w:rPr>
              <w:t>เงินกู้ยืมระยะสั้นจาก</w:t>
            </w:r>
          </w:p>
          <w:p w14:paraId="030A4F34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-4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-4"/>
                <w:lang w:val="en-GB"/>
              </w:rPr>
              <w:t xml:space="preserve">   </w:t>
            </w:r>
            <w:r w:rsidRPr="001F2163">
              <w:rPr>
                <w:rFonts w:ascii="Browallia New" w:cs="Browallia New"/>
                <w:b w:val="0"/>
                <w:bCs w:val="0"/>
                <w:spacing w:val="-4"/>
                <w:cs/>
                <w:lang w:val="en-GB"/>
              </w:rPr>
              <w:t>สถาบันการเงิน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3D8D1DF6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9C33651" w14:textId="1EB81C76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94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151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000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107AB01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37F638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63ED864E" w14:textId="67B88E54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94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151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000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2A463A03" w14:textId="5E2B51EB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94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151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000</w:t>
            </w:r>
          </w:p>
        </w:tc>
      </w:tr>
      <w:tr w:rsidR="00572807" w:rsidRPr="001F2163" w14:paraId="36CC1979" w14:textId="77777777" w:rsidTr="00572807">
        <w:tc>
          <w:tcPr>
            <w:tcW w:w="2943" w:type="dxa"/>
            <w:shd w:val="clear" w:color="auto" w:fill="auto"/>
          </w:tcPr>
          <w:p w14:paraId="36BE9398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cs/>
              </w:rPr>
              <w:t xml:space="preserve">เจ้าหนี้การค้า 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4830F480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920BAE1" w14:textId="78032DBC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63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873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769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7ADFE31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FD56FA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79FE58A2" w14:textId="3999A52A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63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873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769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2D9B3850" w14:textId="0A5001C5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63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873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769</w:t>
            </w:r>
          </w:p>
        </w:tc>
      </w:tr>
      <w:tr w:rsidR="00572807" w:rsidRPr="001F2163" w14:paraId="3B8D7186" w14:textId="77777777" w:rsidTr="00572807">
        <w:tc>
          <w:tcPr>
            <w:tcW w:w="2943" w:type="dxa"/>
            <w:shd w:val="clear" w:color="auto" w:fill="auto"/>
          </w:tcPr>
          <w:p w14:paraId="4EFA0A94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69749E83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9F2041F" w14:textId="6BE6B74C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2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157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516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494EEC2" w14:textId="25242449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8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963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363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98459F" w14:textId="60D58491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630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200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5CB3A0A1" w14:textId="29AA5AE7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12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751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079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72261F58" w14:textId="1C0ADD34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11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909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082</w:t>
            </w:r>
          </w:p>
        </w:tc>
      </w:tr>
      <w:tr w:rsidR="00572807" w:rsidRPr="001F2163" w14:paraId="61EF047F" w14:textId="77777777" w:rsidTr="00572807">
        <w:tc>
          <w:tcPr>
            <w:tcW w:w="2943" w:type="dxa"/>
            <w:shd w:val="clear" w:color="auto" w:fill="auto"/>
          </w:tcPr>
          <w:p w14:paraId="3C48F394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  <w:t>เงินกู้ยืมระยะยาวจาก</w:t>
            </w:r>
          </w:p>
          <w:p w14:paraId="55B53CB2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  <w:t xml:space="preserve">   สถาบันการเงิน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E660E4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1FD7B5" w14:textId="3D487F63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567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702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A2FC2B" w14:textId="6A78213B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13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369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481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B0C70E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-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D117DD" w14:textId="141B2C04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16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937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183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8D4077" w14:textId="4D2B7F89" w:rsidR="00A25167" w:rsidRPr="001F2163" w:rsidRDefault="001A2D54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spacing w:val="0"/>
                <w:lang w:val="en-GB"/>
              </w:rPr>
            </w:pP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16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860</w:t>
            </w:r>
            <w:r w:rsidR="00A25167" w:rsidRPr="001F2163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,</w:t>
            </w:r>
            <w:r w:rsidRPr="001A2D54">
              <w:rPr>
                <w:rFonts w:ascii="Browallia New" w:cs="Browallia New"/>
                <w:b w:val="0"/>
                <w:bCs w:val="0"/>
                <w:spacing w:val="0"/>
                <w:lang w:val="en-GB"/>
              </w:rPr>
              <w:t>762</w:t>
            </w:r>
          </w:p>
        </w:tc>
      </w:tr>
      <w:tr w:rsidR="00A25167" w:rsidRPr="001F2163" w14:paraId="0933E7AD" w14:textId="77777777" w:rsidTr="00A25167">
        <w:tc>
          <w:tcPr>
            <w:tcW w:w="2943" w:type="dxa"/>
            <w:shd w:val="clear" w:color="auto" w:fill="auto"/>
          </w:tcPr>
          <w:p w14:paraId="298C723A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spacing w:val="0"/>
                <w:lang w:val="en-GB"/>
              </w:rPr>
            </w:pP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รวมหนี้สินทางการเงินที่มี</w:t>
            </w:r>
          </w:p>
          <w:p w14:paraId="0C06D8BD" w14:textId="77777777" w:rsidR="00A25167" w:rsidRPr="001F2163" w:rsidRDefault="00A25167" w:rsidP="00156D5E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spacing w:val="0"/>
                <w:cs/>
                <w:lang w:val="en-GB"/>
              </w:rPr>
            </w:pPr>
            <w:r w:rsidRPr="001F2163">
              <w:rPr>
                <w:rFonts w:ascii="Browallia New" w:cs="Browallia New"/>
                <w:spacing w:val="0"/>
                <w:lang w:val="en-GB"/>
              </w:rPr>
              <w:t xml:space="preserve">   </w:t>
            </w:r>
            <w:r w:rsidRPr="001F2163">
              <w:rPr>
                <w:rFonts w:ascii="Browallia New" w:cs="Browallia New"/>
                <w:spacing w:val="0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B590F1" w14:textId="77777777" w:rsidR="00A25167" w:rsidRPr="001F2163" w:rsidRDefault="00A25167" w:rsidP="00156D5E">
            <w:pPr>
              <w:ind w:left="-43" w:right="-72"/>
              <w:jc w:val="right"/>
              <w:rPr>
                <w:rFonts w:cs="Browallia New"/>
                <w:sz w:val="25"/>
                <w:szCs w:val="25"/>
              </w:rPr>
            </w:pPr>
            <w:r w:rsidRPr="001F2163">
              <w:rPr>
                <w:rFonts w:cs="Browallia New"/>
                <w:sz w:val="25"/>
                <w:szCs w:val="25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8655ED" w14:textId="25442767" w:rsidR="00A25167" w:rsidRPr="001F2163" w:rsidRDefault="001A2D54" w:rsidP="00156D5E">
            <w:pPr>
              <w:ind w:right="-102"/>
              <w:jc w:val="right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163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749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987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9B3FFC" w14:textId="1D53524D" w:rsidR="00A25167" w:rsidRPr="001F2163" w:rsidRDefault="001A2D54" w:rsidP="00156D5E">
            <w:pPr>
              <w:ind w:right="-108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22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332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844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F28D0C" w14:textId="7574389B" w:rsidR="00A25167" w:rsidRPr="001F2163" w:rsidRDefault="001A2D54" w:rsidP="00156D5E">
            <w:pPr>
              <w:ind w:left="-43" w:right="-72"/>
              <w:jc w:val="right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1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630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200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19F1C8" w14:textId="4448B471" w:rsidR="00A25167" w:rsidRPr="001F2163" w:rsidRDefault="001A2D54" w:rsidP="00156D5E">
            <w:pPr>
              <w:ind w:right="-132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187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713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031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5D5934" w14:textId="504ABEA3" w:rsidR="00A25167" w:rsidRPr="001F2163" w:rsidRDefault="001A2D54" w:rsidP="00156D5E">
            <w:pPr>
              <w:ind w:right="-168"/>
              <w:rPr>
                <w:rFonts w:cs="Browallia New"/>
                <w:sz w:val="25"/>
                <w:szCs w:val="25"/>
              </w:rPr>
            </w:pPr>
            <w:r w:rsidRPr="001A2D54">
              <w:rPr>
                <w:rFonts w:cs="Browallia New"/>
                <w:sz w:val="25"/>
                <w:szCs w:val="25"/>
              </w:rPr>
              <w:t>186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794</w:t>
            </w:r>
            <w:r w:rsidR="00A25167" w:rsidRPr="001F2163">
              <w:rPr>
                <w:rFonts w:cs="Browallia New"/>
                <w:sz w:val="25"/>
                <w:szCs w:val="25"/>
              </w:rPr>
              <w:t>,</w:t>
            </w:r>
            <w:r w:rsidRPr="001A2D54">
              <w:rPr>
                <w:rFonts w:cs="Browallia New"/>
                <w:sz w:val="25"/>
                <w:szCs w:val="25"/>
              </w:rPr>
              <w:t>613</w:t>
            </w:r>
          </w:p>
        </w:tc>
      </w:tr>
    </w:tbl>
    <w:p w14:paraId="78843A2E" w14:textId="03B8F38C" w:rsidR="007C4394" w:rsidRPr="001F2163" w:rsidRDefault="007C4394" w:rsidP="00D35E97">
      <w:pPr>
        <w:ind w:left="540"/>
        <w:rPr>
          <w:rFonts w:cs="Browallia New"/>
          <w:sz w:val="20"/>
          <w:szCs w:val="20"/>
        </w:rPr>
      </w:pPr>
    </w:p>
    <w:p w14:paraId="6E4073E9" w14:textId="77777777" w:rsidR="00011FE9" w:rsidRPr="001F2163" w:rsidRDefault="00011FE9" w:rsidP="00D35E97">
      <w:pPr>
        <w:ind w:left="540"/>
        <w:jc w:val="thaiDistribute"/>
        <w:rPr>
          <w:rFonts w:eastAsia="Times New Roman" w:cs="Browallia New"/>
          <w:spacing w:val="-2"/>
          <w:szCs w:val="28"/>
        </w:rPr>
      </w:pPr>
      <w:r w:rsidRPr="001F2163">
        <w:rPr>
          <w:rFonts w:eastAsia="Times New Roman" w:cs="Browallia New"/>
          <w:spacing w:val="-2"/>
          <w:szCs w:val="28"/>
          <w:cs/>
        </w:rPr>
        <w:t xml:space="preserve">จำนวนเงินที่เปิดเผยสำหรับหนี้สินตามสัญญาเช่ารวมถึงกระแสเงินสดที่เกี่ยวข้องกับสิทธิเลือกในการขยายอายุสัญญาเช่าหากรวมเป็นส่วนหนึ่งของอายุสัญญาเช่า </w:t>
      </w:r>
    </w:p>
    <w:p w14:paraId="5543496E" w14:textId="77777777" w:rsidR="00A529F8" w:rsidRPr="001F2163" w:rsidRDefault="00A529F8" w:rsidP="00D35E97">
      <w:pPr>
        <w:ind w:left="540"/>
        <w:rPr>
          <w:rFonts w:cs="Browallia New"/>
          <w:sz w:val="20"/>
          <w:szCs w:val="20"/>
        </w:rPr>
      </w:pPr>
    </w:p>
    <w:p w14:paraId="4B5802AE" w14:textId="24A6C111" w:rsidR="00D27E78" w:rsidRPr="001F2163" w:rsidRDefault="001A2D54" w:rsidP="007C4394">
      <w:pPr>
        <w:ind w:left="540" w:hanging="540"/>
        <w:jc w:val="thaiDistribute"/>
        <w:rPr>
          <w:rFonts w:eastAsia="Times New Roman" w:cs="Browallia New"/>
          <w:b/>
          <w:bCs/>
          <w:szCs w:val="28"/>
        </w:rPr>
      </w:pPr>
      <w:r w:rsidRPr="001A2D54">
        <w:rPr>
          <w:rFonts w:eastAsia="Times New Roman" w:cs="Browallia New"/>
          <w:b/>
          <w:bCs/>
          <w:szCs w:val="28"/>
        </w:rPr>
        <w:t>6</w:t>
      </w:r>
      <w:r w:rsidR="00D27E78" w:rsidRPr="001F2163">
        <w:rPr>
          <w:rFonts w:eastAsia="Times New Roman" w:cs="Browallia New"/>
          <w:b/>
          <w:bCs/>
          <w:szCs w:val="28"/>
          <w:cs/>
        </w:rPr>
        <w:t>.</w:t>
      </w:r>
      <w:r w:rsidRPr="001A2D54">
        <w:rPr>
          <w:rFonts w:eastAsia="Times New Roman" w:cs="Browallia New"/>
          <w:b/>
          <w:bCs/>
          <w:szCs w:val="28"/>
        </w:rPr>
        <w:t>2</w:t>
      </w:r>
      <w:r w:rsidR="00D27E78" w:rsidRPr="001F2163">
        <w:rPr>
          <w:rFonts w:eastAsia="Times New Roman" w:cs="Browallia New"/>
          <w:b/>
          <w:bCs/>
          <w:szCs w:val="28"/>
        </w:rPr>
        <w:tab/>
      </w:r>
      <w:bookmarkStart w:id="34" w:name="_Toc86937186"/>
      <w:r w:rsidR="00D27E78" w:rsidRPr="001F2163">
        <w:rPr>
          <w:rFonts w:eastAsia="Times New Roman" w:cs="Browallia New"/>
          <w:b/>
          <w:bCs/>
          <w:szCs w:val="28"/>
          <w:cs/>
        </w:rPr>
        <w:t>การบริหารส่วนของเงินทุน</w:t>
      </w:r>
      <w:bookmarkEnd w:id="34"/>
    </w:p>
    <w:p w14:paraId="0A6BB4FD" w14:textId="77777777" w:rsidR="00D27E78" w:rsidRPr="001F2163" w:rsidRDefault="00D27E78" w:rsidP="007C4394">
      <w:pPr>
        <w:ind w:left="1080" w:hanging="540"/>
        <w:jc w:val="thaiDistribute"/>
        <w:rPr>
          <w:rFonts w:cs="Browallia New"/>
          <w:b/>
          <w:bCs/>
          <w:sz w:val="20"/>
          <w:szCs w:val="20"/>
        </w:rPr>
      </w:pPr>
    </w:p>
    <w:p w14:paraId="610B1757" w14:textId="196AF6B1" w:rsidR="00D27E78" w:rsidRPr="001F2163" w:rsidRDefault="001A2D54" w:rsidP="007C4394">
      <w:pPr>
        <w:ind w:left="1080" w:hanging="540"/>
        <w:jc w:val="thaiDistribute"/>
        <w:rPr>
          <w:rFonts w:cs="Browallia New"/>
          <w:b/>
          <w:bCs/>
          <w:szCs w:val="28"/>
        </w:rPr>
      </w:pPr>
      <w:r w:rsidRPr="001A2D54">
        <w:rPr>
          <w:rFonts w:cs="Browallia New"/>
          <w:b/>
          <w:bCs/>
          <w:szCs w:val="28"/>
        </w:rPr>
        <w:t>6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2</w:t>
      </w:r>
      <w:r w:rsidR="00D27E78" w:rsidRPr="001F2163">
        <w:rPr>
          <w:rFonts w:cs="Browallia New"/>
          <w:b/>
          <w:bCs/>
          <w:szCs w:val="28"/>
          <w:cs/>
        </w:rPr>
        <w:t>.</w:t>
      </w:r>
      <w:r w:rsidRPr="001A2D54">
        <w:rPr>
          <w:rFonts w:cs="Browallia New"/>
          <w:b/>
          <w:bCs/>
          <w:szCs w:val="28"/>
        </w:rPr>
        <w:t>1</w:t>
      </w:r>
      <w:r w:rsidR="00D27E78" w:rsidRPr="001F2163">
        <w:rPr>
          <w:rFonts w:cs="Browallia New"/>
          <w:b/>
          <w:bCs/>
          <w:szCs w:val="28"/>
          <w:cs/>
        </w:rPr>
        <w:tab/>
        <w:t>การบริหารความเสี่ยง</w:t>
      </w:r>
    </w:p>
    <w:p w14:paraId="018B3EC0" w14:textId="77777777" w:rsidR="00D27E78" w:rsidRPr="001F2163" w:rsidRDefault="00D27E78" w:rsidP="007C4394">
      <w:pPr>
        <w:ind w:left="1080"/>
        <w:jc w:val="thaiDistribute"/>
        <w:rPr>
          <w:rFonts w:cs="Browallia New"/>
          <w:sz w:val="20"/>
          <w:szCs w:val="20"/>
        </w:rPr>
      </w:pPr>
    </w:p>
    <w:p w14:paraId="43955910" w14:textId="77777777" w:rsidR="004F40D1" w:rsidRPr="001F2163" w:rsidRDefault="004F40D1" w:rsidP="007C4394">
      <w:pPr>
        <w:ind w:left="1080"/>
        <w:jc w:val="left"/>
        <w:rPr>
          <w:rFonts w:eastAsia="Arial" w:cs="Browallia New"/>
          <w:szCs w:val="28"/>
          <w:lang w:val="en-US" w:bidi="ar-SA"/>
        </w:rPr>
      </w:pPr>
      <w:r w:rsidRPr="001F2163">
        <w:rPr>
          <w:rFonts w:eastAsia="Arial" w:cs="Browallia New"/>
          <w:szCs w:val="28"/>
          <w:cs/>
          <w:lang w:val="en-US"/>
        </w:rPr>
        <w:t>ว้ตถุประสงค์ของการบริหารส่วนของทุน คือ</w:t>
      </w:r>
    </w:p>
    <w:p w14:paraId="5386830B" w14:textId="77777777" w:rsidR="004F40D1" w:rsidRPr="001F2163" w:rsidRDefault="004F40D1" w:rsidP="007C4394">
      <w:pPr>
        <w:ind w:left="1080"/>
        <w:jc w:val="left"/>
        <w:rPr>
          <w:rFonts w:eastAsia="Arial" w:cs="Browallia New"/>
          <w:sz w:val="20"/>
          <w:szCs w:val="20"/>
          <w:lang w:val="en-US" w:bidi="ar-SA"/>
        </w:rPr>
      </w:pPr>
    </w:p>
    <w:p w14:paraId="6A5E1ABB" w14:textId="77777777" w:rsidR="004F40D1" w:rsidRPr="001F2163" w:rsidRDefault="004F40D1" w:rsidP="007C4394">
      <w:pPr>
        <w:numPr>
          <w:ilvl w:val="0"/>
          <w:numId w:val="22"/>
        </w:numPr>
        <w:ind w:left="1440"/>
        <w:contextualSpacing/>
        <w:jc w:val="thaiDistribute"/>
        <w:rPr>
          <w:rFonts w:eastAsia="Arial" w:cs="Browallia New"/>
          <w:szCs w:val="28"/>
          <w:lang w:val="en-US" w:bidi="ar-SA"/>
        </w:rPr>
      </w:pPr>
      <w:r w:rsidRPr="001F2163">
        <w:rPr>
          <w:rFonts w:eastAsia="Arial" w:cs="Browallia New"/>
          <w:spacing w:val="-6"/>
          <w:szCs w:val="28"/>
          <w:cs/>
        </w:rPr>
        <w:t>การ</w:t>
      </w:r>
      <w:r w:rsidRPr="001F2163">
        <w:rPr>
          <w:rFonts w:eastAsia="Arial" w:cs="Browallia New"/>
          <w:spacing w:val="-6"/>
          <w:szCs w:val="28"/>
          <w:cs/>
          <w:lang w:val="en-US"/>
        </w:rPr>
        <w:t>รักษาไว้ซึ่งการดำเนินงานต่อเนื่อง เพื่อที่จะสามารถก่อให้เกิดผลตอบแทนแก่ผู้ถือหุ้นและก่อให้เกิด</w:t>
      </w:r>
      <w:r w:rsidRPr="001F2163">
        <w:rPr>
          <w:rFonts w:eastAsia="Arial" w:cs="Browallia New"/>
          <w:szCs w:val="28"/>
          <w:cs/>
          <w:lang w:val="en-US"/>
        </w:rPr>
        <w:t>ประโยชน์แก่ผู้มีส่วนได้เสียอื่นๆ และ</w:t>
      </w:r>
    </w:p>
    <w:p w14:paraId="37345AB1" w14:textId="77777777" w:rsidR="004F40D1" w:rsidRPr="001F2163" w:rsidRDefault="004F40D1" w:rsidP="007C4394">
      <w:pPr>
        <w:numPr>
          <w:ilvl w:val="0"/>
          <w:numId w:val="22"/>
        </w:numPr>
        <w:ind w:left="1440"/>
        <w:contextualSpacing/>
        <w:jc w:val="thaiDistribute"/>
        <w:rPr>
          <w:rFonts w:eastAsia="Arial" w:cs="Browallia New"/>
          <w:szCs w:val="28"/>
          <w:lang w:val="en-US" w:bidi="ar-SA"/>
        </w:rPr>
      </w:pPr>
      <w:r w:rsidRPr="001F2163">
        <w:rPr>
          <w:rFonts w:eastAsia="Arial" w:cs="Browallia New"/>
          <w:szCs w:val="28"/>
          <w:cs/>
          <w:lang w:val="en-US"/>
        </w:rPr>
        <w:t>การรักษาโครงสร้างเงินทุนไว้ให้อยู่ในระดับที่ก่อให้เกิดประโยชน์สูงสุดเพื่อลดต้นทุนเงินทุน</w:t>
      </w:r>
    </w:p>
    <w:p w14:paraId="6E87FB36" w14:textId="77777777" w:rsidR="004F40D1" w:rsidRPr="001F2163" w:rsidRDefault="004F40D1" w:rsidP="00E91D05">
      <w:pPr>
        <w:ind w:left="1080"/>
        <w:contextualSpacing/>
        <w:jc w:val="thaiDistribute"/>
        <w:rPr>
          <w:rFonts w:eastAsia="Arial" w:cs="Browallia New"/>
          <w:sz w:val="20"/>
          <w:szCs w:val="20"/>
          <w:lang w:val="en-US"/>
        </w:rPr>
      </w:pPr>
    </w:p>
    <w:p w14:paraId="71BD2852" w14:textId="1ED7DD1F" w:rsidR="004F40D1" w:rsidRPr="001F2163" w:rsidRDefault="004F40D1" w:rsidP="00E91D05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1F2163">
        <w:rPr>
          <w:rFonts w:eastAsia="Arial" w:cs="Browallia New"/>
          <w:spacing w:val="-8"/>
          <w:szCs w:val="28"/>
          <w:cs/>
          <w:lang w:val="en-US"/>
        </w:rPr>
        <w:t xml:space="preserve">การที่จะรักษาหรือปรับระดับโครงสร้างของเงินทุนนั้น </w:t>
      </w:r>
      <w:r w:rsidR="009D02F0" w:rsidRPr="001F2163">
        <w:rPr>
          <w:rFonts w:eastAsia="Arial" w:cs="Browallia New"/>
          <w:spacing w:val="-8"/>
          <w:szCs w:val="28"/>
          <w:cs/>
          <w:lang w:val="en-US"/>
        </w:rPr>
        <w:t>บริษัท</w:t>
      </w:r>
      <w:r w:rsidRPr="001F2163">
        <w:rPr>
          <w:rFonts w:eastAsia="Arial" w:cs="Browallia New"/>
          <w:spacing w:val="-8"/>
          <w:szCs w:val="28"/>
          <w:cs/>
          <w:lang w:val="en-US"/>
        </w:rPr>
        <w:t>อาจต้องปรับจำนวนเงินปันผลจ่าย ปรับการคืนทุน</w:t>
      </w:r>
      <w:r w:rsidRPr="001F2163">
        <w:rPr>
          <w:rFonts w:eastAsia="Arial" w:cs="Browallia New"/>
          <w:szCs w:val="28"/>
          <w:cs/>
          <w:lang w:val="en-US"/>
        </w:rPr>
        <w:t>ให้แก่ผู้ถือหุ้น ออกหุ้นใหม่ หรือขายสินทรัพย์เพื่อลดภาระหนี้สิน</w:t>
      </w:r>
    </w:p>
    <w:p w14:paraId="00C0CC9A" w14:textId="77777777" w:rsidR="004F40D1" w:rsidRPr="001F2163" w:rsidRDefault="004F40D1" w:rsidP="00E91D05">
      <w:pPr>
        <w:ind w:left="1080" w:right="-5"/>
        <w:jc w:val="thaiDistribute"/>
        <w:rPr>
          <w:rFonts w:eastAsia="Arial" w:cs="Browallia New"/>
          <w:sz w:val="20"/>
          <w:szCs w:val="20"/>
          <w:lang w:val="en-US"/>
        </w:rPr>
      </w:pPr>
    </w:p>
    <w:p w14:paraId="7F75D854" w14:textId="1EE65BEE" w:rsidR="004F40D1" w:rsidRPr="001F2163" w:rsidRDefault="004F40D1" w:rsidP="00E91D05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1F2163">
        <w:rPr>
          <w:rFonts w:eastAsia="Arial" w:cs="Browallia New"/>
          <w:szCs w:val="28"/>
          <w:cs/>
          <w:lang w:val="en-US"/>
        </w:rPr>
        <w:t xml:space="preserve">เช่นเดียวกับกิจการอื่นในอุตสาหกรรมเดียวกัน </w:t>
      </w:r>
      <w:r w:rsidR="009D02F0" w:rsidRPr="001F2163">
        <w:rPr>
          <w:rFonts w:eastAsia="Arial" w:cs="Browallia New"/>
          <w:szCs w:val="28"/>
          <w:cs/>
          <w:lang w:val="en-US"/>
        </w:rPr>
        <w:t>บริษัท</w:t>
      </w:r>
      <w:r w:rsidRPr="001F2163">
        <w:rPr>
          <w:rFonts w:eastAsia="Arial" w:cs="Browallia New"/>
          <w:szCs w:val="28"/>
          <w:cs/>
          <w:lang w:val="en-US"/>
        </w:rPr>
        <w:t xml:space="preserve">พิจารณาระดับเงินทุนอย่างสม่ำเสมอจากอัตราส่วนหนี้สินต่อทุน </w:t>
      </w:r>
      <w:r w:rsidRPr="001F2163">
        <w:rPr>
          <w:rFonts w:cs="Browallia New"/>
          <w:szCs w:val="28"/>
          <w:cs/>
        </w:rPr>
        <w:t xml:space="preserve">โดย ณ วันที่ </w:t>
      </w:r>
      <w:r w:rsidR="001A2D54" w:rsidRPr="001A2D54">
        <w:rPr>
          <w:rFonts w:cs="Browallia New"/>
          <w:szCs w:val="28"/>
        </w:rPr>
        <w:t>31</w:t>
      </w:r>
      <w:r w:rsidRPr="001F2163">
        <w:rPr>
          <w:rFonts w:cs="Browallia New"/>
          <w:szCs w:val="28"/>
          <w:cs/>
        </w:rPr>
        <w:t xml:space="preserve"> ธันวาคม </w:t>
      </w:r>
      <w:r w:rsidR="009D02F0" w:rsidRPr="001F2163">
        <w:rPr>
          <w:rFonts w:cs="Browallia New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>มีอัตราส่วนหนี้สินต่อทุน ดังนี้</w:t>
      </w:r>
    </w:p>
    <w:p w14:paraId="66F90B0C" w14:textId="77777777" w:rsidR="004F40D1" w:rsidRPr="001F2163" w:rsidRDefault="004F40D1" w:rsidP="00E91D05">
      <w:pPr>
        <w:ind w:left="1080"/>
        <w:rPr>
          <w:rFonts w:cs="Browallia New"/>
          <w:sz w:val="20"/>
          <w:szCs w:val="20"/>
          <w:cs/>
        </w:rPr>
      </w:pPr>
    </w:p>
    <w:tbl>
      <w:tblPr>
        <w:tblStyle w:val="TableGridLight1"/>
        <w:tblW w:w="8028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1440"/>
        <w:gridCol w:w="1440"/>
      </w:tblGrid>
      <w:tr w:rsidR="00572807" w:rsidRPr="001F2163" w14:paraId="64180DEF" w14:textId="77777777" w:rsidTr="00572807">
        <w:tc>
          <w:tcPr>
            <w:tcW w:w="5148" w:type="dxa"/>
            <w:shd w:val="clear" w:color="auto" w:fill="auto"/>
          </w:tcPr>
          <w:p w14:paraId="4982D605" w14:textId="77777777" w:rsidR="004F40D1" w:rsidRPr="001F2163" w:rsidRDefault="004F40D1" w:rsidP="007C4394">
            <w:pPr>
              <w:rPr>
                <w:rFonts w:cs="Browallia New"/>
                <w:szCs w:val="28"/>
                <w:cs/>
              </w:rPr>
            </w:pPr>
            <w:bookmarkStart w:id="35" w:name="_Hlk45234752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B595E66" w14:textId="6C752867" w:rsidR="004F40D1" w:rsidRPr="001F2163" w:rsidRDefault="004F40D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cs="Browallia New"/>
                <w:b w:val="0"/>
                <w:bCs w:val="0"/>
                <w:spacing w:val="0"/>
                <w:sz w:val="28"/>
                <w:szCs w:val="28"/>
                <w:cs/>
              </w:rPr>
            </w:pPr>
            <w:r w:rsidRPr="001F2163">
              <w:rPr>
                <w:rFonts w:ascii="Browallia New" w:cs="Browallia New"/>
                <w:spacing w:val="0"/>
                <w:sz w:val="28"/>
                <w:szCs w:val="28"/>
                <w:cs/>
              </w:rPr>
              <w:t xml:space="preserve">พ.ศ. </w:t>
            </w:r>
            <w:r w:rsidR="001A2D54" w:rsidRPr="001A2D54">
              <w:rPr>
                <w:rFonts w:ascii="Browallia New" w:cs="Browallia New"/>
                <w:spacing w:val="0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E874E10" w14:textId="32A9CD80" w:rsidR="004F40D1" w:rsidRPr="001F2163" w:rsidRDefault="004F40D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cs="Browallia New"/>
                <w:b w:val="0"/>
                <w:bCs w:val="0"/>
                <w:spacing w:val="0"/>
                <w:sz w:val="28"/>
                <w:szCs w:val="28"/>
                <w:cs/>
              </w:rPr>
            </w:pPr>
            <w:r w:rsidRPr="001F2163">
              <w:rPr>
                <w:rFonts w:ascii="Browallia New" w:cs="Browallia New"/>
                <w:spacing w:val="0"/>
                <w:sz w:val="28"/>
                <w:szCs w:val="28"/>
                <w:cs/>
              </w:rPr>
              <w:t xml:space="preserve">พ.ศ. </w:t>
            </w:r>
            <w:r w:rsidR="001A2D54" w:rsidRPr="001A2D54">
              <w:rPr>
                <w:rFonts w:ascii="Browallia New" w:cs="Browallia New"/>
                <w:spacing w:val="0"/>
                <w:sz w:val="28"/>
                <w:szCs w:val="28"/>
                <w:lang w:val="en-GB"/>
              </w:rPr>
              <w:t>2566</w:t>
            </w:r>
          </w:p>
        </w:tc>
      </w:tr>
      <w:tr w:rsidR="00572807" w:rsidRPr="001F2163" w14:paraId="50ADF93B" w14:textId="77777777" w:rsidTr="00572807">
        <w:tc>
          <w:tcPr>
            <w:tcW w:w="5148" w:type="dxa"/>
            <w:shd w:val="clear" w:color="auto" w:fill="auto"/>
          </w:tcPr>
          <w:p w14:paraId="568D0431" w14:textId="77777777" w:rsidR="00AB21CB" w:rsidRPr="001F2163" w:rsidRDefault="00AB21CB" w:rsidP="007C4394">
            <w:pPr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AE6AEED" w14:textId="3C3E8AFF" w:rsidR="00AB21CB" w:rsidRPr="001F2163" w:rsidRDefault="00AB21CB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cs="Browallia New"/>
                <w:spacing w:val="0"/>
                <w:sz w:val="28"/>
                <w:szCs w:val="28"/>
                <w:cs/>
              </w:rPr>
            </w:pPr>
            <w:r w:rsidRPr="001F2163">
              <w:rPr>
                <w:rFonts w:ascii="Browallia New" w:cs="Browallia New"/>
                <w:spacing w:val="0"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ED1C636" w14:textId="46673087" w:rsidR="00AB21CB" w:rsidRPr="001F2163" w:rsidRDefault="00AB21CB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cs="Browallia New"/>
                <w:spacing w:val="0"/>
                <w:sz w:val="28"/>
                <w:szCs w:val="28"/>
                <w:cs/>
              </w:rPr>
            </w:pPr>
            <w:r w:rsidRPr="001F2163">
              <w:rPr>
                <w:rFonts w:ascii="Browallia New" w:cs="Browallia New"/>
                <w:spacing w:val="0"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572807" w:rsidRPr="001F2163" w14:paraId="05E59DE4" w14:textId="77777777" w:rsidTr="00572807">
        <w:tc>
          <w:tcPr>
            <w:tcW w:w="5148" w:type="dxa"/>
            <w:shd w:val="clear" w:color="auto" w:fill="auto"/>
          </w:tcPr>
          <w:p w14:paraId="7ED884F0" w14:textId="77777777" w:rsidR="004974C6" w:rsidRPr="001F2163" w:rsidRDefault="004974C6" w:rsidP="007C4394">
            <w:pPr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370EE63" w14:textId="77777777" w:rsidR="004974C6" w:rsidRPr="001F2163" w:rsidRDefault="004974C6" w:rsidP="007C4394">
            <w:pPr>
              <w:ind w:right="-72"/>
              <w:jc w:val="right"/>
              <w:rPr>
                <w:rFonts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E7627E7" w14:textId="77777777" w:rsidR="004974C6" w:rsidRPr="001F2163" w:rsidRDefault="004974C6" w:rsidP="007C4394">
            <w:pPr>
              <w:ind w:right="-72"/>
              <w:jc w:val="right"/>
              <w:rPr>
                <w:rFonts w:cs="Browallia New"/>
                <w:sz w:val="12"/>
                <w:szCs w:val="12"/>
                <w:lang w:val="en-US"/>
              </w:rPr>
            </w:pPr>
          </w:p>
        </w:tc>
      </w:tr>
      <w:tr w:rsidR="00572807" w:rsidRPr="001F2163" w14:paraId="395F6DF6" w14:textId="77777777" w:rsidTr="00572807">
        <w:tc>
          <w:tcPr>
            <w:tcW w:w="5148" w:type="dxa"/>
            <w:shd w:val="clear" w:color="auto" w:fill="auto"/>
          </w:tcPr>
          <w:p w14:paraId="09DB6B03" w14:textId="77777777" w:rsidR="00A25167" w:rsidRPr="001F2163" w:rsidRDefault="00A25167" w:rsidP="00A25167">
            <w:pPr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หนี้สินสุทธิ</w:t>
            </w:r>
          </w:p>
        </w:tc>
        <w:tc>
          <w:tcPr>
            <w:tcW w:w="1440" w:type="dxa"/>
            <w:shd w:val="clear" w:color="auto" w:fill="auto"/>
          </w:tcPr>
          <w:p w14:paraId="41A4F5C2" w14:textId="796F76E5" w:rsidR="00A25167" w:rsidRPr="001F2163" w:rsidRDefault="001A2D54" w:rsidP="00A25167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96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833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546</w:t>
            </w:r>
          </w:p>
        </w:tc>
        <w:tc>
          <w:tcPr>
            <w:tcW w:w="1440" w:type="dxa"/>
            <w:shd w:val="clear" w:color="auto" w:fill="auto"/>
          </w:tcPr>
          <w:p w14:paraId="7074D8A2" w14:textId="2D4D4EF1" w:rsidR="00A25167" w:rsidRPr="001F2163" w:rsidRDefault="001A2D54" w:rsidP="00A25167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122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920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844</w:t>
            </w:r>
          </w:p>
        </w:tc>
      </w:tr>
      <w:tr w:rsidR="00572807" w:rsidRPr="001F2163" w14:paraId="0F9EB374" w14:textId="77777777" w:rsidTr="00572807">
        <w:tc>
          <w:tcPr>
            <w:tcW w:w="5148" w:type="dxa"/>
            <w:shd w:val="clear" w:color="auto" w:fill="auto"/>
          </w:tcPr>
          <w:p w14:paraId="2E49A339" w14:textId="20FCD04F" w:rsidR="00A25167" w:rsidRPr="001F2163" w:rsidRDefault="00A25167" w:rsidP="00A25167">
            <w:pPr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ส่วนของเจ้าของ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E29BB16" w14:textId="18CEB04F" w:rsidR="00A25167" w:rsidRPr="001F2163" w:rsidRDefault="001A2D54" w:rsidP="00A25167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282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890</w:t>
            </w:r>
            <w:r w:rsidR="00EF214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98033F0" w14:textId="38EE035E" w:rsidR="00A25167" w:rsidRPr="001F2163" w:rsidRDefault="001A2D54" w:rsidP="00A25167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79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231</w:t>
            </w:r>
            <w:r w:rsidR="00A2516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409</w:t>
            </w:r>
          </w:p>
        </w:tc>
      </w:tr>
      <w:tr w:rsidR="00572807" w:rsidRPr="001F2163" w14:paraId="4DA54714" w14:textId="77777777" w:rsidTr="00572807">
        <w:tc>
          <w:tcPr>
            <w:tcW w:w="5148" w:type="dxa"/>
            <w:shd w:val="clear" w:color="auto" w:fill="auto"/>
          </w:tcPr>
          <w:p w14:paraId="565717F8" w14:textId="77777777" w:rsidR="00A25167" w:rsidRPr="001F2163" w:rsidRDefault="00A25167" w:rsidP="00A25167">
            <w:pPr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อัตราส่วนหนี้สินต่อทุน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F7316" w14:textId="1210418A" w:rsidR="00A25167" w:rsidRPr="001F2163" w:rsidRDefault="00EF2141" w:rsidP="00A25167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ร้อยละ </w:t>
            </w:r>
            <w:r w:rsidR="001A2D54" w:rsidRPr="001A2D54">
              <w:rPr>
                <w:rFonts w:cs="Browallia New"/>
                <w:szCs w:val="28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F05B6" w14:textId="042310AF" w:rsidR="00A25167" w:rsidRPr="001F2163" w:rsidRDefault="00A25167" w:rsidP="00A25167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ร้อยละ </w:t>
            </w:r>
            <w:r w:rsidR="001A2D54" w:rsidRPr="001A2D54">
              <w:rPr>
                <w:rFonts w:cs="Browallia New"/>
                <w:szCs w:val="28"/>
              </w:rPr>
              <w:t>155</w:t>
            </w:r>
          </w:p>
        </w:tc>
      </w:tr>
      <w:bookmarkEnd w:id="35"/>
    </w:tbl>
    <w:p w14:paraId="50C8F2A3" w14:textId="212A1546" w:rsidR="00A25167" w:rsidRPr="001F2163" w:rsidRDefault="00A25167" w:rsidP="00913BC5">
      <w:pPr>
        <w:ind w:right="-5"/>
        <w:jc w:val="thaiDistribute"/>
        <w:rPr>
          <w:rFonts w:eastAsia="Arial" w:cs="Browallia New"/>
          <w:sz w:val="20"/>
          <w:szCs w:val="20"/>
          <w:cs/>
          <w:lang w:val="en-US"/>
        </w:rPr>
      </w:pPr>
    </w:p>
    <w:p w14:paraId="0F6C900C" w14:textId="5765AB17" w:rsidR="009D51BB" w:rsidRPr="001F2163" w:rsidRDefault="00913BC5" w:rsidP="007C4394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1F2163">
        <w:rPr>
          <w:rFonts w:eastAsia="Arial" w:cs="Browallia New"/>
          <w:szCs w:val="28"/>
          <w:cs/>
          <w:lang w:val="en-US"/>
        </w:rPr>
        <w:t xml:space="preserve">อัตราส่วนหนี้สินต่อทุนลดลงจากร้อยละ </w:t>
      </w:r>
      <w:r w:rsidR="001A2D54" w:rsidRPr="001A2D54">
        <w:rPr>
          <w:rFonts w:eastAsia="Arial" w:cs="Browallia New"/>
          <w:szCs w:val="28"/>
        </w:rPr>
        <w:t>155</w:t>
      </w:r>
      <w:r w:rsidRPr="001F2163">
        <w:rPr>
          <w:rFonts w:eastAsia="Arial" w:cs="Browallia New"/>
          <w:szCs w:val="28"/>
          <w:cs/>
          <w:lang w:val="en-US"/>
        </w:rPr>
        <w:t xml:space="preserve"> มาที่ร้อยละ </w:t>
      </w:r>
      <w:r w:rsidR="001A2D54" w:rsidRPr="001A2D54">
        <w:rPr>
          <w:rFonts w:eastAsia="Arial" w:cs="Browallia New"/>
          <w:szCs w:val="28"/>
        </w:rPr>
        <w:t>34</w:t>
      </w:r>
      <w:r w:rsidRPr="001F2163">
        <w:rPr>
          <w:rFonts w:eastAsia="Arial" w:cs="Browallia New"/>
          <w:szCs w:val="28"/>
          <w:cs/>
          <w:lang w:val="en-US"/>
        </w:rPr>
        <w:t xml:space="preserve"> เนื่องจากบริษัทมีการเพิ่มทุนระหว่างปี</w:t>
      </w:r>
    </w:p>
    <w:p w14:paraId="7E471A94" w14:textId="08D38CF1" w:rsidR="00D47999" w:rsidRPr="001F2163" w:rsidRDefault="00D47999" w:rsidP="00D44ED3">
      <w:pPr>
        <w:jc w:val="left"/>
        <w:rPr>
          <w:rFonts w:cs="Browallia New"/>
          <w:b/>
          <w:bCs/>
          <w:szCs w:val="28"/>
          <w:cs/>
        </w:rPr>
      </w:pPr>
      <w:r w:rsidRPr="001F2163">
        <w:rPr>
          <w:rFonts w:cs="Browallia New"/>
          <w:b/>
          <w:bCs/>
          <w:szCs w:val="28"/>
          <w:cs/>
        </w:rPr>
        <w:br w:type="page"/>
      </w:r>
    </w:p>
    <w:p w14:paraId="36D29FB1" w14:textId="77777777" w:rsidR="00D47999" w:rsidRPr="00933368" w:rsidRDefault="00D47999" w:rsidP="009D51BB">
      <w:pPr>
        <w:ind w:left="1080" w:right="-5"/>
        <w:jc w:val="thaiDistribute"/>
        <w:rPr>
          <w:rFonts w:cs="Browallia New"/>
          <w:szCs w:val="28"/>
        </w:rPr>
      </w:pPr>
    </w:p>
    <w:p w14:paraId="200F8736" w14:textId="56E0847A" w:rsidR="009D51BB" w:rsidRPr="001F2163" w:rsidRDefault="009D51BB" w:rsidP="009D51BB">
      <w:pPr>
        <w:ind w:left="1080" w:right="-5"/>
        <w:jc w:val="thaiDistribute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>การคงไว้ซึ่งอัตราส่วนตามสัญญาเงินกู้</w:t>
      </w:r>
    </w:p>
    <w:p w14:paraId="577A596E" w14:textId="77777777" w:rsidR="008A533B" w:rsidRPr="00933368" w:rsidRDefault="008A533B" w:rsidP="009D51BB">
      <w:pPr>
        <w:ind w:left="1080" w:right="-5"/>
        <w:jc w:val="thaiDistribute"/>
        <w:rPr>
          <w:rFonts w:cs="Browallia New"/>
          <w:szCs w:val="28"/>
        </w:rPr>
      </w:pPr>
    </w:p>
    <w:p w14:paraId="30DF82FE" w14:textId="218CB69F" w:rsidR="000D16CF" w:rsidRPr="001F2163" w:rsidRDefault="008A533B" w:rsidP="008A533B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1F2163">
        <w:rPr>
          <w:rFonts w:eastAsia="Arial" w:cs="Browallia New"/>
          <w:szCs w:val="28"/>
          <w:cs/>
        </w:rPr>
        <w:t>บริษัทมีสัญญาเงินก</w:t>
      </w:r>
      <w:r w:rsidR="00662A93" w:rsidRPr="001F2163">
        <w:rPr>
          <w:rFonts w:eastAsia="Arial" w:cs="Browallia New"/>
          <w:szCs w:val="28"/>
          <w:cs/>
        </w:rPr>
        <w:t>ู้</w:t>
      </w:r>
      <w:r w:rsidRPr="001F2163">
        <w:rPr>
          <w:rFonts w:eastAsia="Arial" w:cs="Browallia New"/>
          <w:szCs w:val="28"/>
          <w:cs/>
        </w:rPr>
        <w:t>ยืมระยะยาวที่มีเงื่อนไขที่ต้องคง</w:t>
      </w:r>
      <w:r w:rsidRPr="001F2163">
        <w:rPr>
          <w:rFonts w:cs="Browallia New"/>
          <w:szCs w:val="28"/>
          <w:cs/>
        </w:rPr>
        <w:t>ไว้ซึ่งอัตราส่วนตามสัญญาเงินกู้ โดย</w:t>
      </w:r>
      <w:r w:rsidR="009D51BB" w:rsidRPr="001F2163">
        <w:rPr>
          <w:rFonts w:eastAsia="Arial" w:cs="Browallia New"/>
          <w:szCs w:val="28"/>
          <w:cs/>
          <w:lang w:val="en-US"/>
        </w:rPr>
        <w:t>ภายใต้เงื่อนไขของ</w:t>
      </w:r>
      <w:r w:rsidRPr="001F2163">
        <w:rPr>
          <w:rFonts w:eastAsia="Arial" w:cs="Browallia New"/>
          <w:szCs w:val="28"/>
          <w:cs/>
          <w:lang w:val="en-US"/>
        </w:rPr>
        <w:t>สัญญาเงินกู้ดังกล่าว</w:t>
      </w:r>
      <w:r w:rsidR="009D51BB" w:rsidRPr="001F2163">
        <w:rPr>
          <w:rFonts w:eastAsia="Arial" w:cs="Browallia New"/>
          <w:szCs w:val="28"/>
          <w:cs/>
          <w:lang w:val="en-US"/>
        </w:rPr>
        <w:t xml:space="preserve"> </w:t>
      </w:r>
      <w:r w:rsidR="00F30BE2" w:rsidRPr="001F2163">
        <w:rPr>
          <w:rFonts w:eastAsia="Arial" w:cs="Browallia New"/>
          <w:szCs w:val="28"/>
          <w:cs/>
          <w:lang w:val="en-US"/>
        </w:rPr>
        <w:t>บริษัท</w:t>
      </w:r>
      <w:r w:rsidR="009D51BB" w:rsidRPr="001F2163">
        <w:rPr>
          <w:rFonts w:eastAsia="Arial" w:cs="Browallia New"/>
          <w:szCs w:val="28"/>
          <w:cs/>
          <w:lang w:val="en-US"/>
        </w:rPr>
        <w:t>จะต้อง</w:t>
      </w:r>
      <w:r w:rsidRPr="001F2163">
        <w:rPr>
          <w:rFonts w:eastAsia="Arial" w:cs="Browallia New"/>
          <w:szCs w:val="28"/>
          <w:cs/>
          <w:lang w:val="en-US"/>
        </w:rPr>
        <w:t>ใช้</w:t>
      </w:r>
      <w:r w:rsidR="009D51BB" w:rsidRPr="001F2163">
        <w:rPr>
          <w:rFonts w:eastAsia="Arial" w:cs="Browallia New"/>
          <w:szCs w:val="28"/>
          <w:cs/>
          <w:lang w:val="en-US"/>
        </w:rPr>
        <w:t>อัตราส่วนทางการเงิน</w:t>
      </w:r>
      <w:r w:rsidRPr="001F2163">
        <w:rPr>
          <w:rFonts w:eastAsia="Arial" w:cs="Browallia New"/>
          <w:szCs w:val="28"/>
          <w:cs/>
          <w:lang w:val="en-US"/>
        </w:rPr>
        <w:t>ที่</w:t>
      </w:r>
      <w:r w:rsidR="000D16CF" w:rsidRPr="001F2163">
        <w:rPr>
          <w:rFonts w:eastAsia="Arial" w:cs="Browallia New"/>
          <w:szCs w:val="28"/>
          <w:cs/>
          <w:lang w:val="en-US"/>
        </w:rPr>
        <w:t>การคำนวณ</w:t>
      </w:r>
      <w:r w:rsidRPr="001F2163">
        <w:rPr>
          <w:rFonts w:eastAsia="Arial" w:cs="Browallia New"/>
          <w:szCs w:val="28"/>
          <w:cs/>
          <w:lang w:val="en-US"/>
        </w:rPr>
        <w:t>อัตราส่วนนั้นเป็นไปตามหลักของ</w:t>
      </w:r>
      <w:r w:rsidR="000D16CF" w:rsidRPr="001F2163">
        <w:rPr>
          <w:rFonts w:eastAsia="Arial" w:cs="Browallia New"/>
          <w:szCs w:val="28"/>
          <w:cs/>
          <w:lang w:val="en-US"/>
        </w:rPr>
        <w:t>สถาบันทางการเงิน โดยบริษัทจะต้องคงไว้ซึ่งอัตราส่วนทางการเงิน ดังนี้</w:t>
      </w:r>
    </w:p>
    <w:p w14:paraId="2E46C443" w14:textId="77777777" w:rsidR="005659F5" w:rsidRPr="001F2163" w:rsidRDefault="005659F5" w:rsidP="008A533B">
      <w:pPr>
        <w:ind w:left="1080" w:right="-5"/>
        <w:jc w:val="thaiDistribute"/>
        <w:rPr>
          <w:rFonts w:eastAsia="Arial" w:cs="Browallia New"/>
          <w:szCs w:val="28"/>
        </w:rPr>
      </w:pPr>
    </w:p>
    <w:p w14:paraId="66DDC2E2" w14:textId="33397FAC" w:rsidR="009D51BB" w:rsidRPr="001F2163" w:rsidRDefault="009D51BB" w:rsidP="000950C7">
      <w:pPr>
        <w:pStyle w:val="ListParagraph"/>
        <w:numPr>
          <w:ilvl w:val="0"/>
          <w:numId w:val="32"/>
        </w:numPr>
        <w:spacing w:after="0" w:line="240" w:lineRule="auto"/>
        <w:ind w:left="1440"/>
        <w:jc w:val="thaiDistribute"/>
        <w:rPr>
          <w:rFonts w:ascii="Browallia New" w:eastAsia="Arial" w:hAnsi="Browallia New" w:cs="Browallia New"/>
          <w:sz w:val="28"/>
        </w:rPr>
      </w:pPr>
      <w:r w:rsidRPr="001F2163">
        <w:rPr>
          <w:rFonts w:ascii="Browallia New" w:eastAsia="Arial" w:hAnsi="Browallia New" w:cs="Browallia New"/>
          <w:sz w:val="28"/>
          <w:cs/>
        </w:rPr>
        <w:t xml:space="preserve">อัตราส่วนหนี้สินต่อทุนที่ไม่เกินร้อยละ </w:t>
      </w:r>
      <w:r w:rsidR="001A2D54" w:rsidRPr="001A2D54">
        <w:rPr>
          <w:rFonts w:ascii="Browallia New" w:eastAsia="Arial" w:hAnsi="Browallia New" w:cs="Browallia New"/>
          <w:sz w:val="28"/>
          <w:lang w:val="en-GB"/>
        </w:rPr>
        <w:t>200</w:t>
      </w:r>
      <w:r w:rsidRPr="001F2163">
        <w:rPr>
          <w:rFonts w:ascii="Browallia New" w:eastAsia="Arial" w:hAnsi="Browallia New" w:cs="Browallia New"/>
          <w:sz w:val="28"/>
          <w:cs/>
        </w:rPr>
        <w:t xml:space="preserve"> และ</w:t>
      </w:r>
    </w:p>
    <w:p w14:paraId="648A5202" w14:textId="1F9DFAC4" w:rsidR="009D51BB" w:rsidRPr="001F2163" w:rsidRDefault="00F30BE2" w:rsidP="000950C7">
      <w:pPr>
        <w:pStyle w:val="ListParagraph"/>
        <w:numPr>
          <w:ilvl w:val="0"/>
          <w:numId w:val="32"/>
        </w:numPr>
        <w:spacing w:after="0" w:line="240" w:lineRule="auto"/>
        <w:ind w:left="1440"/>
        <w:jc w:val="thaiDistribute"/>
        <w:rPr>
          <w:rFonts w:ascii="Browallia New" w:eastAsia="Arial" w:hAnsi="Browallia New" w:cs="Browallia New"/>
          <w:sz w:val="28"/>
        </w:rPr>
      </w:pPr>
      <w:r w:rsidRPr="001F2163">
        <w:rPr>
          <w:rFonts w:ascii="Browallia New" w:eastAsia="Arial" w:hAnsi="Browallia New" w:cs="Browallia New"/>
          <w:sz w:val="28"/>
          <w:cs/>
        </w:rPr>
        <w:t>อัตราส่วนความสามารถในการชำระหนี้ ไม่ต่ำกว่าร้อยละ</w:t>
      </w:r>
      <w:r w:rsidR="00800B2B" w:rsidRPr="001F2163">
        <w:rPr>
          <w:rFonts w:ascii="Browallia New" w:eastAsia="Arial" w:hAnsi="Browallia New" w:cs="Browallia New"/>
          <w:sz w:val="28"/>
        </w:rPr>
        <w:t xml:space="preserve"> </w:t>
      </w:r>
      <w:r w:rsidR="001A2D54" w:rsidRPr="001A2D54">
        <w:rPr>
          <w:rFonts w:ascii="Browallia New" w:eastAsia="Arial" w:hAnsi="Browallia New" w:cs="Browallia New"/>
          <w:sz w:val="28"/>
          <w:lang w:val="en-GB"/>
        </w:rPr>
        <w:t>120</w:t>
      </w:r>
    </w:p>
    <w:p w14:paraId="54CDA600" w14:textId="77777777" w:rsidR="000D16CF" w:rsidRPr="001F2163" w:rsidRDefault="000D16CF" w:rsidP="00DF51BC">
      <w:pPr>
        <w:ind w:left="1080" w:right="-5"/>
        <w:jc w:val="thaiDistribute"/>
        <w:rPr>
          <w:rFonts w:eastAsia="Arial" w:cs="Browallia New"/>
          <w:szCs w:val="28"/>
        </w:rPr>
      </w:pPr>
    </w:p>
    <w:p w14:paraId="7FF2864D" w14:textId="174253CC" w:rsidR="00676A4E" w:rsidRPr="001F2163" w:rsidRDefault="00F30BE2" w:rsidP="0041662F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C220AF">
        <w:rPr>
          <w:rFonts w:eastAsia="Arial" w:cs="Browallia New"/>
          <w:spacing w:val="-8"/>
          <w:szCs w:val="28"/>
          <w:cs/>
          <w:lang w:val="en-US"/>
        </w:rPr>
        <w:t>บริษัทสามารถคงไว้ซึ่งอัตราส่วน</w:t>
      </w:r>
      <w:r w:rsidR="00931024" w:rsidRPr="00C220AF">
        <w:rPr>
          <w:rFonts w:eastAsia="Arial" w:cs="Browallia New"/>
          <w:spacing w:val="-8"/>
          <w:szCs w:val="28"/>
          <w:cs/>
          <w:lang w:val="en-US"/>
        </w:rPr>
        <w:t>ทางการเงิน</w:t>
      </w:r>
      <w:r w:rsidRPr="00C220AF">
        <w:rPr>
          <w:rFonts w:eastAsia="Arial" w:cs="Browallia New"/>
          <w:spacing w:val="-8"/>
          <w:szCs w:val="28"/>
          <w:cs/>
          <w:lang w:val="en-US"/>
        </w:rPr>
        <w:t xml:space="preserve">ตลอดรอบระยะเวลารายงาน ทั้งนี้ ณ วันที่ </w:t>
      </w:r>
      <w:r w:rsidR="001A2D54" w:rsidRPr="001A2D54">
        <w:rPr>
          <w:rFonts w:eastAsia="Arial" w:cs="Browallia New"/>
          <w:spacing w:val="-8"/>
          <w:szCs w:val="28"/>
        </w:rPr>
        <w:t>31</w:t>
      </w:r>
      <w:r w:rsidRPr="00C220AF">
        <w:rPr>
          <w:rFonts w:eastAsia="Arial" w:cs="Browallia New"/>
          <w:spacing w:val="-8"/>
          <w:szCs w:val="28"/>
          <w:lang w:val="en-US"/>
        </w:rPr>
        <w:t xml:space="preserve"> </w:t>
      </w:r>
      <w:r w:rsidRPr="00C220AF">
        <w:rPr>
          <w:rFonts w:eastAsia="Arial" w:cs="Browallia New"/>
          <w:spacing w:val="-8"/>
          <w:szCs w:val="28"/>
          <w:cs/>
          <w:lang w:val="en-US"/>
        </w:rPr>
        <w:t xml:space="preserve">ธันวาคม พ.ศ. </w:t>
      </w:r>
      <w:r w:rsidR="001A2D54" w:rsidRPr="001A2D54">
        <w:rPr>
          <w:rFonts w:eastAsia="Arial" w:cs="Browallia New"/>
          <w:spacing w:val="-8"/>
          <w:szCs w:val="28"/>
        </w:rPr>
        <w:t>2567</w:t>
      </w:r>
      <w:r w:rsidRPr="001F2163">
        <w:rPr>
          <w:rFonts w:eastAsia="Arial" w:cs="Browallia New"/>
          <w:szCs w:val="28"/>
          <w:lang w:val="en-US"/>
        </w:rPr>
        <w:t xml:space="preserve"> </w:t>
      </w:r>
      <w:r w:rsidRPr="001F2163">
        <w:rPr>
          <w:rFonts w:eastAsia="Arial" w:cs="Browallia New"/>
          <w:szCs w:val="28"/>
          <w:cs/>
          <w:lang w:val="en-US"/>
        </w:rPr>
        <w:t>อัตราส่วนหนี้สินต่อทุนเท่ากับร้อยละ</w:t>
      </w:r>
      <w:r w:rsidR="00CC64C4" w:rsidRPr="001F2163">
        <w:rPr>
          <w:rFonts w:eastAsia="Arial" w:cs="Browallia New"/>
          <w:szCs w:val="28"/>
          <w:lang w:val="en-US"/>
        </w:rPr>
        <w:t xml:space="preserve"> </w:t>
      </w:r>
      <w:r w:rsidR="001A2D54" w:rsidRPr="001A2D54">
        <w:rPr>
          <w:rFonts w:eastAsia="Arial" w:cs="Browallia New"/>
          <w:szCs w:val="28"/>
        </w:rPr>
        <w:t>63</w:t>
      </w:r>
      <w:r w:rsidRPr="001F2163">
        <w:rPr>
          <w:rFonts w:eastAsia="Arial" w:cs="Browallia New"/>
          <w:szCs w:val="28"/>
          <w:lang w:val="en-US"/>
        </w:rPr>
        <w:t xml:space="preserve"> (</w:t>
      </w:r>
      <w:r w:rsidRPr="001F2163">
        <w:rPr>
          <w:rFonts w:eastAsia="Arial" w:cs="Browallia New"/>
          <w:szCs w:val="28"/>
          <w:cs/>
          <w:lang w:val="en-US"/>
        </w:rPr>
        <w:t xml:space="preserve">พ.ศ. </w:t>
      </w:r>
      <w:r w:rsidR="001A2D54" w:rsidRPr="001A2D54">
        <w:rPr>
          <w:rFonts w:eastAsia="Arial" w:cs="Browallia New"/>
          <w:szCs w:val="28"/>
        </w:rPr>
        <w:t>2566</w:t>
      </w:r>
      <w:r w:rsidRPr="001F2163">
        <w:rPr>
          <w:rFonts w:eastAsia="Arial" w:cs="Browallia New"/>
          <w:szCs w:val="28"/>
          <w:lang w:val="en-US"/>
        </w:rPr>
        <w:t xml:space="preserve"> : </w:t>
      </w:r>
      <w:r w:rsidRPr="001F2163">
        <w:rPr>
          <w:rFonts w:eastAsia="Arial" w:cs="Browallia New"/>
          <w:szCs w:val="28"/>
          <w:cs/>
          <w:lang w:val="en-US"/>
        </w:rPr>
        <w:t xml:space="preserve">ร้อยละ </w:t>
      </w:r>
      <w:r w:rsidR="001A2D54" w:rsidRPr="001A2D54">
        <w:rPr>
          <w:rFonts w:eastAsia="Arial" w:cs="Browallia New"/>
          <w:szCs w:val="28"/>
        </w:rPr>
        <w:t>282</w:t>
      </w:r>
      <w:r w:rsidRPr="001F2163">
        <w:rPr>
          <w:rFonts w:eastAsia="Arial" w:cs="Browallia New"/>
          <w:szCs w:val="28"/>
          <w:lang w:val="en-US"/>
        </w:rPr>
        <w:t xml:space="preserve">) </w:t>
      </w:r>
      <w:r w:rsidR="00931024" w:rsidRPr="001F2163">
        <w:rPr>
          <w:rFonts w:eastAsia="Arial" w:cs="Browallia New"/>
          <w:szCs w:val="28"/>
          <w:cs/>
        </w:rPr>
        <w:t>และ</w:t>
      </w:r>
      <w:r w:rsidRPr="001F2163">
        <w:rPr>
          <w:rFonts w:eastAsia="Arial" w:cs="Browallia New"/>
          <w:szCs w:val="28"/>
          <w:cs/>
          <w:lang w:val="en-US"/>
        </w:rPr>
        <w:t xml:space="preserve">อัตราส่วนความสามารถในการชำระหนี้เท่ากับร้อยละ </w:t>
      </w:r>
      <w:r w:rsidR="001A2D54" w:rsidRPr="001A2D54">
        <w:rPr>
          <w:rFonts w:eastAsia="Arial" w:cs="Browallia New"/>
          <w:szCs w:val="28"/>
        </w:rPr>
        <w:t>916</w:t>
      </w:r>
      <w:r w:rsidRPr="001F2163">
        <w:rPr>
          <w:rFonts w:eastAsia="Arial" w:cs="Browallia New"/>
          <w:szCs w:val="28"/>
          <w:lang w:val="en-US"/>
        </w:rPr>
        <w:t xml:space="preserve"> (</w:t>
      </w:r>
      <w:r w:rsidRPr="001F2163">
        <w:rPr>
          <w:rFonts w:eastAsia="Arial" w:cs="Browallia New"/>
          <w:szCs w:val="28"/>
          <w:cs/>
          <w:lang w:val="en-US"/>
        </w:rPr>
        <w:t xml:space="preserve">พ.ศ. </w:t>
      </w:r>
      <w:r w:rsidR="001A2D54" w:rsidRPr="001A2D54">
        <w:rPr>
          <w:rFonts w:eastAsia="Arial" w:cs="Browallia New"/>
          <w:szCs w:val="28"/>
        </w:rPr>
        <w:t>2566</w:t>
      </w:r>
      <w:r w:rsidRPr="001F2163">
        <w:rPr>
          <w:rFonts w:eastAsia="Arial" w:cs="Browallia New"/>
          <w:szCs w:val="28"/>
          <w:lang w:val="en-US"/>
        </w:rPr>
        <w:t xml:space="preserve"> : </w:t>
      </w:r>
      <w:r w:rsidRPr="001F2163">
        <w:rPr>
          <w:rFonts w:eastAsia="Arial" w:cs="Browallia New"/>
          <w:szCs w:val="28"/>
          <w:cs/>
          <w:lang w:val="en-US"/>
        </w:rPr>
        <w:t xml:space="preserve">ร้อยละ </w:t>
      </w:r>
      <w:r w:rsidR="001A2D54" w:rsidRPr="001A2D54">
        <w:rPr>
          <w:rFonts w:eastAsia="Arial" w:cs="Browallia New"/>
          <w:szCs w:val="28"/>
        </w:rPr>
        <w:t>740</w:t>
      </w:r>
      <w:r w:rsidRPr="001F2163">
        <w:rPr>
          <w:rFonts w:eastAsia="Arial" w:cs="Browallia New"/>
          <w:szCs w:val="28"/>
          <w:lang w:val="en-US"/>
        </w:rPr>
        <w:t>)</w:t>
      </w:r>
      <w:r w:rsidR="00F42E03" w:rsidRPr="001F2163">
        <w:rPr>
          <w:rFonts w:eastAsia="Arial" w:cs="Browallia New"/>
          <w:szCs w:val="28"/>
          <w:lang w:val="en-US"/>
        </w:rPr>
        <w:t xml:space="preserve"> </w:t>
      </w:r>
    </w:p>
    <w:p w14:paraId="12D033BD" w14:textId="77777777" w:rsidR="00676A4E" w:rsidRPr="001F2163" w:rsidRDefault="00676A4E" w:rsidP="0041662F">
      <w:pPr>
        <w:ind w:left="1080" w:right="-5"/>
        <w:jc w:val="thaiDistribute"/>
        <w:rPr>
          <w:rFonts w:eastAsia="Arial" w:cs="Browallia New"/>
          <w:szCs w:val="28"/>
          <w:lang w:val="en-US"/>
        </w:rPr>
      </w:pPr>
    </w:p>
    <w:p w14:paraId="186F3533" w14:textId="2992BDF7" w:rsidR="0041662F" w:rsidRPr="001F2163" w:rsidRDefault="00676A4E" w:rsidP="0041662F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1F2163">
        <w:rPr>
          <w:rFonts w:eastAsia="Arial" w:cs="Browallia New"/>
          <w:szCs w:val="28"/>
          <w:cs/>
          <w:lang w:val="en-US"/>
        </w:rPr>
        <w:t xml:space="preserve">ณ วันที่ </w:t>
      </w:r>
      <w:r w:rsidR="001A2D54" w:rsidRPr="001A2D54">
        <w:rPr>
          <w:rFonts w:eastAsia="Arial" w:cs="Browallia New"/>
          <w:szCs w:val="28"/>
        </w:rPr>
        <w:t>31</w:t>
      </w:r>
      <w:r w:rsidRPr="001F2163">
        <w:rPr>
          <w:rFonts w:eastAsia="Arial" w:cs="Browallia New"/>
          <w:szCs w:val="28"/>
          <w:lang w:val="en-US"/>
        </w:rPr>
        <w:t xml:space="preserve"> </w:t>
      </w:r>
      <w:r w:rsidRPr="001F2163">
        <w:rPr>
          <w:rFonts w:eastAsia="Arial" w:cs="Browallia New"/>
          <w:szCs w:val="28"/>
          <w:cs/>
          <w:lang w:val="en-US"/>
        </w:rPr>
        <w:t xml:space="preserve">ธันวาคม พ.ศ. </w:t>
      </w:r>
      <w:r w:rsidR="001A2D54" w:rsidRPr="001A2D54">
        <w:rPr>
          <w:rFonts w:eastAsia="Arial" w:cs="Browallia New"/>
          <w:szCs w:val="28"/>
        </w:rPr>
        <w:t>2566</w:t>
      </w:r>
      <w:r w:rsidRPr="001F2163">
        <w:rPr>
          <w:rFonts w:eastAsia="Arial" w:cs="Browallia New"/>
          <w:szCs w:val="28"/>
          <w:lang w:val="en-US"/>
        </w:rPr>
        <w:t xml:space="preserve"> </w:t>
      </w:r>
      <w:r w:rsidR="00F42E03" w:rsidRPr="001F2163">
        <w:rPr>
          <w:rFonts w:eastAsia="Arial" w:cs="Browallia New"/>
          <w:szCs w:val="28"/>
          <w:cs/>
          <w:lang w:val="en-US"/>
        </w:rPr>
        <w:t xml:space="preserve">บริษัทไม่สามารถคงไว้ซึ่งอัตราส่วนหนี้สินต่อทุนตลอดรอบระยะเวลารายงาน บริษัทได้รับหนังสือผ่อนผันจากสถาบันการเงิน ลงวันที่ </w:t>
      </w:r>
      <w:r w:rsidR="001A2D54" w:rsidRPr="001A2D54">
        <w:rPr>
          <w:rFonts w:eastAsia="Arial" w:cs="Browallia New"/>
          <w:szCs w:val="28"/>
        </w:rPr>
        <w:t>15</w:t>
      </w:r>
      <w:r w:rsidR="00F42E03" w:rsidRPr="001F2163">
        <w:rPr>
          <w:rFonts w:eastAsia="Arial" w:cs="Browallia New"/>
          <w:szCs w:val="28"/>
          <w:lang w:val="en-US"/>
        </w:rPr>
        <w:t xml:space="preserve"> </w:t>
      </w:r>
      <w:r w:rsidR="00F42E03" w:rsidRPr="001F2163">
        <w:rPr>
          <w:rFonts w:eastAsia="Arial" w:cs="Browallia New"/>
          <w:szCs w:val="28"/>
          <w:cs/>
          <w:lang w:val="en-US"/>
        </w:rPr>
        <w:t xml:space="preserve">ธันวาคม พ.ศ. </w:t>
      </w:r>
      <w:r w:rsidR="001A2D54" w:rsidRPr="001A2D54">
        <w:rPr>
          <w:rFonts w:eastAsia="Arial" w:cs="Browallia New"/>
          <w:szCs w:val="28"/>
        </w:rPr>
        <w:t>2566</w:t>
      </w:r>
      <w:r w:rsidR="00F42E03" w:rsidRPr="001F2163">
        <w:rPr>
          <w:rFonts w:eastAsia="Arial" w:cs="Browallia New"/>
          <w:szCs w:val="28"/>
          <w:lang w:val="en-US"/>
        </w:rPr>
        <w:t xml:space="preserve"> </w:t>
      </w:r>
      <w:r w:rsidR="00F42E03" w:rsidRPr="001F2163">
        <w:rPr>
          <w:rFonts w:eastAsia="Arial" w:cs="Browallia New"/>
          <w:szCs w:val="28"/>
          <w:cs/>
          <w:lang w:val="en-US"/>
        </w:rPr>
        <w:t>โดยสถาบันการเงินได้อนุโลมการบังคับใช้เงื่อนไขข้อกำหนดให้ดำรงอัตราส่วนหนี้สินต่อทุนตามสัญญาเงินกู้ยืมดังกล่าว</w:t>
      </w:r>
    </w:p>
    <w:p w14:paraId="4C233F53" w14:textId="77777777" w:rsidR="0041662F" w:rsidRPr="001F2163" w:rsidRDefault="0041662F" w:rsidP="0041662F">
      <w:pPr>
        <w:ind w:left="1080" w:right="-5"/>
        <w:jc w:val="thaiDistribute"/>
        <w:rPr>
          <w:rFonts w:eastAsia="Arial" w:cs="Browallia New"/>
          <w:szCs w:val="28"/>
          <w:lang w:val="en-US"/>
        </w:rPr>
      </w:pPr>
    </w:p>
    <w:p w14:paraId="55AA110A" w14:textId="7D58A0F1" w:rsidR="00322662" w:rsidRPr="001F2163" w:rsidRDefault="00322662" w:rsidP="0041662F">
      <w:pPr>
        <w:ind w:left="1080" w:right="-5"/>
        <w:jc w:val="thaiDistribute"/>
        <w:rPr>
          <w:rFonts w:eastAsia="Arial" w:cs="Browallia New"/>
          <w:spacing w:val="-6"/>
          <w:szCs w:val="28"/>
          <w:lang w:val="en-US"/>
        </w:rPr>
      </w:pPr>
      <w:r w:rsidRPr="001F2163">
        <w:rPr>
          <w:rFonts w:eastAsia="Arial" w:cs="Browallia New"/>
          <w:spacing w:val="-6"/>
          <w:szCs w:val="28"/>
          <w:cs/>
          <w:lang w:val="en-US"/>
        </w:rPr>
        <w:t>อัตราส่วนหนี้สินต่อทุนที่คำนวณโดยบริษัทจะแตกต่างจากอัตราส่วนหนี้สินต่อทุนที่คำนวณตามหลักการของสถาบันทางการเงิน</w:t>
      </w:r>
      <w:r w:rsidRPr="001F2163">
        <w:rPr>
          <w:rFonts w:eastAsia="Arial" w:cs="Browallia New"/>
          <w:spacing w:val="-6"/>
          <w:szCs w:val="28"/>
          <w:lang w:val="en-US"/>
        </w:rPr>
        <w:t xml:space="preserve"> </w:t>
      </w:r>
      <w:r w:rsidRPr="001F2163">
        <w:rPr>
          <w:rFonts w:eastAsia="Arial" w:cs="Browallia New"/>
          <w:spacing w:val="-6"/>
          <w:szCs w:val="28"/>
          <w:cs/>
          <w:lang w:val="en-US"/>
        </w:rPr>
        <w:t>เนื่องจากจำนวนหนี้สินที่นำมาใช้ในการคำนวณอัตราส่วนทางการเงินมีความแตกต่างกัน</w:t>
      </w:r>
    </w:p>
    <w:p w14:paraId="1C7538DA" w14:textId="77777777" w:rsidR="007C4394" w:rsidRPr="001F2163" w:rsidRDefault="007C4394" w:rsidP="007C4394">
      <w:pPr>
        <w:ind w:right="-5"/>
        <w:jc w:val="thaiDistribute"/>
        <w:rPr>
          <w:rFonts w:eastAsia="Arial" w:cs="Browallia New"/>
          <w:szCs w:val="28"/>
          <w:lang w:val="en-US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5304E6D9" w14:textId="77777777" w:rsidTr="00572807">
        <w:trPr>
          <w:trHeight w:val="389"/>
        </w:trPr>
        <w:tc>
          <w:tcPr>
            <w:tcW w:w="9043" w:type="dxa"/>
            <w:shd w:val="clear" w:color="auto" w:fill="auto"/>
          </w:tcPr>
          <w:p w14:paraId="539695FD" w14:textId="6B73862A" w:rsidR="00FA3CFB" w:rsidRPr="001F2163" w:rsidRDefault="001A2D54" w:rsidP="00933368">
            <w:pPr>
              <w:tabs>
                <w:tab w:val="left" w:pos="540"/>
              </w:tabs>
              <w:ind w:left="403" w:hanging="504"/>
              <w:jc w:val="thaiDistribute"/>
              <w:rPr>
                <w:rFonts w:eastAsia="BrowalliaUPC" w:cs="Browallia New"/>
                <w:b/>
                <w:bCs/>
                <w:kern w:val="28"/>
                <w:szCs w:val="28"/>
              </w:rPr>
            </w:pPr>
            <w:bookmarkStart w:id="36" w:name="_Toc48681839"/>
            <w:r w:rsidRPr="001A2D54">
              <w:rPr>
                <w:rFonts w:eastAsia="BrowalliaUPC" w:cs="Browallia New"/>
                <w:b/>
                <w:bCs/>
                <w:kern w:val="28"/>
                <w:szCs w:val="28"/>
              </w:rPr>
              <w:t>7</w:t>
            </w:r>
            <w:r w:rsidR="00FA3CFB" w:rsidRPr="001F2163">
              <w:rPr>
                <w:rFonts w:eastAsia="BrowalliaUPC" w:cs="Browallia New"/>
                <w:b/>
                <w:bCs/>
                <w:kern w:val="28"/>
                <w:szCs w:val="28"/>
              </w:rPr>
              <w:tab/>
            </w:r>
            <w:r w:rsidR="00FA3CFB" w:rsidRPr="001F2163">
              <w:rPr>
                <w:rFonts w:eastAsia="BrowalliaUPC" w:cs="Browallia New"/>
                <w:b/>
                <w:bCs/>
                <w:kern w:val="28"/>
                <w:szCs w:val="28"/>
                <w:cs/>
              </w:rPr>
              <w:t>มูลค่ายุติธรรม</w:t>
            </w:r>
            <w:bookmarkEnd w:id="36"/>
            <w:r w:rsidR="00FA3CFB" w:rsidRPr="001F2163">
              <w:rPr>
                <w:rFonts w:eastAsia="BrowalliaUPC" w:cs="Browallia New"/>
                <w:b/>
                <w:bCs/>
                <w:kern w:val="28"/>
                <w:szCs w:val="28"/>
                <w:cs/>
              </w:rPr>
              <w:t xml:space="preserve"> </w:t>
            </w:r>
          </w:p>
        </w:tc>
      </w:tr>
    </w:tbl>
    <w:p w14:paraId="7E18E7CC" w14:textId="2397480A" w:rsidR="00FA3CFB" w:rsidRPr="001F2163" w:rsidRDefault="00FA3CFB" w:rsidP="007C4394">
      <w:pPr>
        <w:jc w:val="thaiDistribute"/>
        <w:rPr>
          <w:rFonts w:eastAsia="Arial Unicode MS" w:cs="Browallia New"/>
          <w:szCs w:val="28"/>
        </w:rPr>
      </w:pPr>
    </w:p>
    <w:p w14:paraId="523F811C" w14:textId="77777777" w:rsidR="005B5AD9" w:rsidRPr="001F2163" w:rsidRDefault="005B5AD9" w:rsidP="007C4394">
      <w:pPr>
        <w:jc w:val="thaiDistribute"/>
        <w:rPr>
          <w:rFonts w:eastAsia="Arial Unicode MS" w:cs="Browallia New"/>
          <w:szCs w:val="28"/>
          <w:lang w:val="en-US" w:bidi="ar-SA"/>
        </w:rPr>
      </w:pPr>
      <w:r w:rsidRPr="001F2163">
        <w:rPr>
          <w:rFonts w:eastAsia="Arial Unicode MS" w:cs="Browallia New"/>
          <w:szCs w:val="28"/>
          <w:cs/>
          <w:lang w:val="en-US"/>
        </w:rPr>
        <w:t>มูลค่ายุติธรรมแบ่งออกเป็นลำดับชั้นตามข้อมูลที่ใช้ดังนี้</w:t>
      </w:r>
    </w:p>
    <w:p w14:paraId="6948F54C" w14:textId="77777777" w:rsidR="005B5AD9" w:rsidRPr="001F2163" w:rsidRDefault="005B5AD9" w:rsidP="007C4394">
      <w:pPr>
        <w:jc w:val="thaiDistribute"/>
        <w:rPr>
          <w:rFonts w:eastAsia="Arial Unicode MS" w:cs="Browallia New"/>
          <w:szCs w:val="28"/>
        </w:rPr>
      </w:pPr>
    </w:p>
    <w:p w14:paraId="2EF7548E" w14:textId="33F7A8FF" w:rsidR="005B5AD9" w:rsidRPr="001F2163" w:rsidRDefault="005B5AD9" w:rsidP="007C4394">
      <w:pPr>
        <w:tabs>
          <w:tab w:val="left" w:pos="1080"/>
        </w:tabs>
        <w:ind w:left="1260" w:hanging="1260"/>
        <w:jc w:val="thaiDistribute"/>
        <w:rPr>
          <w:rFonts w:eastAsia="Arial Unicode MS" w:cs="Browallia New"/>
          <w:spacing w:val="-4"/>
          <w:szCs w:val="28"/>
          <w:lang w:val="en-US" w:bidi="ar-SA"/>
        </w:rPr>
      </w:pPr>
      <w:r w:rsidRPr="001F2163">
        <w:rPr>
          <w:rFonts w:eastAsia="Arial Unicode MS" w:cs="Browallia New"/>
          <w:szCs w:val="28"/>
          <w:cs/>
          <w:lang w:val="en-US"/>
        </w:rPr>
        <w:t xml:space="preserve">ข้อมูลระดับ </w:t>
      </w:r>
      <w:r w:rsidR="001A2D54" w:rsidRPr="001A2D54">
        <w:rPr>
          <w:rFonts w:eastAsia="Arial Unicode MS" w:cs="Browallia New"/>
          <w:szCs w:val="28"/>
          <w:lang w:bidi="ar-SA"/>
        </w:rPr>
        <w:t>1</w:t>
      </w:r>
      <w:r w:rsidRPr="001F2163">
        <w:rPr>
          <w:rFonts w:eastAsia="Arial Unicode MS" w:cs="Browallia New"/>
          <w:szCs w:val="28"/>
          <w:lang w:val="en-US" w:bidi="ar-SA"/>
        </w:rPr>
        <w:tab/>
        <w:t>:</w:t>
      </w:r>
      <w:r w:rsidRPr="001F2163">
        <w:rPr>
          <w:rFonts w:eastAsia="Arial Unicode MS" w:cs="Browallia New"/>
          <w:szCs w:val="28"/>
          <w:lang w:val="en-US" w:bidi="ar-SA"/>
        </w:rPr>
        <w:tab/>
      </w:r>
      <w:r w:rsidRPr="001F2163">
        <w:rPr>
          <w:rFonts w:eastAsia="Arial Unicode MS" w:cs="Browallia New"/>
          <w:spacing w:val="-4"/>
          <w:szCs w:val="28"/>
          <w:cs/>
          <w:lang w:val="en-US"/>
        </w:rPr>
        <w:t>มูลค่ายุติธรรมของเครื่องมือทางการเงินอ้างอิงจาก ราคาเสนอซื้อปัจจุบัน ที่อ้างอิงจาก ตลาดหลักทรัพย์แห่งประเทศไทย</w:t>
      </w:r>
    </w:p>
    <w:p w14:paraId="61738D4C" w14:textId="7F482F85" w:rsidR="005B5AD9" w:rsidRPr="001F2163" w:rsidRDefault="005B5AD9" w:rsidP="007C4394">
      <w:pPr>
        <w:tabs>
          <w:tab w:val="left" w:pos="1080"/>
        </w:tabs>
        <w:ind w:left="1260" w:hanging="1260"/>
        <w:jc w:val="thaiDistribute"/>
        <w:rPr>
          <w:rFonts w:eastAsia="Arial Unicode MS" w:cs="Browallia New"/>
          <w:szCs w:val="28"/>
          <w:lang w:val="en-US" w:bidi="ar-SA"/>
        </w:rPr>
      </w:pPr>
      <w:r w:rsidRPr="001F2163">
        <w:rPr>
          <w:rFonts w:eastAsia="Arial Unicode MS" w:cs="Browallia New"/>
          <w:szCs w:val="28"/>
          <w:cs/>
          <w:lang w:val="en-US"/>
        </w:rPr>
        <w:t xml:space="preserve">ข้อมูลระดับ </w:t>
      </w:r>
      <w:r w:rsidR="001A2D54" w:rsidRPr="001A2D54">
        <w:rPr>
          <w:rFonts w:eastAsia="Arial Unicode MS" w:cs="Browallia New"/>
          <w:szCs w:val="28"/>
          <w:lang w:bidi="ar-SA"/>
        </w:rPr>
        <w:t>2</w:t>
      </w:r>
      <w:r w:rsidRPr="001F2163">
        <w:rPr>
          <w:rFonts w:eastAsia="Arial Unicode MS" w:cs="Browallia New"/>
          <w:szCs w:val="28"/>
          <w:lang w:val="en-US" w:bidi="ar-SA"/>
        </w:rPr>
        <w:tab/>
        <w:t>:</w:t>
      </w:r>
      <w:r w:rsidRPr="001F2163">
        <w:rPr>
          <w:rFonts w:eastAsia="Arial Unicode MS" w:cs="Browallia New"/>
          <w:szCs w:val="28"/>
          <w:lang w:val="en-US" w:bidi="ar-SA"/>
        </w:rPr>
        <w:tab/>
      </w:r>
      <w:r w:rsidRPr="001F2163">
        <w:rPr>
          <w:rFonts w:eastAsia="Arial Unicode MS" w:cs="Browallia New"/>
          <w:szCs w:val="28"/>
          <w:cs/>
          <w:lang w:val="en-US"/>
        </w:rPr>
        <w:t>มูลค่ายุติธรรมของเครื่องมือทางการเงินวัดมูลค่าโดยใช้เทคนิคการประเมินมูลค่าซึ่งใช้ข้อมูลที่สามารถสังเกตได้อย่างมีนัยสำคัญและอ้างอิงจากประมาณการของ</w:t>
      </w:r>
      <w:r w:rsidR="00D40993" w:rsidRPr="001F2163">
        <w:rPr>
          <w:rFonts w:eastAsia="Arial Unicode MS" w:cs="Browallia New"/>
          <w:szCs w:val="28"/>
          <w:cs/>
          <w:lang w:val="en-US"/>
        </w:rPr>
        <w:t>บริษัท</w:t>
      </w:r>
      <w:r w:rsidRPr="001F2163">
        <w:rPr>
          <w:rFonts w:eastAsia="Arial Unicode MS" w:cs="Browallia New"/>
          <w:szCs w:val="28"/>
          <w:cs/>
          <w:lang w:val="en-US"/>
        </w:rPr>
        <w:t>เองมาใช้น้อยที่สุดเท่าที่เป็นไปได้</w:t>
      </w:r>
    </w:p>
    <w:p w14:paraId="290081EA" w14:textId="23FB3C29" w:rsidR="005B5AD9" w:rsidRPr="001F2163" w:rsidRDefault="005B5AD9" w:rsidP="007C4394">
      <w:pPr>
        <w:tabs>
          <w:tab w:val="left" w:pos="1080"/>
        </w:tabs>
        <w:ind w:left="1260" w:hanging="1260"/>
        <w:jc w:val="thaiDistribute"/>
        <w:rPr>
          <w:rFonts w:eastAsia="Arial Unicode MS" w:cs="Browallia New"/>
          <w:spacing w:val="-6"/>
          <w:szCs w:val="28"/>
          <w:lang w:val="en-US" w:bidi="ar-SA"/>
        </w:rPr>
      </w:pPr>
      <w:r w:rsidRPr="001F2163">
        <w:rPr>
          <w:rFonts w:eastAsia="Arial Unicode MS" w:cs="Browallia New"/>
          <w:szCs w:val="28"/>
          <w:cs/>
          <w:lang w:val="en-US"/>
        </w:rPr>
        <w:t xml:space="preserve">ข้อมูลระดับ </w:t>
      </w:r>
      <w:r w:rsidR="001A2D54" w:rsidRPr="001A2D54">
        <w:rPr>
          <w:rFonts w:eastAsia="Arial Unicode MS" w:cs="Browallia New"/>
          <w:szCs w:val="28"/>
          <w:lang w:bidi="ar-SA"/>
        </w:rPr>
        <w:t>3</w:t>
      </w:r>
      <w:r w:rsidRPr="001F2163">
        <w:rPr>
          <w:rFonts w:eastAsia="Arial Unicode MS" w:cs="Browallia New"/>
          <w:szCs w:val="28"/>
          <w:lang w:val="en-US" w:bidi="ar-SA"/>
        </w:rPr>
        <w:tab/>
        <w:t>:</w:t>
      </w:r>
      <w:r w:rsidRPr="001F2163">
        <w:rPr>
          <w:rFonts w:eastAsia="Arial Unicode MS" w:cs="Browallia New"/>
          <w:szCs w:val="28"/>
          <w:lang w:val="en-US" w:bidi="ar-SA"/>
        </w:rPr>
        <w:tab/>
      </w:r>
      <w:r w:rsidRPr="001F2163">
        <w:rPr>
          <w:rFonts w:eastAsia="Arial Unicode MS" w:cs="Browallia New"/>
          <w:spacing w:val="-6"/>
          <w:szCs w:val="28"/>
          <w:cs/>
          <w:lang w:val="en-US"/>
        </w:rPr>
        <w:t>มูลค่ายุติธรรมของเครื่องมือทางการเงินวัดมูลค่าโดยใช้เทคนิคการประเมินมูลค่าซึ่งไม่ได้มาจากข้อมูล</w:t>
      </w:r>
      <w:r w:rsidR="007C4394" w:rsidRPr="001F2163">
        <w:rPr>
          <w:rFonts w:eastAsia="Arial Unicode MS" w:cs="Browallia New"/>
          <w:spacing w:val="-6"/>
          <w:szCs w:val="28"/>
          <w:lang w:val="en-US"/>
        </w:rPr>
        <w:br/>
      </w:r>
      <w:r w:rsidRPr="001F2163">
        <w:rPr>
          <w:rFonts w:eastAsia="Arial Unicode MS" w:cs="Browallia New"/>
          <w:spacing w:val="-6"/>
          <w:szCs w:val="28"/>
          <w:cs/>
          <w:lang w:val="en-US"/>
        </w:rPr>
        <w:t>ที่สังเกตได้ในตลาด</w:t>
      </w:r>
    </w:p>
    <w:p w14:paraId="1384B7AA" w14:textId="77777777" w:rsidR="005B5AD9" w:rsidRPr="001F2163" w:rsidRDefault="005B5AD9" w:rsidP="007C4394">
      <w:pPr>
        <w:jc w:val="thaiDistribute"/>
        <w:rPr>
          <w:rFonts w:eastAsia="Arial Unicode MS" w:cs="Browallia New"/>
          <w:szCs w:val="28"/>
        </w:rPr>
      </w:pPr>
    </w:p>
    <w:p w14:paraId="2D71E448" w14:textId="0E0BE150" w:rsidR="002A5EB2" w:rsidRPr="001F2163" w:rsidRDefault="005B5AD9" w:rsidP="0072725C">
      <w:pPr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  <w:lang w:val="en-US"/>
        </w:rPr>
        <w:t>มูลค่ายุติธรรมของสินทรัพย์และหนี้สินทางการเงินที่วัดมูลค่าด้วยราคาทุนตัดจำหน่ายมีมูลค่าใกล้เคียงกับมูลค่า</w:t>
      </w:r>
      <w:r w:rsidR="0002744A" w:rsidRPr="001F2163">
        <w:rPr>
          <w:rFonts w:eastAsia="Arial Unicode MS" w:cs="Browallia New"/>
          <w:szCs w:val="28"/>
          <w:cs/>
          <w:lang w:val="en-US"/>
        </w:rPr>
        <w:br/>
      </w:r>
      <w:r w:rsidRPr="00933368">
        <w:rPr>
          <w:rFonts w:eastAsia="Arial Unicode MS" w:cs="Browallia New"/>
          <w:spacing w:val="-4"/>
          <w:szCs w:val="28"/>
          <w:cs/>
          <w:lang w:val="en-US"/>
        </w:rPr>
        <w:t>ตามบัญชี เนื่องจากส่วนใหญ่เป็นเครื่องมือทางการเงินระยะสั้น</w:t>
      </w:r>
      <w:r w:rsidR="00920728" w:rsidRPr="00933368">
        <w:rPr>
          <w:rFonts w:eastAsia="Arial Unicode MS" w:cs="Browallia New"/>
          <w:spacing w:val="-4"/>
          <w:szCs w:val="28"/>
          <w:cs/>
          <w:lang w:val="en-US"/>
        </w:rPr>
        <w:t xml:space="preserve"> </w:t>
      </w:r>
      <w:r w:rsidR="0072725C" w:rsidRPr="00933368">
        <w:rPr>
          <w:rFonts w:eastAsia="Arial Unicode MS" w:cs="Browallia New"/>
          <w:spacing w:val="-4"/>
          <w:szCs w:val="28"/>
          <w:cs/>
          <w:lang w:val="en-US"/>
        </w:rPr>
        <w:t>ยกเว้นเงินกู้ยืมระยะยาวจากสถาบันการเงิน ซึ่งได้เปิดเผย</w:t>
      </w:r>
      <w:r w:rsidR="0072725C" w:rsidRPr="001F2163">
        <w:rPr>
          <w:rFonts w:eastAsia="Arial Unicode MS" w:cs="Browallia New"/>
          <w:szCs w:val="28"/>
          <w:cs/>
          <w:lang w:val="en-US"/>
        </w:rPr>
        <w:t xml:space="preserve">มูลค่ายุติธรรมในหมายเหตุประกอบงบการเงินข้อ </w:t>
      </w:r>
      <w:r w:rsidR="001A2D54" w:rsidRPr="001A2D54">
        <w:rPr>
          <w:rFonts w:eastAsia="Arial Unicode MS" w:cs="Browallia New"/>
          <w:szCs w:val="28"/>
        </w:rPr>
        <w:t>19</w:t>
      </w:r>
    </w:p>
    <w:p w14:paraId="7F568612" w14:textId="6D8EFBE3" w:rsidR="00787B3A" w:rsidRPr="001F2163" w:rsidRDefault="00787B3A">
      <w:pPr>
        <w:spacing w:after="160" w:line="259" w:lineRule="auto"/>
        <w:jc w:val="left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</w:rPr>
        <w:br w:type="page"/>
      </w:r>
    </w:p>
    <w:p w14:paraId="2162341E" w14:textId="77777777" w:rsidR="00737B90" w:rsidRPr="001F2163" w:rsidRDefault="00737B90" w:rsidP="007C4394">
      <w:pPr>
        <w:jc w:val="thaiDistribute"/>
        <w:rPr>
          <w:rFonts w:eastAsia="Arial Unicode MS" w:cs="Browallia New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091862C9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7754BE60" w14:textId="1192A34B" w:rsidR="00D54764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bookmarkStart w:id="37" w:name="_Hlk60495840"/>
            <w:r w:rsidRPr="001A2D54">
              <w:rPr>
                <w:rFonts w:eastAsia="Arial Unicode MS" w:cs="Browallia New"/>
                <w:b/>
                <w:bCs/>
                <w:szCs w:val="28"/>
              </w:rPr>
              <w:t>8</w:t>
            </w:r>
            <w:r w:rsidR="0009304D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09304D" w:rsidRPr="001F2163">
              <w:rPr>
                <w:rFonts w:eastAsia="Arial Unicode MS" w:cs="Browallia New"/>
                <w:b/>
                <w:bCs/>
                <w:szCs w:val="28"/>
                <w:cs/>
              </w:rPr>
              <w:t>ประมาณการทางบัญชีที่สำคัญ และการใช้</w:t>
            </w:r>
            <w:r w:rsidR="00003DA0" w:rsidRPr="001F2163">
              <w:rPr>
                <w:rFonts w:eastAsia="Arial Unicode MS" w:cs="Browallia New"/>
                <w:b/>
                <w:bCs/>
                <w:szCs w:val="28"/>
                <w:cs/>
              </w:rPr>
              <w:t>วิจา</w:t>
            </w:r>
            <w:r w:rsidR="004736CB" w:rsidRPr="001F2163">
              <w:rPr>
                <w:rFonts w:eastAsia="Arial Unicode MS" w:cs="Browallia New"/>
                <w:b/>
                <w:bCs/>
                <w:szCs w:val="28"/>
                <w:cs/>
              </w:rPr>
              <w:t>รณญาณ</w:t>
            </w:r>
          </w:p>
        </w:tc>
      </w:tr>
      <w:bookmarkEnd w:id="37"/>
    </w:tbl>
    <w:p w14:paraId="079280E1" w14:textId="77777777" w:rsidR="00D54764" w:rsidRPr="001F2163" w:rsidRDefault="00D54764" w:rsidP="007C4394">
      <w:pPr>
        <w:jc w:val="thaiDistribute"/>
        <w:rPr>
          <w:rFonts w:eastAsia="Arial Unicode MS" w:cs="Browallia New"/>
          <w:szCs w:val="28"/>
        </w:rPr>
      </w:pPr>
    </w:p>
    <w:p w14:paraId="025939AF" w14:textId="214FBD52" w:rsidR="00A771E8" w:rsidRPr="001F2163" w:rsidRDefault="00DA31D7" w:rsidP="007C4394">
      <w:pPr>
        <w:tabs>
          <w:tab w:val="left" w:pos="1992"/>
          <w:tab w:val="left" w:pos="2352"/>
        </w:tabs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8"/>
          <w:szCs w:val="28"/>
          <w:cs/>
        </w:rPr>
        <w:t>การประมาณการ ข้อสมมติฐานและการใช้</w:t>
      </w:r>
      <w:r w:rsidR="00863EFD" w:rsidRPr="001F2163">
        <w:rPr>
          <w:rFonts w:cs="Browallia New"/>
          <w:spacing w:val="-8"/>
          <w:szCs w:val="28"/>
          <w:cs/>
        </w:rPr>
        <w:t>วิจารณญาณ</w:t>
      </w:r>
      <w:r w:rsidRPr="001F2163">
        <w:rPr>
          <w:rFonts w:cs="Browallia New"/>
          <w:spacing w:val="-8"/>
          <w:szCs w:val="28"/>
          <w:cs/>
        </w:rPr>
        <w:t xml:space="preserve"> ได้มีการประเมินทบทวนอย่างต่อเนื่อง และอยู่บนพื้นฐานของประสบการณ์</w:t>
      </w:r>
      <w:r w:rsidRPr="001F2163">
        <w:rPr>
          <w:rFonts w:cs="Browallia New"/>
          <w:szCs w:val="28"/>
          <w:cs/>
        </w:rPr>
        <w:t>ในอดีตและปัจจัยอื่น ๆ ซึ่งรวมถึงการคาดการณ์ถึงเหตุการณ์ในอนาคตที่เชื่อว่ามีเหตุผลในสถานการณ์ขณะนั้น</w:t>
      </w:r>
    </w:p>
    <w:p w14:paraId="144DE7F3" w14:textId="77777777" w:rsidR="00C5515E" w:rsidRPr="001F2163" w:rsidRDefault="00C5515E" w:rsidP="007C4394">
      <w:pPr>
        <w:jc w:val="thaiDistribute"/>
        <w:rPr>
          <w:rFonts w:eastAsia="Arial Unicode MS" w:cs="Browallia New"/>
          <w:szCs w:val="28"/>
        </w:rPr>
      </w:pPr>
    </w:p>
    <w:p w14:paraId="49F4B6B3" w14:textId="7074E254" w:rsidR="00C5515E" w:rsidRPr="001F2163" w:rsidRDefault="00C5515E" w:rsidP="0002744A">
      <w:pPr>
        <w:pStyle w:val="ListParagraph"/>
        <w:numPr>
          <w:ilvl w:val="0"/>
          <w:numId w:val="7"/>
        </w:numPr>
        <w:spacing w:after="0" w:line="240" w:lineRule="auto"/>
        <w:ind w:left="547" w:hanging="547"/>
        <w:rPr>
          <w:rFonts w:ascii="Browallia New" w:eastAsia="Arial Unicode MS" w:hAnsi="Browallia New" w:cs="Browallia New"/>
          <w:b/>
          <w:bCs/>
          <w:sz w:val="28"/>
        </w:rPr>
      </w:pPr>
      <w:r w:rsidRPr="001F2163">
        <w:rPr>
          <w:rFonts w:ascii="Browallia New" w:eastAsia="Arial Unicode MS" w:hAnsi="Browallia New" w:cs="Browallia New"/>
          <w:b/>
          <w:bCs/>
          <w:snapToGrid w:val="0"/>
          <w:sz w:val="28"/>
          <w:cs/>
          <w:lang w:eastAsia="th-TH"/>
        </w:rPr>
        <w:t>การปันส่วนราคาของรายการ</w:t>
      </w:r>
      <w:r w:rsidR="00943FB6" w:rsidRPr="001F2163">
        <w:rPr>
          <w:rFonts w:ascii="Browallia New" w:eastAsia="Arial Unicode MS" w:hAnsi="Browallia New" w:cs="Browallia New"/>
          <w:b/>
          <w:bCs/>
          <w:snapToGrid w:val="0"/>
          <w:sz w:val="28"/>
          <w:cs/>
          <w:lang w:eastAsia="th-TH"/>
        </w:rPr>
        <w:t>ใน</w:t>
      </w:r>
      <w:r w:rsidR="00E40377" w:rsidRPr="001F2163">
        <w:rPr>
          <w:rFonts w:ascii="Browallia New" w:eastAsia="Arial Unicode MS" w:hAnsi="Browallia New" w:cs="Browallia New"/>
          <w:b/>
          <w:bCs/>
          <w:snapToGrid w:val="0"/>
          <w:sz w:val="28"/>
          <w:cs/>
          <w:lang w:eastAsia="th-TH"/>
        </w:rPr>
        <w:t>สัญญาที่ทำกับลูกค้า</w:t>
      </w:r>
    </w:p>
    <w:p w14:paraId="4C11CD57" w14:textId="77777777" w:rsidR="00C5515E" w:rsidRPr="001F2163" w:rsidRDefault="00C5515E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61FF6270" w14:textId="36A2B4DE" w:rsidR="00C5515E" w:rsidRPr="001F2163" w:rsidRDefault="00C5515E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  <w:r w:rsidRPr="001F2163">
        <w:rPr>
          <w:rFonts w:eastAsia="Arial Unicode MS" w:cs="Browallia New"/>
          <w:spacing w:val="-4"/>
          <w:szCs w:val="28"/>
          <w:cs/>
        </w:rPr>
        <w:t>ในบางกรณีเป็นการยากที่จะสามารถหาราคาขายแบบเอกเทศของสินค้าหรือบริการแต่ละชนิด ซึ่ง</w:t>
      </w:r>
      <w:r w:rsidR="005E13C8" w:rsidRPr="001F2163">
        <w:rPr>
          <w:rFonts w:eastAsia="Arial Unicode MS" w:cs="Browallia New"/>
          <w:spacing w:val="-4"/>
          <w:szCs w:val="28"/>
          <w:cs/>
        </w:rPr>
        <w:t>บริษัท</w:t>
      </w:r>
      <w:r w:rsidRPr="001F2163">
        <w:rPr>
          <w:rFonts w:eastAsia="Arial Unicode MS" w:cs="Browallia New"/>
          <w:spacing w:val="-4"/>
          <w:szCs w:val="28"/>
          <w:cs/>
        </w:rPr>
        <w:t xml:space="preserve">ได้เสนอรวมสินค้าและบริการหลายชนิดแก่ลูกค้าในหนึ่งสัญญา เนื่องจากราคาในตลาดค่อนข้างผันผวนเนื่องจากการแข่งขันที่สูง และในหลายๆ กรณี ก็ไม่มีราคาขายแบบเอกเทศที่นำเสนอในตลาด การเปลี่ยนแปลงในประมาณการราคาขายแบบเอกเทศจะส่งผลอย่างมีนัยสำคัญต่อการปันส่วนราคาของรายการรวมไปยังแต่ละภาระที่ต้องปฏิบัติ ดังนั้น </w:t>
      </w:r>
      <w:r w:rsidR="007C4394" w:rsidRPr="001F2163">
        <w:rPr>
          <w:rFonts w:eastAsia="Arial Unicode MS" w:cs="Browallia New"/>
          <w:spacing w:val="-4"/>
          <w:szCs w:val="28"/>
        </w:rPr>
        <w:br/>
      </w:r>
      <w:r w:rsidRPr="001F2163">
        <w:rPr>
          <w:rFonts w:eastAsia="Arial Unicode MS" w:cs="Browallia New"/>
          <w:spacing w:val="-4"/>
          <w:szCs w:val="28"/>
          <w:cs/>
        </w:rPr>
        <w:t>การปันส่วนดังกล่าวจะมีผลกระทบต่อการรับรู้รายได้ และสินทรัพย์และหนี้สินที่เกิดจากสัญญา</w:t>
      </w:r>
    </w:p>
    <w:p w14:paraId="1B01850A" w14:textId="77777777" w:rsidR="00007E34" w:rsidRPr="001F2163" w:rsidRDefault="00007E34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77A363A2" w14:textId="5A3A1789" w:rsidR="00C5515E" w:rsidRPr="001F2163" w:rsidRDefault="00C5515E" w:rsidP="007C4394">
      <w:pPr>
        <w:pStyle w:val="ListParagraph"/>
        <w:numPr>
          <w:ilvl w:val="0"/>
          <w:numId w:val="7"/>
        </w:numPr>
        <w:spacing w:after="0" w:line="240" w:lineRule="auto"/>
        <w:ind w:left="567" w:hanging="567"/>
        <w:rPr>
          <w:rFonts w:ascii="Browallia New" w:eastAsia="Arial Unicode MS" w:hAnsi="Browallia New" w:cs="Browallia New"/>
          <w:b/>
          <w:bCs/>
          <w:sz w:val="28"/>
        </w:rPr>
      </w:pPr>
      <w:r w:rsidRPr="001F2163">
        <w:rPr>
          <w:rFonts w:ascii="Browallia New" w:eastAsia="Arial Unicode MS" w:hAnsi="Browallia New" w:cs="Browallia New"/>
          <w:b/>
          <w:bCs/>
          <w:snapToGrid w:val="0"/>
          <w:sz w:val="28"/>
          <w:cs/>
          <w:lang w:eastAsia="th-TH"/>
        </w:rPr>
        <w:t>ค่าเผื่อสินค้าล้าสมัย</w:t>
      </w:r>
    </w:p>
    <w:p w14:paraId="52322A0C" w14:textId="77777777" w:rsidR="00C5515E" w:rsidRPr="001F2163" w:rsidRDefault="00C5515E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6983F349" w14:textId="55DBF592" w:rsidR="00C5515E" w:rsidRPr="001F2163" w:rsidRDefault="005E13C8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บริษัท</w:t>
      </w:r>
      <w:r w:rsidR="00C5515E" w:rsidRPr="001F2163">
        <w:rPr>
          <w:rFonts w:eastAsia="Arial Unicode MS" w:cs="Browallia New"/>
          <w:szCs w:val="28"/>
          <w:cs/>
        </w:rPr>
        <w:t>บันทึกบัญชีค่าเผื่อการลดมูลค่าของสินค้าเก่า ล้าสมัย หรือเสื่อมคุณภาพเท่าที่จำเป็น หลักเกณฑ์ในการประเมินค่าเผื่อสินค้าเสื่อมคุณภาพและล้าสมัยต้องใช้การประมาณการ ซึ่งผู้บริหารใช้</w:t>
      </w:r>
      <w:r w:rsidR="00304C5A" w:rsidRPr="001F2163">
        <w:rPr>
          <w:rFonts w:eastAsia="Arial Unicode MS" w:cs="Browallia New"/>
          <w:szCs w:val="28"/>
          <w:cs/>
        </w:rPr>
        <w:t>วิจารณญาณ</w:t>
      </w:r>
      <w:r w:rsidR="00C5515E" w:rsidRPr="001F2163">
        <w:rPr>
          <w:rFonts w:eastAsia="Arial Unicode MS" w:cs="Browallia New"/>
          <w:szCs w:val="28"/>
          <w:cs/>
        </w:rPr>
        <w:t>และประสบการณ์และข้อมูลที่เกิดขึ้นในอดีต กำหนดให้สินค้าคงเหลือแต่ละกลุ่มที่ไม่เคลื่อนไหวเกินกว่าปกติธุรกิจ จะถูกบันทึกค่าเผื่อสินค้าเสื่อมคุณภาพและล้าสมัย ในการประเมินค่าเผื่อสินค้าเสื่อมคุณภาพและล้าสมัย ผู้บริหารต้องคำนึงถึงแนวโน้มการขาย</w:t>
      </w:r>
      <w:r w:rsidR="00C5515E" w:rsidRPr="001F2163">
        <w:rPr>
          <w:rFonts w:eastAsia="Arial Unicode MS" w:cs="Browallia New"/>
          <w:spacing w:val="-4"/>
          <w:szCs w:val="28"/>
          <w:cs/>
        </w:rPr>
        <w:t>จากสภาพเศรษฐกิจและสภาวการณ์ของตลาดทั้งในอดีตและปัจจุบัน อายุของสินค้าคงเหลือ และปัจจัยอื่นที่ส่งผลกระทบ</w:t>
      </w:r>
      <w:r w:rsidR="00C5515E" w:rsidRPr="001F2163">
        <w:rPr>
          <w:rFonts w:eastAsia="Arial Unicode MS" w:cs="Browallia New"/>
          <w:szCs w:val="28"/>
          <w:cs/>
        </w:rPr>
        <w:t>ต่อสินค้าเสื่อมคุณภาพและล้าสมัย</w:t>
      </w:r>
    </w:p>
    <w:p w14:paraId="52BD50F7" w14:textId="77777777" w:rsidR="001F0A82" w:rsidRPr="001F2163" w:rsidRDefault="001F0A82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738E4C0D" w14:textId="77777777" w:rsidR="001F0A82" w:rsidRPr="001F2163" w:rsidRDefault="001F0A82" w:rsidP="007C4394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Browallia New" w:eastAsia="Arial Unicode MS" w:hAnsi="Browallia New" w:cs="Browallia New"/>
          <w:b/>
          <w:bCs/>
          <w:sz w:val="28"/>
        </w:rPr>
      </w:pPr>
      <w:r w:rsidRPr="001F2163">
        <w:rPr>
          <w:rFonts w:ascii="Browallia New" w:eastAsia="Arial Unicode MS" w:hAnsi="Browallia New" w:cs="Browallia New"/>
          <w:b/>
          <w:bCs/>
          <w:sz w:val="28"/>
          <w:cs/>
        </w:rPr>
        <w:t>ภาระผูกพันผลประโยชน์เมื่อเกษียณอายุ</w:t>
      </w:r>
    </w:p>
    <w:p w14:paraId="35087BF8" w14:textId="77777777" w:rsidR="001F0A82" w:rsidRPr="001F2163" w:rsidRDefault="001F0A82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2188ACA4" w14:textId="15EFBBF3" w:rsidR="001F0A82" w:rsidRPr="001F2163" w:rsidRDefault="001F0A82" w:rsidP="007C4394">
      <w:pPr>
        <w:tabs>
          <w:tab w:val="left" w:pos="1992"/>
          <w:tab w:val="left" w:pos="2352"/>
        </w:tabs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 xml:space="preserve">มูลค่าปัจจุบันของภาระผูกพันผลประโยชน์เมื่อเกษียณอายุขึ้นอยู่กับข้อสมมติฐานหลายข้อ ข้อสมมติฐานที่ใช้และผลกระทบจากการเปลี่ยนแปลงที่เป็นไปได้ของข้อสมมติฐานได้เปิดเผยข้อมูลอยู่ในหมายเหตุข้อ </w:t>
      </w:r>
      <w:r w:rsidR="001A2D54" w:rsidRPr="001A2D54">
        <w:rPr>
          <w:rFonts w:cs="Browallia New"/>
          <w:szCs w:val="28"/>
        </w:rPr>
        <w:t>22</w:t>
      </w:r>
    </w:p>
    <w:p w14:paraId="34BBBF79" w14:textId="77777777" w:rsidR="00A7182D" w:rsidRPr="001F2163" w:rsidRDefault="00A7182D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421583F0" w14:textId="3F2EC7D5" w:rsidR="001F0A82" w:rsidRPr="001F2163" w:rsidRDefault="001F0A82" w:rsidP="007C4394">
      <w:pPr>
        <w:pStyle w:val="ListParagraph"/>
        <w:numPr>
          <w:ilvl w:val="0"/>
          <w:numId w:val="7"/>
        </w:numPr>
        <w:spacing w:after="0" w:line="240" w:lineRule="auto"/>
        <w:ind w:left="567" w:hanging="567"/>
        <w:rPr>
          <w:rFonts w:ascii="Browallia New" w:eastAsia="Arial Unicode MS" w:hAnsi="Browallia New" w:cs="Browallia New"/>
          <w:b/>
          <w:bCs/>
          <w:sz w:val="28"/>
          <w:cs/>
        </w:rPr>
      </w:pPr>
      <w:bookmarkStart w:id="38" w:name="_Toc48681855"/>
      <w:r w:rsidRPr="001F2163">
        <w:rPr>
          <w:rFonts w:ascii="Browallia New" w:eastAsia="Arial Unicode MS" w:hAnsi="Browallia New" w:cs="Browallia New"/>
          <w:b/>
          <w:bCs/>
          <w:sz w:val="28"/>
          <w:cs/>
        </w:rPr>
        <w:t>การกำหนดอัตราการคิดลดของหนี้สินตามสัญญาเช่า</w:t>
      </w:r>
      <w:bookmarkEnd w:id="38"/>
    </w:p>
    <w:p w14:paraId="4E736BC6" w14:textId="77777777" w:rsidR="001F0A82" w:rsidRPr="001F2163" w:rsidRDefault="001F0A82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3CFA5FC0" w14:textId="198B6CCE" w:rsidR="001F0A82" w:rsidRPr="001F2163" w:rsidRDefault="00DF3701" w:rsidP="007C4394">
      <w:pPr>
        <w:tabs>
          <w:tab w:val="left" w:pos="3342"/>
        </w:tabs>
        <w:ind w:left="567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บริษัท</w:t>
      </w:r>
      <w:r w:rsidR="001F0A82" w:rsidRPr="001F2163">
        <w:rPr>
          <w:rFonts w:eastAsia="Arial Unicode MS" w:cs="Browallia New"/>
          <w:szCs w:val="28"/>
          <w:cs/>
        </w:rPr>
        <w:t>ประเมินอัตราดอกเบี้ยการกู้ยืมส่วนเพิ่มของผู้เช่าดังนี้</w:t>
      </w:r>
    </w:p>
    <w:p w14:paraId="6C3813E7" w14:textId="77777777" w:rsidR="001F0A82" w:rsidRPr="001F2163" w:rsidRDefault="001F0A82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3E6065E0" w14:textId="77777777" w:rsidR="001F0A82" w:rsidRPr="001F2163" w:rsidRDefault="001F0A82" w:rsidP="007C4394">
      <w:pPr>
        <w:pStyle w:val="ListParagraph"/>
        <w:numPr>
          <w:ilvl w:val="0"/>
          <w:numId w:val="8"/>
        </w:numPr>
        <w:spacing w:after="0" w:line="240" w:lineRule="auto"/>
        <w:ind w:left="851" w:hanging="284"/>
        <w:jc w:val="thaiDistribute"/>
        <w:rPr>
          <w:rFonts w:ascii="Browallia New" w:hAnsi="Browallia New" w:cs="Browallia New"/>
          <w:sz w:val="28"/>
        </w:rPr>
      </w:pPr>
      <w:r w:rsidRPr="001F2163">
        <w:rPr>
          <w:rFonts w:ascii="Browallia New" w:hAnsi="Browallia New" w:cs="Browallia New"/>
          <w:spacing w:val="-6"/>
          <w:sz w:val="28"/>
          <w:cs/>
        </w:rPr>
        <w:t>ใช้ข้อมูลที่การจัดหาเงินทุนจากบุคคลที่สามของแต่ละกิจการที่เป็นผู้เช่าและปรับปรุงข้อมูลที่ได้รับให้สะท้อนกับการเปลี่ยนแปลง</w:t>
      </w:r>
      <w:r w:rsidRPr="001F2163">
        <w:rPr>
          <w:rFonts w:ascii="Browallia New" w:hAnsi="Browallia New" w:cs="Browallia New"/>
          <w:sz w:val="28"/>
          <w:cs/>
        </w:rPr>
        <w:t>ในปัจจัยทางด้านการเงินของผู้เช่าหากเป็นไปได้</w:t>
      </w:r>
    </w:p>
    <w:p w14:paraId="13311E04" w14:textId="77777777" w:rsidR="001F0A82" w:rsidRPr="001F2163" w:rsidRDefault="001F0A82" w:rsidP="007C4394">
      <w:pPr>
        <w:pStyle w:val="ListParagraph"/>
        <w:numPr>
          <w:ilvl w:val="0"/>
          <w:numId w:val="8"/>
        </w:numPr>
        <w:spacing w:after="0" w:line="240" w:lineRule="auto"/>
        <w:ind w:left="851" w:hanging="284"/>
        <w:rPr>
          <w:rFonts w:ascii="Browallia New" w:hAnsi="Browallia New" w:cs="Browallia New"/>
          <w:sz w:val="28"/>
        </w:rPr>
      </w:pPr>
      <w:r w:rsidRPr="001F2163">
        <w:rPr>
          <w:rFonts w:ascii="Browallia New" w:hAnsi="Browallia New" w:cs="Browallia New"/>
          <w:sz w:val="28"/>
          <w:cs/>
        </w:rPr>
        <w:t>ปรับปรุงสัญญาเช่าโดยเฉพาะเจาะจง เช่น อายุสัญญาเช่า ประเทศ สกุลเงิน และหลักประกัน</w:t>
      </w:r>
    </w:p>
    <w:p w14:paraId="53892705" w14:textId="245982B0" w:rsidR="00007E34" w:rsidRPr="001F2163" w:rsidRDefault="00007E34">
      <w:pPr>
        <w:spacing w:after="160" w:line="259" w:lineRule="auto"/>
        <w:jc w:val="left"/>
        <w:rPr>
          <w:rFonts w:eastAsia="Arial Unicode MS" w:cs="Browallia New"/>
          <w:b/>
          <w:bCs/>
          <w:szCs w:val="28"/>
          <w:lang w:val="en-US"/>
        </w:rPr>
      </w:pPr>
      <w:bookmarkStart w:id="39" w:name="_Toc48681856"/>
      <w:r w:rsidRPr="001F2163">
        <w:rPr>
          <w:rFonts w:eastAsia="Arial Unicode MS" w:cs="Browallia New"/>
          <w:b/>
          <w:bCs/>
          <w:szCs w:val="28"/>
          <w:lang w:val="en-US"/>
        </w:rPr>
        <w:br w:type="page"/>
      </w:r>
    </w:p>
    <w:p w14:paraId="18F75A4E" w14:textId="77777777" w:rsidR="00A7182D" w:rsidRPr="001F2163" w:rsidRDefault="00A7182D" w:rsidP="007C4394">
      <w:pPr>
        <w:jc w:val="left"/>
        <w:rPr>
          <w:rFonts w:eastAsia="Arial Unicode MS" w:cs="Browallia New"/>
          <w:b/>
          <w:bCs/>
          <w:szCs w:val="28"/>
          <w:cs/>
          <w:lang w:val="en-US"/>
        </w:rPr>
      </w:pPr>
    </w:p>
    <w:p w14:paraId="1FDB3C70" w14:textId="21F1C7C2" w:rsidR="001F0A82" w:rsidRPr="001F2163" w:rsidRDefault="001F0A82" w:rsidP="007C4394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Browallia New" w:eastAsia="Arial Unicode MS" w:hAnsi="Browallia New" w:cs="Browallia New"/>
          <w:b/>
          <w:bCs/>
          <w:sz w:val="28"/>
        </w:rPr>
      </w:pPr>
      <w:r w:rsidRPr="001F2163">
        <w:rPr>
          <w:rFonts w:ascii="Browallia New" w:eastAsia="Arial Unicode MS" w:hAnsi="Browallia New" w:cs="Browallia New"/>
          <w:b/>
          <w:bCs/>
          <w:sz w:val="28"/>
          <w:cs/>
        </w:rPr>
        <w:t>การด้อยค่าของสินทรัพย์ทางการเงิน</w:t>
      </w:r>
      <w:bookmarkEnd w:id="39"/>
    </w:p>
    <w:p w14:paraId="74EC0B76" w14:textId="77777777" w:rsidR="00A7182D" w:rsidRPr="001F2163" w:rsidRDefault="00A7182D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</w:p>
    <w:p w14:paraId="102EA585" w14:textId="1EAAE865" w:rsidR="001F0A82" w:rsidRPr="001F2163" w:rsidRDefault="001F0A82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pacing w:val="-4"/>
          <w:szCs w:val="28"/>
          <w:cs/>
        </w:rPr>
        <w:t>ผลขาดทุนจากการด้อยค่าของสินทรัพย์ทางการเงินอ้างอิงจากสมมติฐานที่เกี่ยวกับความเสี่ยงในการผิดนัดชำระหนี้</w:t>
      </w:r>
      <w:r w:rsidRPr="001F2163">
        <w:rPr>
          <w:rFonts w:eastAsia="Arial Unicode MS" w:cs="Browallia New"/>
          <w:szCs w:val="28"/>
          <w:cs/>
        </w:rPr>
        <w:t xml:space="preserve">และอัตราการขาดทุนที่คาดว่าจะเกิด </w:t>
      </w:r>
      <w:r w:rsidR="00DF3701" w:rsidRPr="001F2163">
        <w:rPr>
          <w:rFonts w:eastAsia="Arial Unicode MS" w:cs="Browallia New"/>
          <w:szCs w:val="28"/>
          <w:cs/>
        </w:rPr>
        <w:t>บริษัท</w:t>
      </w:r>
      <w:r w:rsidRPr="001F2163">
        <w:rPr>
          <w:rFonts w:eastAsia="Arial Unicode MS" w:cs="Browallia New"/>
          <w:szCs w:val="28"/>
          <w:cs/>
        </w:rPr>
        <w:t>ใช้</w:t>
      </w:r>
      <w:r w:rsidR="00036056" w:rsidRPr="001F2163">
        <w:rPr>
          <w:rFonts w:eastAsia="Arial Unicode MS" w:cs="Browallia New"/>
          <w:szCs w:val="28"/>
          <w:cs/>
        </w:rPr>
        <w:t>วิจา</w:t>
      </w:r>
      <w:r w:rsidR="006C04EE" w:rsidRPr="001F2163">
        <w:rPr>
          <w:rFonts w:eastAsia="Arial Unicode MS" w:cs="Browallia New"/>
          <w:szCs w:val="28"/>
          <w:cs/>
        </w:rPr>
        <w:t>รณญาณ</w:t>
      </w:r>
      <w:r w:rsidRPr="001F2163">
        <w:rPr>
          <w:rFonts w:eastAsia="Arial Unicode MS" w:cs="Browallia New"/>
          <w:szCs w:val="28"/>
          <w:cs/>
        </w:rPr>
        <w:t>ในการประเมินข้อสมมติฐานเหล่านี้ และพิจารณา</w:t>
      </w:r>
      <w:r w:rsidRPr="001F2163">
        <w:rPr>
          <w:rFonts w:eastAsia="Arial Unicode MS" w:cs="Browallia New"/>
          <w:spacing w:val="-4"/>
          <w:szCs w:val="28"/>
          <w:cs/>
        </w:rPr>
        <w:t>เลือกปัจจัยที่ส่งผลต่อการคำนวณการด้อยค่าบนพื้นฐานของข้อมูลในอดีตของ</w:t>
      </w:r>
      <w:r w:rsidR="00DF3701" w:rsidRPr="001F2163">
        <w:rPr>
          <w:rFonts w:eastAsia="Arial Unicode MS" w:cs="Browallia New"/>
          <w:spacing w:val="-4"/>
          <w:szCs w:val="28"/>
          <w:cs/>
        </w:rPr>
        <w:t>บริษัท</w:t>
      </w:r>
      <w:r w:rsidRPr="001F2163">
        <w:rPr>
          <w:rFonts w:eastAsia="Arial Unicode MS" w:cs="Browallia New"/>
          <w:spacing w:val="-4"/>
          <w:szCs w:val="28"/>
          <w:cs/>
        </w:rPr>
        <w:t>และสภาวะแวดล้อมทางตลาด</w:t>
      </w:r>
      <w:r w:rsidR="006C3FC7" w:rsidRPr="001F2163">
        <w:rPr>
          <w:rFonts w:eastAsia="Arial Unicode MS" w:cs="Browallia New"/>
          <w:spacing w:val="-4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>ที่เกิดขึ้น รวมทั้งการคาดการณ์เหตุการณ์ในอนาคต ณ ทุกสิ้นรอบระยะเวลารายงาน</w:t>
      </w:r>
    </w:p>
    <w:p w14:paraId="091C92B2" w14:textId="77777777" w:rsidR="00C5515E" w:rsidRPr="001F2163" w:rsidRDefault="00C5515E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</w:p>
    <w:p w14:paraId="6890AB5E" w14:textId="77777777" w:rsidR="001F0A82" w:rsidRPr="001F2163" w:rsidRDefault="001F0A82" w:rsidP="007C4394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Browallia New" w:eastAsia="Arial Unicode MS" w:hAnsi="Browallia New" w:cs="Browallia New"/>
          <w:b/>
          <w:bCs/>
          <w:sz w:val="28"/>
        </w:rPr>
      </w:pPr>
      <w:r w:rsidRPr="001F2163">
        <w:rPr>
          <w:rFonts w:ascii="Browallia New" w:eastAsia="Arial Unicode MS" w:hAnsi="Browallia New" w:cs="Browallia New"/>
          <w:b/>
          <w:bCs/>
          <w:snapToGrid w:val="0"/>
          <w:sz w:val="28"/>
          <w:cs/>
          <w:lang w:eastAsia="th-TH"/>
        </w:rPr>
        <w:t>สินทรัพย์ภาษีเงินได้รอการตัดบัญชี</w:t>
      </w:r>
    </w:p>
    <w:p w14:paraId="49A2BA49" w14:textId="77777777" w:rsidR="00A7182D" w:rsidRPr="001F2163" w:rsidRDefault="00A7182D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</w:p>
    <w:p w14:paraId="76DBB523" w14:textId="43E96C0C" w:rsidR="00B92811" w:rsidRPr="001F2163" w:rsidRDefault="001F0A82" w:rsidP="007C4394">
      <w:pPr>
        <w:ind w:left="547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บริษัทจะรับรู้สินทรัพย์ภาษีเงินได้รอการตัดบัญชีเมื่อมีความเป็นไปได้ค่อนข้างแน่นอนว่า บริษัทจะมีกำไร</w:t>
      </w:r>
      <w:r w:rsidR="00E91D05" w:rsidRPr="001F2163">
        <w:rPr>
          <w:rFonts w:eastAsia="Arial Unicode MS" w:cs="Browallia New"/>
          <w:szCs w:val="28"/>
          <w:cs/>
        </w:rPr>
        <w:br/>
      </w:r>
      <w:r w:rsidRPr="001F2163">
        <w:rPr>
          <w:rFonts w:eastAsia="Arial Unicode MS" w:cs="Browallia New"/>
          <w:spacing w:val="-6"/>
          <w:szCs w:val="28"/>
          <w:cs/>
        </w:rPr>
        <w:t>ทางภาษีในอนาคตเพียงพอที่จะใช้ประโยชน์จากสินทรัพย์ภาษีเงินได้นั้นในการนี้ฝ่ายบริหารจำเป็นต้องประมาณการ</w:t>
      </w:r>
      <w:r w:rsidRPr="001F2163">
        <w:rPr>
          <w:rFonts w:eastAsia="Arial Unicode MS" w:cs="Browallia New"/>
          <w:szCs w:val="28"/>
          <w:cs/>
        </w:rPr>
        <w:t>ว่าบริษัทควรรับรู้จำนวนสินทรัพย์ภาษีเงินได้รอการตัดบัญชีเป็นจำนวนเท่าใด โดยพิจารณาถึงกำไรทางภาษี</w:t>
      </w:r>
      <w:r w:rsidR="00007E34" w:rsidRPr="001F2163">
        <w:rPr>
          <w:rFonts w:eastAsia="Arial Unicode MS" w:cs="Browallia New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>ที่คาดว่าจะเกิดในแต่ละช่วงเวลา</w:t>
      </w:r>
    </w:p>
    <w:p w14:paraId="1C69B429" w14:textId="77777777" w:rsidR="00BC52A9" w:rsidRPr="001F2163" w:rsidRDefault="00BC52A9" w:rsidP="006C3FC7">
      <w:pPr>
        <w:tabs>
          <w:tab w:val="left" w:pos="3342"/>
        </w:tabs>
        <w:jc w:val="thaiDistribute"/>
        <w:rPr>
          <w:rFonts w:eastAsia="Arial Unicode MS" w:cs="Browallia New"/>
          <w:szCs w:val="28"/>
        </w:rPr>
      </w:pPr>
    </w:p>
    <w:tbl>
      <w:tblPr>
        <w:tblW w:w="9029" w:type="dxa"/>
        <w:tblLook w:val="04A0" w:firstRow="1" w:lastRow="0" w:firstColumn="1" w:lastColumn="0" w:noHBand="0" w:noVBand="1"/>
      </w:tblPr>
      <w:tblGrid>
        <w:gridCol w:w="9029"/>
      </w:tblGrid>
      <w:tr w:rsidR="00572807" w:rsidRPr="001F2163" w14:paraId="71E7DF77" w14:textId="77777777" w:rsidTr="00572807">
        <w:trPr>
          <w:trHeight w:val="386"/>
        </w:trPr>
        <w:tc>
          <w:tcPr>
            <w:tcW w:w="9029" w:type="dxa"/>
            <w:shd w:val="clear" w:color="auto" w:fill="auto"/>
            <w:vAlign w:val="center"/>
          </w:tcPr>
          <w:p w14:paraId="04A2BAE0" w14:textId="4A5C2547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9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ข้อมูลจำแนกตามส่วนงาน</w:t>
            </w:r>
          </w:p>
        </w:tc>
      </w:tr>
    </w:tbl>
    <w:p w14:paraId="6CB315E5" w14:textId="77777777" w:rsidR="00645D05" w:rsidRPr="001F2163" w:rsidRDefault="00645D05" w:rsidP="006C3FC7">
      <w:pPr>
        <w:tabs>
          <w:tab w:val="left" w:pos="3342"/>
        </w:tabs>
        <w:jc w:val="thaiDistribute"/>
        <w:rPr>
          <w:rFonts w:eastAsia="Arial Unicode MS" w:cs="Browallia New"/>
          <w:szCs w:val="28"/>
        </w:rPr>
      </w:pPr>
    </w:p>
    <w:p w14:paraId="2C69D1DF" w14:textId="3F4942E3" w:rsidR="002A37B1" w:rsidRPr="001F2163" w:rsidRDefault="002A37B1" w:rsidP="007C4394">
      <w:pPr>
        <w:tabs>
          <w:tab w:val="left" w:pos="960"/>
        </w:tabs>
        <w:jc w:val="thaiDistribute"/>
        <w:rPr>
          <w:rFonts w:cs="Browallia New"/>
          <w:szCs w:val="28"/>
          <w:lang w:val="en-US"/>
        </w:rPr>
      </w:pPr>
      <w:r w:rsidRPr="001F2163">
        <w:rPr>
          <w:rFonts w:cs="Browallia New"/>
          <w:spacing w:val="-4"/>
          <w:szCs w:val="28"/>
          <w:cs/>
        </w:rPr>
        <w:t>คณะกรรมการกำหนดกลยุทธ์ของ</w:t>
      </w:r>
      <w:r w:rsidR="00FD1554" w:rsidRPr="001F2163">
        <w:rPr>
          <w:rFonts w:cs="Browallia New"/>
          <w:spacing w:val="-4"/>
          <w:szCs w:val="28"/>
          <w:cs/>
        </w:rPr>
        <w:t>บริษัท</w:t>
      </w:r>
      <w:r w:rsidRPr="001F2163">
        <w:rPr>
          <w:rFonts w:cs="Browallia New"/>
          <w:spacing w:val="-4"/>
          <w:szCs w:val="28"/>
          <w:cs/>
        </w:rPr>
        <w:t>ซึ่งประกอบไปด้วยคณะกรรมการบริหาร ได้พิจารณาผลประกอบการของ</w:t>
      </w:r>
      <w:r w:rsidR="00FD1554" w:rsidRPr="001F2163">
        <w:rPr>
          <w:rFonts w:cs="Browallia New"/>
          <w:spacing w:val="-4"/>
          <w:szCs w:val="28"/>
          <w:cs/>
        </w:rPr>
        <w:t>บริษัท</w:t>
      </w:r>
      <w:r w:rsidRPr="001F2163">
        <w:rPr>
          <w:rFonts w:cs="Browallia New"/>
          <w:spacing w:val="-4"/>
          <w:szCs w:val="28"/>
          <w:cs/>
        </w:rPr>
        <w:t xml:space="preserve">ตามสายธุรกิจจำนวน </w:t>
      </w:r>
      <w:r w:rsidR="001A2D54" w:rsidRPr="001A2D54">
        <w:rPr>
          <w:rFonts w:cs="Browallia New"/>
          <w:spacing w:val="-4"/>
          <w:szCs w:val="28"/>
        </w:rPr>
        <w:t>3</w:t>
      </w:r>
      <w:r w:rsidRPr="001F2163">
        <w:rPr>
          <w:rFonts w:cs="Browallia New"/>
          <w:spacing w:val="-4"/>
          <w:szCs w:val="28"/>
        </w:rPr>
        <w:t xml:space="preserve"> </w:t>
      </w:r>
      <w:r w:rsidRPr="001F2163">
        <w:rPr>
          <w:rFonts w:cs="Browallia New"/>
          <w:spacing w:val="-4"/>
          <w:szCs w:val="28"/>
          <w:cs/>
        </w:rPr>
        <w:t>ส่วนงาน</w:t>
      </w:r>
      <w:r w:rsidR="00A1006B" w:rsidRPr="001F2163">
        <w:rPr>
          <w:rFonts w:cs="Browallia New"/>
          <w:spacing w:val="-4"/>
          <w:szCs w:val="28"/>
        </w:rPr>
        <w:t xml:space="preserve"> </w:t>
      </w:r>
      <w:r w:rsidR="00A1006B" w:rsidRPr="001F2163">
        <w:rPr>
          <w:rFonts w:cs="Browallia New"/>
          <w:spacing w:val="-4"/>
          <w:szCs w:val="28"/>
          <w:cs/>
        </w:rPr>
        <w:t>ซึ่งประกอบด้วย ส่วนงานจำหน่ายอุปกรณ์ที่เกี่ยวกับเครื่องมือวิทยาศาสตร์และอุปกรณ์</w:t>
      </w:r>
      <w:r w:rsidR="00A1006B" w:rsidRPr="001F2163">
        <w:rPr>
          <w:rFonts w:cs="Browallia New"/>
          <w:szCs w:val="28"/>
          <w:cs/>
        </w:rPr>
        <w:t xml:space="preserve">ทางการแพทย์ </w:t>
      </w:r>
      <w:r w:rsidR="004D0F7E" w:rsidRPr="001F2163">
        <w:rPr>
          <w:rFonts w:cs="Browallia New"/>
          <w:szCs w:val="28"/>
          <w:cs/>
        </w:rPr>
        <w:t>ส่วนงานให้บริการที่เกี่ยวข้อง และส่วนงานการจำหน่ายอุปกรณ์ทางการแพทย์ตามสัญญาเช่า</w:t>
      </w:r>
      <w:r w:rsidR="004D0F7E" w:rsidRPr="001F2163">
        <w:rPr>
          <w:rFonts w:cs="Browallia New"/>
          <w:szCs w:val="28"/>
        </w:rPr>
        <w:t xml:space="preserve"> </w:t>
      </w:r>
      <w:r w:rsidR="00DF51BC" w:rsidRPr="001F2163">
        <w:rPr>
          <w:rFonts w:cs="Browallia New"/>
          <w:szCs w:val="28"/>
        </w:rPr>
        <w:br/>
      </w:r>
      <w:r w:rsidR="00A1006B" w:rsidRPr="001F2163">
        <w:rPr>
          <w:rFonts w:cs="Browallia New"/>
          <w:szCs w:val="28"/>
          <w:cs/>
        </w:rPr>
        <w:t>บริษัทดำเนินธุรกิจในส่วนงานเดียว คือ ประเทศไทย</w:t>
      </w:r>
    </w:p>
    <w:p w14:paraId="72A515FA" w14:textId="77777777" w:rsidR="002A37B1" w:rsidRPr="001F2163" w:rsidRDefault="002A37B1" w:rsidP="006C3FC7">
      <w:pPr>
        <w:tabs>
          <w:tab w:val="left" w:pos="3342"/>
        </w:tabs>
        <w:jc w:val="thaiDistribute"/>
        <w:rPr>
          <w:rFonts w:eastAsia="Arial Unicode MS" w:cs="Browallia New"/>
          <w:szCs w:val="28"/>
        </w:rPr>
      </w:pPr>
    </w:p>
    <w:p w14:paraId="4248F9FA" w14:textId="02D162E2" w:rsidR="002A37B1" w:rsidRPr="001F2163" w:rsidRDefault="002A37B1" w:rsidP="007C4394">
      <w:pPr>
        <w:tabs>
          <w:tab w:val="left" w:pos="960"/>
        </w:tabs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คณะกรรมการกำหนดกลยุทธ์วัดผลการดำเนินงานของแต่ละส่วนงานโดยพิจารณาจากรายได้และกำไรขั้นต้น</w:t>
      </w:r>
    </w:p>
    <w:p w14:paraId="53420F4D" w14:textId="6CE2D229" w:rsidR="00007E34" w:rsidRPr="001F2163" w:rsidRDefault="00007E34">
      <w:pPr>
        <w:spacing w:after="160" w:line="259" w:lineRule="auto"/>
        <w:jc w:val="left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</w:rPr>
        <w:br w:type="page"/>
      </w:r>
    </w:p>
    <w:p w14:paraId="54A56BE0" w14:textId="77777777" w:rsidR="002A37B1" w:rsidRPr="001F2163" w:rsidRDefault="002A37B1" w:rsidP="006C3FC7">
      <w:pPr>
        <w:tabs>
          <w:tab w:val="left" w:pos="3342"/>
        </w:tabs>
        <w:jc w:val="thaiDistribute"/>
        <w:rPr>
          <w:rFonts w:eastAsia="Arial Unicode MS" w:cs="Browallia New"/>
          <w:szCs w:val="28"/>
        </w:rPr>
      </w:pPr>
    </w:p>
    <w:p w14:paraId="1D46188E" w14:textId="6B194E2A" w:rsidR="00182D8D" w:rsidRPr="001F2163" w:rsidRDefault="00182D8D" w:rsidP="007C4394">
      <w:pPr>
        <w:tabs>
          <w:tab w:val="left" w:pos="960"/>
        </w:tabs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ข้อมูลที่มีสาระสำคัญเกี่ยวกับรายได้และกำไรของแต่ละส่วนงานที่รายงาน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</w:rPr>
        <w:t>มีดังต่อไปนี้</w:t>
      </w:r>
    </w:p>
    <w:p w14:paraId="65CA5A02" w14:textId="1EEBE827" w:rsidR="00D83529" w:rsidRPr="001F2163" w:rsidRDefault="00D83529" w:rsidP="006C3FC7">
      <w:pPr>
        <w:tabs>
          <w:tab w:val="left" w:pos="3342"/>
        </w:tabs>
        <w:jc w:val="thaiDistribute"/>
        <w:rPr>
          <w:rFonts w:eastAsia="Arial Unicode MS" w:cs="Browallia New"/>
          <w:sz w:val="26"/>
          <w:szCs w:val="26"/>
        </w:rPr>
      </w:pPr>
    </w:p>
    <w:tbl>
      <w:tblPr>
        <w:tblW w:w="8982" w:type="dxa"/>
        <w:tblLayout w:type="fixed"/>
        <w:tblLook w:val="0000" w:firstRow="0" w:lastRow="0" w:firstColumn="0" w:lastColumn="0" w:noHBand="0" w:noVBand="0"/>
      </w:tblPr>
      <w:tblGrid>
        <w:gridCol w:w="4230"/>
        <w:gridCol w:w="1728"/>
        <w:gridCol w:w="1512"/>
        <w:gridCol w:w="1512"/>
      </w:tblGrid>
      <w:tr w:rsidR="00D00802" w:rsidRPr="001F2163" w14:paraId="09F2E561" w14:textId="77777777" w:rsidTr="00D00802">
        <w:tc>
          <w:tcPr>
            <w:tcW w:w="4230" w:type="dxa"/>
            <w:shd w:val="clear" w:color="auto" w:fill="auto"/>
            <w:vAlign w:val="bottom"/>
          </w:tcPr>
          <w:p w14:paraId="295A304F" w14:textId="77777777" w:rsidR="00D00802" w:rsidRPr="001F2163" w:rsidRDefault="00D00802" w:rsidP="001E386A">
            <w:pPr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3BDE191C" w14:textId="77777777" w:rsidR="00D00802" w:rsidRPr="001F2163" w:rsidRDefault="00D00802" w:rsidP="001E386A">
            <w:pPr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lang w:val="th-TH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จำหน่ายเครื่องมือวิทยาศาสตร์</w:t>
            </w:r>
          </w:p>
          <w:p w14:paraId="179E301F" w14:textId="77777777" w:rsidR="00D00802" w:rsidRPr="001F2163" w:rsidRDefault="00D00802" w:rsidP="001E386A">
            <w:pPr>
              <w:ind w:left="-146" w:right="-72"/>
              <w:jc w:val="right"/>
              <w:rPr>
                <w:rFonts w:eastAsia="Times New Roman" w:cs="Browallia New"/>
                <w:b/>
                <w:bCs/>
                <w:spacing w:val="-4"/>
                <w:szCs w:val="28"/>
                <w:lang w:val="th-TH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และ</w:t>
            </w:r>
            <w:r w:rsidRPr="001F2163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อุปกรณ์</w:t>
            </w:r>
          </w:p>
          <w:p w14:paraId="03FC0591" w14:textId="527618B1" w:rsidR="00D00802" w:rsidRPr="001F2163" w:rsidRDefault="00D00802" w:rsidP="001E386A">
            <w:pPr>
              <w:ind w:left="-146"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ทางการแพทย์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66E4E5C" w14:textId="77777777" w:rsidR="00D00802" w:rsidRPr="001F2163" w:rsidRDefault="00D00802" w:rsidP="001E386A">
            <w:pPr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ให้บริการ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EA53327" w14:textId="0D95EBED" w:rsidR="00D00802" w:rsidRPr="001F2163" w:rsidRDefault="00D00802" w:rsidP="001E386A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รวม</w:t>
            </w:r>
          </w:p>
        </w:tc>
      </w:tr>
      <w:tr w:rsidR="00D00802" w:rsidRPr="001F2163" w14:paraId="05812993" w14:textId="77777777" w:rsidTr="00D00802">
        <w:tc>
          <w:tcPr>
            <w:tcW w:w="4230" w:type="dxa"/>
            <w:shd w:val="clear" w:color="auto" w:fill="auto"/>
            <w:vAlign w:val="bottom"/>
          </w:tcPr>
          <w:p w14:paraId="6127C222" w14:textId="77777777" w:rsidR="00D00802" w:rsidRPr="001F2163" w:rsidRDefault="00D00802" w:rsidP="001E386A">
            <w:pPr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F8D15" w14:textId="00CD56BB" w:rsidR="00D00802" w:rsidRPr="001F2163" w:rsidRDefault="00D00802" w:rsidP="001E386A">
            <w:pPr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E44CB2" w14:textId="608505DE" w:rsidR="00D00802" w:rsidRPr="001F2163" w:rsidRDefault="00D00802" w:rsidP="001E386A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D6C7F6" w14:textId="4B889FA4" w:rsidR="00D00802" w:rsidRPr="001F2163" w:rsidRDefault="00D00802" w:rsidP="001E386A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D00802" w:rsidRPr="001F2163" w14:paraId="2837D2B7" w14:textId="77777777" w:rsidTr="00D00802">
        <w:tc>
          <w:tcPr>
            <w:tcW w:w="4230" w:type="dxa"/>
            <w:shd w:val="clear" w:color="auto" w:fill="auto"/>
            <w:vAlign w:val="bottom"/>
          </w:tcPr>
          <w:p w14:paraId="46566865" w14:textId="77777777" w:rsidR="00D00802" w:rsidRPr="001F2163" w:rsidRDefault="00D00802" w:rsidP="001E386A">
            <w:pPr>
              <w:ind w:left="-105"/>
              <w:rPr>
                <w:rFonts w:cs="Browallia New"/>
                <w:szCs w:val="28"/>
                <w:cs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EFCBD5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6BAA82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38401866" w14:textId="77777777" w:rsidR="00D00802" w:rsidRPr="001F2163" w:rsidRDefault="00D00802" w:rsidP="001E386A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</w:p>
        </w:tc>
      </w:tr>
      <w:tr w:rsidR="00D00802" w:rsidRPr="001F2163" w14:paraId="36B68C7B" w14:textId="77777777" w:rsidTr="00D00802">
        <w:tc>
          <w:tcPr>
            <w:tcW w:w="4230" w:type="dxa"/>
            <w:shd w:val="clear" w:color="auto" w:fill="auto"/>
            <w:vAlign w:val="center"/>
          </w:tcPr>
          <w:p w14:paraId="10233236" w14:textId="5159DDEF" w:rsidR="00D00802" w:rsidRPr="001F2163" w:rsidRDefault="00D00802" w:rsidP="006C371C">
            <w:pPr>
              <w:spacing w:before="10"/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</w:rPr>
              <w:t xml:space="preserve"> 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314A03A1" w14:textId="77777777" w:rsidR="00D00802" w:rsidRPr="001F2163" w:rsidRDefault="00D00802" w:rsidP="006C371C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7F7A124C" w14:textId="77777777" w:rsidR="00D00802" w:rsidRPr="001F2163" w:rsidRDefault="00D00802" w:rsidP="006C371C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06CEA5BC" w14:textId="77777777" w:rsidR="00D00802" w:rsidRPr="001F2163" w:rsidRDefault="00D00802" w:rsidP="006C371C">
            <w:pPr>
              <w:spacing w:before="10"/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</w:p>
        </w:tc>
      </w:tr>
      <w:tr w:rsidR="00D00802" w:rsidRPr="001F2163" w14:paraId="647659B0" w14:textId="77777777" w:rsidTr="00D00802">
        <w:tc>
          <w:tcPr>
            <w:tcW w:w="4230" w:type="dxa"/>
            <w:shd w:val="clear" w:color="auto" w:fill="auto"/>
            <w:vAlign w:val="center"/>
          </w:tcPr>
          <w:p w14:paraId="4ED80E78" w14:textId="042592D4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รายได้จากลูกค้าภายนอก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AFDE78" w14:textId="2C345802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411</w:t>
            </w:r>
            <w:r w:rsidR="00D00802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480</w:t>
            </w:r>
            <w:r w:rsidR="00D00802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486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F6895E" w14:textId="3F3F7CEA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32</w:t>
            </w:r>
            <w:r w:rsidR="00D00802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499</w:t>
            </w:r>
            <w:r w:rsidR="00D00802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145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9811CD" w14:textId="66813CD7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443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979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631</w:t>
            </w:r>
          </w:p>
        </w:tc>
      </w:tr>
      <w:tr w:rsidR="00D00802" w:rsidRPr="001F2163" w14:paraId="78E56A12" w14:textId="77777777" w:rsidTr="00D00802">
        <w:tc>
          <w:tcPr>
            <w:tcW w:w="4230" w:type="dxa"/>
            <w:shd w:val="clear" w:color="auto" w:fill="auto"/>
            <w:vAlign w:val="center"/>
          </w:tcPr>
          <w:p w14:paraId="483CB0FD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5EAC41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032B5A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2D5B11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D00802" w:rsidRPr="001F2163" w14:paraId="5130E60F" w14:textId="77777777" w:rsidTr="00D00802">
        <w:tc>
          <w:tcPr>
            <w:tcW w:w="4230" w:type="dxa"/>
            <w:shd w:val="clear" w:color="auto" w:fill="auto"/>
            <w:vAlign w:val="center"/>
          </w:tcPr>
          <w:p w14:paraId="06A08180" w14:textId="79D60225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ประเภทของการรับรู้รายได้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5694B8E8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228678F8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7C3CD531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D00802" w:rsidRPr="001F2163" w14:paraId="3CEE6C33" w14:textId="77777777" w:rsidTr="00D00802">
        <w:tc>
          <w:tcPr>
            <w:tcW w:w="4230" w:type="dxa"/>
            <w:shd w:val="clear" w:color="auto" w:fill="auto"/>
            <w:vAlign w:val="center"/>
          </w:tcPr>
          <w:p w14:paraId="27C375A6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ณ จุดใดจุดหนึ่ง</w:t>
            </w:r>
          </w:p>
        </w:tc>
        <w:tc>
          <w:tcPr>
            <w:tcW w:w="1728" w:type="dxa"/>
            <w:shd w:val="clear" w:color="auto" w:fill="auto"/>
          </w:tcPr>
          <w:p w14:paraId="108536E1" w14:textId="6A8A9563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411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480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486</w:t>
            </w:r>
          </w:p>
        </w:tc>
        <w:tc>
          <w:tcPr>
            <w:tcW w:w="1512" w:type="dxa"/>
            <w:shd w:val="clear" w:color="auto" w:fill="auto"/>
          </w:tcPr>
          <w:p w14:paraId="61970A7C" w14:textId="2C5067D4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14:paraId="54B3820F" w14:textId="4026A62B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411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480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486</w:t>
            </w:r>
          </w:p>
        </w:tc>
      </w:tr>
      <w:tr w:rsidR="00D00802" w:rsidRPr="001F2163" w14:paraId="6AFAF237" w14:textId="77777777" w:rsidTr="00D00802">
        <w:tc>
          <w:tcPr>
            <w:tcW w:w="4230" w:type="dxa"/>
            <w:shd w:val="clear" w:color="auto" w:fill="auto"/>
            <w:vAlign w:val="center"/>
          </w:tcPr>
          <w:p w14:paraId="21B9B546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ตลอดช่วงระยะเวลา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6C6C029D" w14:textId="7B6E03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06AD261E" w14:textId="68F32622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32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499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145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367F49AA" w14:textId="5AFC08A6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32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499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145</w:t>
            </w:r>
          </w:p>
        </w:tc>
      </w:tr>
      <w:tr w:rsidR="00D00802" w:rsidRPr="001F2163" w14:paraId="1B04A459" w14:textId="77777777" w:rsidTr="00D00802">
        <w:tc>
          <w:tcPr>
            <w:tcW w:w="4230" w:type="dxa"/>
            <w:shd w:val="clear" w:color="auto" w:fill="auto"/>
            <w:vAlign w:val="center"/>
          </w:tcPr>
          <w:p w14:paraId="382B2A48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รวมรายได้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1E133" w14:textId="2EE77091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411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480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486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94196" w14:textId="241FED25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32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499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145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B7774" w14:textId="708F5191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443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979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631</w:t>
            </w:r>
          </w:p>
        </w:tc>
      </w:tr>
      <w:tr w:rsidR="00D00802" w:rsidRPr="001F2163" w14:paraId="09E29F0C" w14:textId="77777777" w:rsidTr="00D00802">
        <w:tc>
          <w:tcPr>
            <w:tcW w:w="4230" w:type="dxa"/>
            <w:shd w:val="clear" w:color="auto" w:fill="auto"/>
            <w:vAlign w:val="center"/>
          </w:tcPr>
          <w:p w14:paraId="1C21A90D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ผลการดำเนินงานตามส่วนงาน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F0C79" w14:textId="734B57BB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147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730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305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E5301" w14:textId="3AC1CB3F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589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548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6FC1B" w14:textId="6BB51132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154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319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853</w:t>
            </w:r>
          </w:p>
        </w:tc>
      </w:tr>
      <w:tr w:rsidR="00D00802" w:rsidRPr="001F2163" w14:paraId="1D2A1A10" w14:textId="77777777" w:rsidTr="00D00802">
        <w:tc>
          <w:tcPr>
            <w:tcW w:w="4230" w:type="dxa"/>
            <w:shd w:val="clear" w:color="auto" w:fill="auto"/>
            <w:vAlign w:val="center"/>
          </w:tcPr>
          <w:p w14:paraId="55FC459B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รายได้อื่น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4A0738A1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121452DB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0F80C2F3" w14:textId="68CFF424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356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209</w:t>
            </w:r>
          </w:p>
        </w:tc>
      </w:tr>
      <w:tr w:rsidR="00D00802" w:rsidRPr="001F2163" w14:paraId="50DA38CA" w14:textId="77777777" w:rsidTr="00D00802">
        <w:tc>
          <w:tcPr>
            <w:tcW w:w="4230" w:type="dxa"/>
            <w:shd w:val="clear" w:color="auto" w:fill="auto"/>
            <w:vAlign w:val="center"/>
          </w:tcPr>
          <w:p w14:paraId="6DBF59AB" w14:textId="2530898E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รายได้ดอกเบี้ยค่าเช่า</w:t>
            </w:r>
          </w:p>
        </w:tc>
        <w:tc>
          <w:tcPr>
            <w:tcW w:w="1728" w:type="dxa"/>
            <w:shd w:val="clear" w:color="auto" w:fill="auto"/>
          </w:tcPr>
          <w:p w14:paraId="60DFE968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090A3764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417EC351" w14:textId="3990B322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068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514</w:t>
            </w:r>
          </w:p>
        </w:tc>
      </w:tr>
      <w:tr w:rsidR="00D00802" w:rsidRPr="001F2163" w14:paraId="22FD688B" w14:textId="77777777" w:rsidTr="005A2369">
        <w:tc>
          <w:tcPr>
            <w:tcW w:w="4230" w:type="dxa"/>
            <w:shd w:val="clear" w:color="auto" w:fill="auto"/>
            <w:vAlign w:val="center"/>
          </w:tcPr>
          <w:p w14:paraId="7336A8A8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ค่าใช้จ่ายที่ไม่สามารถปันส่วนได้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12F134DD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4A85B144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291CFC08" w14:textId="04BCBF8E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89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108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542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D00802" w:rsidRPr="001F2163" w14:paraId="2D1925E8" w14:textId="77777777" w:rsidTr="005A2369">
        <w:trPr>
          <w:trHeight w:val="68"/>
        </w:trPr>
        <w:tc>
          <w:tcPr>
            <w:tcW w:w="4230" w:type="dxa"/>
            <w:shd w:val="clear" w:color="auto" w:fill="auto"/>
            <w:vAlign w:val="center"/>
          </w:tcPr>
          <w:p w14:paraId="6EA0543D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ต้นทุนทางการเงิน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17CCADC3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2232C039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335E9127" w14:textId="1D8D557B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3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336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117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D00802" w:rsidRPr="001F2163" w14:paraId="04546D49" w14:textId="77777777" w:rsidTr="005A2369">
        <w:tc>
          <w:tcPr>
            <w:tcW w:w="4230" w:type="dxa"/>
            <w:shd w:val="clear" w:color="auto" w:fill="auto"/>
            <w:vAlign w:val="center"/>
          </w:tcPr>
          <w:p w14:paraId="38D01065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กำไรก่อน</w:t>
            </w:r>
            <w:r w:rsidRPr="001F2163">
              <w:rPr>
                <w:rFonts w:eastAsia="Times New Roman" w:cs="Browallia New"/>
                <w:szCs w:val="28"/>
                <w:rtl/>
                <w:cs/>
                <w:lang w:eastAsia="en-GB"/>
              </w:rPr>
              <w:t>ภาษีเงินได้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2111C7BD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4228575B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087A507A" w14:textId="6BA98C9B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65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299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917</w:t>
            </w:r>
          </w:p>
        </w:tc>
      </w:tr>
      <w:tr w:rsidR="00D00802" w:rsidRPr="001F2163" w14:paraId="3AE092C4" w14:textId="77777777" w:rsidTr="005A2369">
        <w:tc>
          <w:tcPr>
            <w:tcW w:w="4230" w:type="dxa"/>
            <w:shd w:val="clear" w:color="auto" w:fill="auto"/>
            <w:vAlign w:val="center"/>
          </w:tcPr>
          <w:p w14:paraId="35F12A1D" w14:textId="57208896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ภาษีเงินได้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7FE974E5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3A3677A4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344B9CD5" w14:textId="10069E24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877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771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D00802" w:rsidRPr="001F2163" w14:paraId="150CFD8B" w14:textId="77777777" w:rsidTr="005A2369">
        <w:tc>
          <w:tcPr>
            <w:tcW w:w="4230" w:type="dxa"/>
            <w:shd w:val="clear" w:color="auto" w:fill="auto"/>
            <w:vAlign w:val="center"/>
          </w:tcPr>
          <w:p w14:paraId="546B3E8C" w14:textId="77777777" w:rsidR="00D00802" w:rsidRPr="001F2163" w:rsidRDefault="00D00802" w:rsidP="001E386A">
            <w:pPr>
              <w:ind w:left="-105" w:right="8"/>
              <w:jc w:val="thaiDistribute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กำไรสำหรับปี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314B566E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323F7E12" w14:textId="77777777" w:rsidR="00D00802" w:rsidRPr="001F2163" w:rsidRDefault="00D00802" w:rsidP="001E386A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53FE9" w14:textId="28F07E4A" w:rsidR="00D00802" w:rsidRPr="001F2163" w:rsidRDefault="001A2D54" w:rsidP="001E386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53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422</w:t>
            </w:r>
            <w:r w:rsidR="00D0080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146</w:t>
            </w:r>
          </w:p>
        </w:tc>
      </w:tr>
    </w:tbl>
    <w:p w14:paraId="1E7F97E8" w14:textId="6BFD765E" w:rsidR="00007E34" w:rsidRPr="001F2163" w:rsidRDefault="00007E34" w:rsidP="007C4394">
      <w:pPr>
        <w:jc w:val="left"/>
        <w:rPr>
          <w:rFonts w:cs="Browallia New"/>
          <w:szCs w:val="28"/>
        </w:rPr>
      </w:pPr>
    </w:p>
    <w:p w14:paraId="75B2E43D" w14:textId="77777777" w:rsidR="00007E34" w:rsidRPr="001F2163" w:rsidRDefault="00007E34">
      <w:pPr>
        <w:spacing w:after="160" w:line="259" w:lineRule="auto"/>
        <w:jc w:val="left"/>
        <w:rPr>
          <w:rFonts w:cs="Browallia New"/>
          <w:szCs w:val="28"/>
        </w:rPr>
      </w:pPr>
      <w:r w:rsidRPr="001F2163">
        <w:rPr>
          <w:rFonts w:cs="Browallia New"/>
          <w:szCs w:val="28"/>
        </w:rPr>
        <w:br w:type="page"/>
      </w:r>
    </w:p>
    <w:p w14:paraId="49917334" w14:textId="77777777" w:rsidR="00A7182D" w:rsidRPr="001F2163" w:rsidRDefault="00A7182D" w:rsidP="007C4394">
      <w:pPr>
        <w:jc w:val="left"/>
        <w:rPr>
          <w:rFonts w:cs="Browallia New"/>
          <w:szCs w:val="28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3197"/>
        <w:gridCol w:w="1656"/>
        <w:gridCol w:w="1368"/>
        <w:gridCol w:w="1440"/>
        <w:gridCol w:w="1368"/>
      </w:tblGrid>
      <w:tr w:rsidR="00572807" w:rsidRPr="001F2163" w14:paraId="1279B1A5" w14:textId="77777777" w:rsidTr="006C371C">
        <w:tc>
          <w:tcPr>
            <w:tcW w:w="3197" w:type="dxa"/>
            <w:shd w:val="clear" w:color="auto" w:fill="auto"/>
            <w:vAlign w:val="bottom"/>
          </w:tcPr>
          <w:p w14:paraId="335C5ABC" w14:textId="77777777" w:rsidR="004569CB" w:rsidRPr="001F2163" w:rsidRDefault="004569CB" w:rsidP="00156D5E">
            <w:pPr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14:paraId="7911A28E" w14:textId="77777777" w:rsidR="004569CB" w:rsidRPr="001F2163" w:rsidRDefault="004569CB" w:rsidP="00156D5E">
            <w:pPr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lang w:val="th-TH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จำหน่ายเครื่องมือวิทยาศาสตร์</w:t>
            </w:r>
          </w:p>
          <w:p w14:paraId="34960DA2" w14:textId="77777777" w:rsidR="004569CB" w:rsidRPr="001F2163" w:rsidRDefault="004569CB" w:rsidP="00156D5E">
            <w:pPr>
              <w:ind w:left="-146" w:right="-72"/>
              <w:jc w:val="right"/>
              <w:rPr>
                <w:rFonts w:eastAsia="Times New Roman" w:cs="Browallia New"/>
                <w:b/>
                <w:bCs/>
                <w:spacing w:val="-4"/>
                <w:szCs w:val="28"/>
                <w:lang w:val="th-TH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และ</w:t>
            </w:r>
            <w:r w:rsidRPr="001F2163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อุปกรณ์</w:t>
            </w:r>
          </w:p>
          <w:p w14:paraId="7B95D6FD" w14:textId="77777777" w:rsidR="004569CB" w:rsidRPr="001F2163" w:rsidRDefault="004569CB" w:rsidP="00156D5E">
            <w:pPr>
              <w:ind w:left="-146"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ทางการแพทย์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E65B1A1" w14:textId="77777777" w:rsidR="004569CB" w:rsidRPr="001F2163" w:rsidRDefault="004569CB" w:rsidP="00156D5E">
            <w:pPr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ให้บริการ</w:t>
            </w:r>
          </w:p>
        </w:tc>
        <w:tc>
          <w:tcPr>
            <w:tcW w:w="1440" w:type="dxa"/>
            <w:shd w:val="clear" w:color="auto" w:fill="auto"/>
          </w:tcPr>
          <w:p w14:paraId="5E5C41EE" w14:textId="77777777" w:rsidR="004569CB" w:rsidRPr="001F2163" w:rsidRDefault="004569CB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การจำหน่ายอุปกรณ์ทาง</w:t>
            </w:r>
          </w:p>
          <w:p w14:paraId="145A3C80" w14:textId="77777777" w:rsidR="004569CB" w:rsidRPr="001F2163" w:rsidRDefault="004569CB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การแพทย์ตามสัญญาเช่า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4CFC9B3" w14:textId="77777777" w:rsidR="004569CB" w:rsidRPr="001F2163" w:rsidRDefault="004569CB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รวม</w:t>
            </w:r>
          </w:p>
        </w:tc>
      </w:tr>
      <w:tr w:rsidR="00572807" w:rsidRPr="001F2163" w14:paraId="2797F05B" w14:textId="77777777" w:rsidTr="006C371C">
        <w:tc>
          <w:tcPr>
            <w:tcW w:w="3197" w:type="dxa"/>
            <w:shd w:val="clear" w:color="auto" w:fill="auto"/>
            <w:vAlign w:val="bottom"/>
          </w:tcPr>
          <w:p w14:paraId="61A0C3B5" w14:textId="77777777" w:rsidR="004569CB" w:rsidRPr="001F2163" w:rsidRDefault="004569CB" w:rsidP="00156D5E">
            <w:pPr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0DC81" w14:textId="77777777" w:rsidR="004569CB" w:rsidRPr="001F2163" w:rsidRDefault="004569CB" w:rsidP="00156D5E">
            <w:pPr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983454" w14:textId="77777777" w:rsidR="004569CB" w:rsidRPr="001F2163" w:rsidRDefault="004569CB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31C50E9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58BEAE" w14:textId="77777777" w:rsidR="004569CB" w:rsidRPr="001F2163" w:rsidRDefault="004569CB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51FA4EF4" w14:textId="77777777" w:rsidTr="006C371C">
        <w:tc>
          <w:tcPr>
            <w:tcW w:w="3197" w:type="dxa"/>
            <w:shd w:val="clear" w:color="auto" w:fill="auto"/>
            <w:vAlign w:val="bottom"/>
          </w:tcPr>
          <w:p w14:paraId="0AEC900E" w14:textId="77777777" w:rsidR="004569CB" w:rsidRPr="001F2163" w:rsidRDefault="004569CB" w:rsidP="00156D5E">
            <w:pPr>
              <w:ind w:left="-105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5F1705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02DB8E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47ADAE07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6CFA1B68" w14:textId="77777777" w:rsidR="004569CB" w:rsidRPr="001F2163" w:rsidRDefault="004569CB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</w:rPr>
            </w:pPr>
          </w:p>
        </w:tc>
      </w:tr>
      <w:tr w:rsidR="00572807" w:rsidRPr="001F2163" w14:paraId="79BB42B5" w14:textId="77777777" w:rsidTr="006C371C">
        <w:tc>
          <w:tcPr>
            <w:tcW w:w="3197" w:type="dxa"/>
            <w:shd w:val="clear" w:color="auto" w:fill="auto"/>
            <w:vAlign w:val="center"/>
          </w:tcPr>
          <w:p w14:paraId="7737E43D" w14:textId="77777777" w:rsidR="006C371C" w:rsidRPr="001F2163" w:rsidRDefault="004569CB" w:rsidP="006C371C">
            <w:pPr>
              <w:spacing w:before="10"/>
              <w:ind w:left="-105" w:right="8"/>
              <w:jc w:val="thaiDistribute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สำหรับปีสิ้นสุดวันที่</w:t>
            </w:r>
          </w:p>
          <w:p w14:paraId="2F2526C0" w14:textId="3896C8F5" w:rsidR="004569CB" w:rsidRPr="001F2163" w:rsidRDefault="006C371C" w:rsidP="006C371C">
            <w:pPr>
              <w:spacing w:before="10"/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cs="Browallia New"/>
                <w:b/>
                <w:bCs/>
                <w:szCs w:val="28"/>
              </w:rPr>
              <w:t xml:space="preserve">  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="004569CB" w:rsidRPr="001F2163">
              <w:rPr>
                <w:rFonts w:cs="Browallia New"/>
                <w:b/>
                <w:bCs/>
                <w:szCs w:val="28"/>
              </w:rPr>
              <w:t xml:space="preserve"> </w:t>
            </w:r>
            <w:r w:rsidR="004569CB" w:rsidRPr="001F2163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F4C62CD" w14:textId="77777777" w:rsidR="004569CB" w:rsidRPr="001F2163" w:rsidRDefault="004569CB" w:rsidP="00156D5E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70771E26" w14:textId="77777777" w:rsidR="004569CB" w:rsidRPr="001F2163" w:rsidRDefault="004569CB" w:rsidP="00156D5E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4CC832E" w14:textId="77777777" w:rsidR="004569CB" w:rsidRPr="001F2163" w:rsidRDefault="004569CB" w:rsidP="00156D5E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14:paraId="54D13A6D" w14:textId="77777777" w:rsidR="004569CB" w:rsidRPr="001F2163" w:rsidRDefault="004569CB" w:rsidP="00156D5E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</w:p>
        </w:tc>
      </w:tr>
      <w:tr w:rsidR="00572807" w:rsidRPr="001F2163" w14:paraId="0305D9F7" w14:textId="77777777" w:rsidTr="006C371C">
        <w:tc>
          <w:tcPr>
            <w:tcW w:w="3197" w:type="dxa"/>
            <w:shd w:val="clear" w:color="auto" w:fill="auto"/>
            <w:vAlign w:val="center"/>
          </w:tcPr>
          <w:p w14:paraId="1FFB152A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รายได้จากลูกค้าภายนอก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67A606" w14:textId="7CD13A68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359</w:t>
            </w:r>
            <w:r w:rsidR="004569C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533</w:t>
            </w:r>
            <w:r w:rsidR="004569C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475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59361A" w14:textId="7C16C87E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18</w:t>
            </w:r>
            <w:r w:rsidR="004569C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467</w:t>
            </w:r>
            <w:r w:rsidR="004569C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106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E7D8273" w14:textId="3BED9808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565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645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024B0C" w14:textId="6D5E87CF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393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566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226</w:t>
            </w:r>
          </w:p>
        </w:tc>
      </w:tr>
      <w:tr w:rsidR="00572807" w:rsidRPr="001F2163" w14:paraId="3DC0DB33" w14:textId="77777777" w:rsidTr="006C371C">
        <w:tc>
          <w:tcPr>
            <w:tcW w:w="3197" w:type="dxa"/>
            <w:shd w:val="clear" w:color="auto" w:fill="auto"/>
            <w:vAlign w:val="center"/>
          </w:tcPr>
          <w:p w14:paraId="12877A9A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771D51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ACA62F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070395C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554190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572807" w:rsidRPr="001F2163" w14:paraId="381F6C34" w14:textId="77777777" w:rsidTr="006C371C">
        <w:tc>
          <w:tcPr>
            <w:tcW w:w="3197" w:type="dxa"/>
            <w:shd w:val="clear" w:color="auto" w:fill="auto"/>
            <w:vAlign w:val="center"/>
          </w:tcPr>
          <w:p w14:paraId="2AA5FB9C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ประเภทของการรับรู้รายได้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CB25F79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22056998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4B0AE61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491EA7FD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61DF53BE" w14:textId="77777777" w:rsidTr="006C371C">
        <w:tc>
          <w:tcPr>
            <w:tcW w:w="3197" w:type="dxa"/>
            <w:shd w:val="clear" w:color="auto" w:fill="auto"/>
            <w:vAlign w:val="center"/>
          </w:tcPr>
          <w:p w14:paraId="2886D1D2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ณ จุดใดจุดหนึ่ง</w:t>
            </w:r>
          </w:p>
        </w:tc>
        <w:tc>
          <w:tcPr>
            <w:tcW w:w="1656" w:type="dxa"/>
            <w:shd w:val="clear" w:color="auto" w:fill="auto"/>
          </w:tcPr>
          <w:p w14:paraId="572C3157" w14:textId="6564C089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359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533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475</w:t>
            </w:r>
          </w:p>
        </w:tc>
        <w:tc>
          <w:tcPr>
            <w:tcW w:w="1368" w:type="dxa"/>
            <w:shd w:val="clear" w:color="auto" w:fill="auto"/>
          </w:tcPr>
          <w:p w14:paraId="556DBE75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E305EE6" w14:textId="66FCB5CE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565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645</w:t>
            </w:r>
          </w:p>
        </w:tc>
        <w:tc>
          <w:tcPr>
            <w:tcW w:w="1368" w:type="dxa"/>
            <w:shd w:val="clear" w:color="auto" w:fill="auto"/>
          </w:tcPr>
          <w:p w14:paraId="50B599EF" w14:textId="7416517D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375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099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120</w:t>
            </w:r>
          </w:p>
        </w:tc>
      </w:tr>
      <w:tr w:rsidR="00572807" w:rsidRPr="001F2163" w14:paraId="0365893F" w14:textId="77777777" w:rsidTr="006C371C">
        <w:tc>
          <w:tcPr>
            <w:tcW w:w="3197" w:type="dxa"/>
            <w:shd w:val="clear" w:color="auto" w:fill="auto"/>
            <w:vAlign w:val="center"/>
          </w:tcPr>
          <w:p w14:paraId="4F9C8BC5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ตลอดช่วงระยะเวลา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43AAE60C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484044" w14:textId="2930C823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467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4D62562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64C851" w14:textId="3142CFE4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467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106</w:t>
            </w:r>
          </w:p>
        </w:tc>
      </w:tr>
      <w:tr w:rsidR="00572807" w:rsidRPr="001F2163" w14:paraId="530AB21E" w14:textId="77777777" w:rsidTr="006C371C">
        <w:tc>
          <w:tcPr>
            <w:tcW w:w="3197" w:type="dxa"/>
            <w:shd w:val="clear" w:color="auto" w:fill="auto"/>
            <w:vAlign w:val="center"/>
          </w:tcPr>
          <w:p w14:paraId="694EE3BE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รวมรายได้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3D029" w14:textId="37A938D6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359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533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475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56A17" w14:textId="65E11AE3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467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3F335" w14:textId="490AFBE2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565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645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625F2" w14:textId="1068D2D9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393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566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226</w:t>
            </w:r>
          </w:p>
        </w:tc>
      </w:tr>
      <w:tr w:rsidR="00572807" w:rsidRPr="001F2163" w14:paraId="770E9EA9" w14:textId="77777777" w:rsidTr="006C371C">
        <w:tc>
          <w:tcPr>
            <w:tcW w:w="3197" w:type="dxa"/>
            <w:shd w:val="clear" w:color="auto" w:fill="auto"/>
            <w:vAlign w:val="center"/>
          </w:tcPr>
          <w:p w14:paraId="5C6016D1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ผลการดำเนินงานตามส่วนงาน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83BAC" w14:textId="228EF4FF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104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729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703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616F7" w14:textId="464E61F2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205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BE7B5" w14:textId="7902E5B6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372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355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4ECD7" w14:textId="732225CB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116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308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016</w:t>
            </w:r>
          </w:p>
        </w:tc>
      </w:tr>
      <w:tr w:rsidR="00572807" w:rsidRPr="001F2163" w14:paraId="50CEFAC9" w14:textId="77777777" w:rsidTr="006C371C">
        <w:tc>
          <w:tcPr>
            <w:tcW w:w="3197" w:type="dxa"/>
            <w:shd w:val="clear" w:color="auto" w:fill="auto"/>
            <w:vAlign w:val="center"/>
          </w:tcPr>
          <w:p w14:paraId="06E9C032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รายได้อื่น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507EE8F3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2FBB8141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475A5F53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7107BC48" w14:textId="359BF99D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397</w:t>
            </w:r>
          </w:p>
        </w:tc>
      </w:tr>
      <w:tr w:rsidR="00572807" w:rsidRPr="001F2163" w14:paraId="1A95014D" w14:textId="77777777" w:rsidTr="006C371C">
        <w:tc>
          <w:tcPr>
            <w:tcW w:w="3197" w:type="dxa"/>
            <w:shd w:val="clear" w:color="auto" w:fill="auto"/>
            <w:vAlign w:val="center"/>
          </w:tcPr>
          <w:p w14:paraId="2F77C8C3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รายได้ดอกเบี้ยค่าเช่า</w:t>
            </w:r>
          </w:p>
        </w:tc>
        <w:tc>
          <w:tcPr>
            <w:tcW w:w="1656" w:type="dxa"/>
            <w:shd w:val="clear" w:color="auto" w:fill="auto"/>
          </w:tcPr>
          <w:p w14:paraId="215DAF38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14:paraId="2217AAAC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0FB4C39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14:paraId="43A7E1FA" w14:textId="68686678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767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631</w:t>
            </w:r>
          </w:p>
        </w:tc>
      </w:tr>
      <w:tr w:rsidR="00572807" w:rsidRPr="001F2163" w14:paraId="1505D0F4" w14:textId="77777777" w:rsidTr="006C371C">
        <w:tc>
          <w:tcPr>
            <w:tcW w:w="3197" w:type="dxa"/>
            <w:shd w:val="clear" w:color="auto" w:fill="auto"/>
            <w:vAlign w:val="center"/>
          </w:tcPr>
          <w:p w14:paraId="615F9EDE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ค่าใช้จ่ายที่ไม่สามารถปันส่วนได้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C5E97D2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43F31FB7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11493CF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14:paraId="6D774E5A" w14:textId="63D0F9F5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86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375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689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572807" w:rsidRPr="001F2163" w14:paraId="16884DFC" w14:textId="77777777" w:rsidTr="006C371C">
        <w:trPr>
          <w:trHeight w:val="68"/>
        </w:trPr>
        <w:tc>
          <w:tcPr>
            <w:tcW w:w="3197" w:type="dxa"/>
            <w:shd w:val="clear" w:color="auto" w:fill="auto"/>
            <w:vAlign w:val="center"/>
          </w:tcPr>
          <w:p w14:paraId="1B2DD6AB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ต้นทุนทางการเงิน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891102C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00264EB7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8A67714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3327BE" w14:textId="46A877A6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3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287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438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572807" w:rsidRPr="001F2163" w14:paraId="0C704022" w14:textId="77777777" w:rsidTr="006C371C">
        <w:tc>
          <w:tcPr>
            <w:tcW w:w="3197" w:type="dxa"/>
            <w:shd w:val="clear" w:color="auto" w:fill="auto"/>
            <w:vAlign w:val="center"/>
          </w:tcPr>
          <w:p w14:paraId="06248B9A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กำไรก่อน</w:t>
            </w:r>
            <w:r w:rsidRPr="001F2163">
              <w:rPr>
                <w:rFonts w:eastAsia="Times New Roman" w:cs="Browallia New"/>
                <w:szCs w:val="28"/>
                <w:rtl/>
                <w:cs/>
                <w:lang w:eastAsia="en-GB"/>
              </w:rPr>
              <w:t>ภาษีเงินได้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30C3842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46D72759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70D6656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681BC562" w14:textId="48F7D8CA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27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485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917</w:t>
            </w:r>
          </w:p>
        </w:tc>
      </w:tr>
      <w:tr w:rsidR="00572807" w:rsidRPr="001F2163" w14:paraId="050264DE" w14:textId="77777777" w:rsidTr="006C371C">
        <w:tc>
          <w:tcPr>
            <w:tcW w:w="3197" w:type="dxa"/>
            <w:shd w:val="clear" w:color="auto" w:fill="auto"/>
            <w:vAlign w:val="center"/>
          </w:tcPr>
          <w:p w14:paraId="495911AC" w14:textId="1624CCE5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ภาษีเงินได้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907CB99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3B1A9DCD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72486A3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4DC16E" w14:textId="448D75B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5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615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233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572807" w:rsidRPr="001F2163" w14:paraId="39C43189" w14:textId="77777777" w:rsidTr="006C371C">
        <w:tc>
          <w:tcPr>
            <w:tcW w:w="3197" w:type="dxa"/>
            <w:shd w:val="clear" w:color="auto" w:fill="auto"/>
            <w:vAlign w:val="center"/>
          </w:tcPr>
          <w:p w14:paraId="47E44C33" w14:textId="77777777" w:rsidR="004569CB" w:rsidRPr="001F2163" w:rsidRDefault="004569CB" w:rsidP="00156D5E">
            <w:pPr>
              <w:ind w:left="-105" w:right="8"/>
              <w:jc w:val="thaiDistribute"/>
              <w:rPr>
                <w:rFonts w:eastAsia="Times New Roman" w:cs="Browallia New"/>
                <w:szCs w:val="28"/>
                <w:lang w:eastAsia="en-GB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กำไรสำหรับปี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C4C192C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2E6E5BE4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AC8086D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82C31" w14:textId="476E76F6" w:rsidR="004569CB" w:rsidRPr="001F2163" w:rsidRDefault="001A2D54" w:rsidP="00156D5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21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870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684</w:t>
            </w:r>
          </w:p>
        </w:tc>
      </w:tr>
    </w:tbl>
    <w:p w14:paraId="297EAB7B" w14:textId="77777777" w:rsidR="00086532" w:rsidRPr="001F2163" w:rsidRDefault="00086532" w:rsidP="007C4394">
      <w:pPr>
        <w:tabs>
          <w:tab w:val="left" w:pos="960"/>
        </w:tabs>
        <w:jc w:val="thaiDistribute"/>
        <w:rPr>
          <w:rFonts w:cs="Browallia New"/>
          <w:szCs w:val="28"/>
        </w:rPr>
      </w:pPr>
    </w:p>
    <w:p w14:paraId="3DA38C21" w14:textId="5021D815" w:rsidR="00C41667" w:rsidRPr="001F2163" w:rsidRDefault="00C41667" w:rsidP="00393931">
      <w:pPr>
        <w:tabs>
          <w:tab w:val="left" w:pos="960"/>
        </w:tabs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4"/>
          <w:szCs w:val="28"/>
          <w:cs/>
        </w:rPr>
        <w:t>ค่าใช้จ่ายที่ไม่สามารถปันส่วนได้ได้แก่ ค่าใช้จ่ายในการขายและ</w:t>
      </w:r>
      <w:r w:rsidR="00393931" w:rsidRPr="001F2163">
        <w:rPr>
          <w:rFonts w:cs="Browallia New"/>
          <w:spacing w:val="-4"/>
          <w:szCs w:val="28"/>
          <w:cs/>
        </w:rPr>
        <w:t>ต้นทุนในการจัดจำหน่ายและ</w:t>
      </w:r>
      <w:r w:rsidRPr="001F2163">
        <w:rPr>
          <w:rFonts w:cs="Browallia New"/>
          <w:spacing w:val="-4"/>
          <w:szCs w:val="28"/>
          <w:cs/>
        </w:rPr>
        <w:t xml:space="preserve">ค่าใช้จ่ายในการบริหารจำนวน </w:t>
      </w:r>
      <w:r w:rsidR="001A2D54" w:rsidRPr="001A2D54">
        <w:rPr>
          <w:rFonts w:cs="Browallia New"/>
          <w:spacing w:val="-4"/>
          <w:szCs w:val="28"/>
        </w:rPr>
        <w:t>52</w:t>
      </w:r>
      <w:r w:rsidR="00725EBC" w:rsidRPr="001F2163">
        <w:rPr>
          <w:rFonts w:cs="Browallia New"/>
          <w:spacing w:val="-4"/>
          <w:szCs w:val="28"/>
        </w:rPr>
        <w:t>.</w:t>
      </w:r>
      <w:r w:rsidR="001A2D54" w:rsidRPr="001A2D54">
        <w:rPr>
          <w:rFonts w:cs="Browallia New"/>
          <w:spacing w:val="-4"/>
          <w:szCs w:val="28"/>
        </w:rPr>
        <w:t>74</w:t>
      </w:r>
      <w:r w:rsidR="00393931" w:rsidRPr="001F2163">
        <w:rPr>
          <w:rFonts w:cs="Browallia New"/>
          <w:spacing w:val="-4"/>
          <w:szCs w:val="28"/>
          <w:cs/>
        </w:rPr>
        <w:t xml:space="preserve"> </w:t>
      </w:r>
      <w:r w:rsidRPr="001F2163">
        <w:rPr>
          <w:rFonts w:cs="Browallia New"/>
          <w:spacing w:val="-4"/>
          <w:szCs w:val="28"/>
          <w:cs/>
        </w:rPr>
        <w:t>ล้านบาท และ</w:t>
      </w:r>
      <w:r w:rsidR="00393931" w:rsidRPr="001F2163">
        <w:rPr>
          <w:rFonts w:cs="Browallia New"/>
          <w:spacing w:val="-4"/>
          <w:szCs w:val="28"/>
          <w:cs/>
        </w:rPr>
        <w:t xml:space="preserve"> </w:t>
      </w:r>
      <w:r w:rsidR="001A2D54" w:rsidRPr="001A2D54">
        <w:rPr>
          <w:rFonts w:cs="Browallia New"/>
          <w:spacing w:val="-4"/>
          <w:szCs w:val="28"/>
        </w:rPr>
        <w:t>36</w:t>
      </w:r>
      <w:r w:rsidR="00725EBC" w:rsidRPr="001F2163">
        <w:rPr>
          <w:rFonts w:cs="Browallia New"/>
          <w:spacing w:val="-4"/>
          <w:szCs w:val="28"/>
        </w:rPr>
        <w:t>.</w:t>
      </w:r>
      <w:r w:rsidR="001A2D54" w:rsidRPr="001A2D54">
        <w:rPr>
          <w:rFonts w:cs="Browallia New"/>
          <w:spacing w:val="-4"/>
          <w:szCs w:val="28"/>
        </w:rPr>
        <w:t>37</w:t>
      </w:r>
      <w:r w:rsidR="004569CB" w:rsidRPr="001F2163">
        <w:rPr>
          <w:rFonts w:cs="Browallia New"/>
          <w:spacing w:val="-4"/>
          <w:szCs w:val="28"/>
        </w:rPr>
        <w:t xml:space="preserve"> </w:t>
      </w:r>
      <w:r w:rsidRPr="001F2163">
        <w:rPr>
          <w:rFonts w:cs="Browallia New"/>
          <w:spacing w:val="-4"/>
          <w:szCs w:val="28"/>
          <w:cs/>
        </w:rPr>
        <w:t>ล้านบาท</w:t>
      </w:r>
      <w:r w:rsidRPr="001F2163">
        <w:rPr>
          <w:rFonts w:cs="Browallia New"/>
          <w:szCs w:val="28"/>
          <w:cs/>
        </w:rPr>
        <w:t>ตามลำดับ (พ.ศ.</w:t>
      </w:r>
      <w:r w:rsidR="00584A0D" w:rsidRPr="001F2163">
        <w:rPr>
          <w:rFonts w:cs="Browallia New"/>
          <w:szCs w:val="28"/>
        </w:rPr>
        <w:t xml:space="preserve"> </w:t>
      </w:r>
      <w:r w:rsidR="001A2D54" w:rsidRPr="001A2D54">
        <w:rPr>
          <w:rFonts w:cs="Browallia New"/>
          <w:szCs w:val="28"/>
        </w:rPr>
        <w:t>2566</w:t>
      </w:r>
      <w:r w:rsidRPr="001F2163">
        <w:rPr>
          <w:rFonts w:cs="Browallia New"/>
          <w:szCs w:val="28"/>
        </w:rPr>
        <w:t xml:space="preserve"> : </w:t>
      </w:r>
      <w:r w:rsidR="001A2D54" w:rsidRPr="001A2D54">
        <w:rPr>
          <w:rFonts w:cs="Browallia New"/>
          <w:spacing w:val="-4"/>
          <w:szCs w:val="28"/>
        </w:rPr>
        <w:t>49</w:t>
      </w:r>
      <w:r w:rsidR="004569CB" w:rsidRPr="001F2163">
        <w:rPr>
          <w:rFonts w:cs="Browallia New"/>
          <w:spacing w:val="-4"/>
          <w:szCs w:val="28"/>
          <w:lang w:val="en-US"/>
        </w:rPr>
        <w:t>.</w:t>
      </w:r>
      <w:r w:rsidR="001A2D54" w:rsidRPr="001A2D54">
        <w:rPr>
          <w:rFonts w:cs="Browallia New"/>
          <w:spacing w:val="-4"/>
          <w:szCs w:val="28"/>
        </w:rPr>
        <w:t>20</w:t>
      </w:r>
      <w:r w:rsidR="004569CB" w:rsidRPr="001F2163">
        <w:rPr>
          <w:rFonts w:cs="Browallia New"/>
          <w:spacing w:val="-4"/>
          <w:szCs w:val="28"/>
        </w:rPr>
        <w:t xml:space="preserve"> </w:t>
      </w:r>
      <w:r w:rsidR="00086532" w:rsidRPr="001F2163">
        <w:rPr>
          <w:rFonts w:cs="Browallia New"/>
          <w:spacing w:val="-4"/>
          <w:szCs w:val="28"/>
          <w:cs/>
        </w:rPr>
        <w:t xml:space="preserve">ล้านบาท และ </w:t>
      </w:r>
      <w:r w:rsidR="001A2D54" w:rsidRPr="001A2D54">
        <w:rPr>
          <w:rFonts w:cs="Browallia New"/>
          <w:spacing w:val="-4"/>
          <w:szCs w:val="28"/>
        </w:rPr>
        <w:t>37</w:t>
      </w:r>
      <w:r w:rsidR="004569CB" w:rsidRPr="001F2163">
        <w:rPr>
          <w:rFonts w:cs="Browallia New"/>
          <w:spacing w:val="-4"/>
          <w:szCs w:val="28"/>
        </w:rPr>
        <w:t>.</w:t>
      </w:r>
      <w:r w:rsidR="001A2D54" w:rsidRPr="001A2D54">
        <w:rPr>
          <w:rFonts w:cs="Browallia New"/>
          <w:spacing w:val="-4"/>
          <w:szCs w:val="28"/>
        </w:rPr>
        <w:t>17</w:t>
      </w:r>
      <w:r w:rsidR="004569CB" w:rsidRPr="001F2163">
        <w:rPr>
          <w:rFonts w:cs="Browallia New"/>
          <w:spacing w:val="-4"/>
          <w:szCs w:val="28"/>
        </w:rPr>
        <w:t xml:space="preserve"> </w:t>
      </w:r>
      <w:r w:rsidRPr="001F2163">
        <w:rPr>
          <w:rFonts w:cs="Browallia New"/>
          <w:szCs w:val="28"/>
          <w:cs/>
        </w:rPr>
        <w:t>ล้านบาทตามลำดับ)</w:t>
      </w:r>
    </w:p>
    <w:p w14:paraId="0E465BBD" w14:textId="3C3A29D1" w:rsidR="00A7182D" w:rsidRPr="001F2163" w:rsidRDefault="00A7182D" w:rsidP="001A0339">
      <w:pPr>
        <w:jc w:val="thaiDistribute"/>
        <w:rPr>
          <w:rFonts w:eastAsia="Arial Unicode MS" w:cs="Browallia New"/>
          <w:b/>
          <w:bCs/>
          <w:szCs w:val="28"/>
          <w:shd w:val="clear" w:color="auto" w:fill="FFFFFF"/>
        </w:rPr>
      </w:pPr>
    </w:p>
    <w:p w14:paraId="631FBFD0" w14:textId="658206D8" w:rsidR="002B319A" w:rsidRPr="001F2163" w:rsidRDefault="002B319A" w:rsidP="007C4394">
      <w:pPr>
        <w:jc w:val="thaiDistribute"/>
        <w:rPr>
          <w:rFonts w:eastAsia="Arial Unicode MS" w:cs="Browallia New"/>
          <w:b/>
          <w:bCs/>
          <w:szCs w:val="28"/>
          <w:lang w:val="en-US"/>
        </w:rPr>
      </w:pPr>
      <w:r w:rsidRPr="001F2163">
        <w:rPr>
          <w:rFonts w:eastAsia="Arial Unicode MS" w:cs="Browallia New"/>
          <w:b/>
          <w:bCs/>
          <w:szCs w:val="28"/>
          <w:cs/>
        </w:rPr>
        <w:t>ข้อมูลเกี่ยวกับลูกค้ารายใหญ่</w:t>
      </w:r>
    </w:p>
    <w:p w14:paraId="484D8B19" w14:textId="77777777" w:rsidR="00197273" w:rsidRPr="001F2163" w:rsidRDefault="00197273" w:rsidP="007C4394">
      <w:pPr>
        <w:jc w:val="thaiDistribute"/>
        <w:rPr>
          <w:rFonts w:eastAsia="Arial Unicode MS" w:cs="Browallia New"/>
          <w:b/>
          <w:bCs/>
          <w:szCs w:val="28"/>
          <w:shd w:val="clear" w:color="auto" w:fill="FFFFFF"/>
        </w:rPr>
      </w:pPr>
    </w:p>
    <w:p w14:paraId="333A77E9" w14:textId="08D08A22" w:rsidR="00197273" w:rsidRPr="001F2163" w:rsidRDefault="00873419" w:rsidP="00F6743C">
      <w:pPr>
        <w:pStyle w:val="a0"/>
        <w:ind w:right="0"/>
        <w:jc w:val="thaiDistribute"/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</w:pPr>
      <w:r w:rsidRPr="001F2163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cs/>
          <w:lang w:val="en-GB" w:eastAsia="x-none"/>
        </w:rPr>
        <w:t xml:space="preserve">บริษัทไม่มีลูกค้ารายใหญ่ที่มีรายได้เกินร้อยละ </w:t>
      </w:r>
      <w:r w:rsidR="001A2D54" w:rsidRPr="001A2D54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lang w:val="en-GB" w:eastAsia="x-none"/>
        </w:rPr>
        <w:t>10</w:t>
      </w:r>
      <w:r w:rsidRPr="001F2163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cs/>
          <w:lang w:val="en-GB" w:eastAsia="x-none"/>
        </w:rPr>
        <w:t xml:space="preserve"> ของรายได้รวมใน</w:t>
      </w:r>
      <w:r w:rsidR="002C1F8F" w:rsidRPr="001F2163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cs/>
          <w:lang w:val="en-GB" w:eastAsia="x-none"/>
        </w:rPr>
        <w:t>งบ</w:t>
      </w:r>
      <w:r w:rsidRPr="001F2163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cs/>
          <w:lang w:val="en-GB" w:eastAsia="x-none"/>
        </w:rPr>
        <w:t>การเงินสำหรับปีสิ้นสุดวันที่</w:t>
      </w:r>
      <w:r w:rsidRPr="001F2163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lang w:val="en-GB" w:eastAsia="x-none"/>
        </w:rPr>
        <w:t xml:space="preserve"> </w:t>
      </w:r>
      <w:bookmarkStart w:id="40" w:name="_Hlk189576156"/>
      <w:r w:rsidR="001A2D54" w:rsidRPr="001A2D54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lang w:val="en-GB" w:eastAsia="x-none"/>
        </w:rPr>
        <w:t>31</w:t>
      </w:r>
      <w:r w:rsidRPr="001F2163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cs/>
          <w:lang w:val="en-GB" w:eastAsia="x-none"/>
        </w:rPr>
        <w:t xml:space="preserve"> ธันวาคม </w:t>
      </w:r>
      <w:bookmarkEnd w:id="40"/>
      <w:r w:rsidRPr="001F2163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cs/>
          <w:lang w:val="en-GB" w:eastAsia="x-none"/>
        </w:rPr>
        <w:t xml:space="preserve">พ.ศ. </w:t>
      </w:r>
      <w:r w:rsidR="001A2D54" w:rsidRPr="001A2D54">
        <w:rPr>
          <w:rFonts w:ascii="Browallia New" w:eastAsia="Arial Unicode MS" w:hAnsi="Browallia New" w:cs="Browallia New"/>
          <w:color w:val="auto"/>
          <w:spacing w:val="-6"/>
          <w:sz w:val="28"/>
          <w:szCs w:val="28"/>
          <w:lang w:val="en-GB" w:eastAsia="x-none"/>
        </w:rPr>
        <w:t>2567</w:t>
      </w:r>
      <w:r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 xml:space="preserve"> (</w:t>
      </w:r>
      <w:r w:rsidR="001A2D54" w:rsidRPr="001A2D54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>31</w:t>
      </w:r>
      <w:r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 xml:space="preserve"> ธันวาคม พ.ศ. </w:t>
      </w:r>
      <w:r w:rsidR="001A2D54" w:rsidRPr="001A2D54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>2566</w:t>
      </w:r>
      <w:r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 xml:space="preserve"> :</w:t>
      </w:r>
      <w:r w:rsidR="00480086"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 xml:space="preserve"> ลูกค้ารายใหญ่ </w:t>
      </w:r>
      <w:r w:rsidR="001A2D54" w:rsidRPr="001A2D54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>1</w:t>
      </w:r>
      <w:r w:rsidR="00E24D2E" w:rsidRPr="001F2163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 xml:space="preserve"> </w:t>
      </w:r>
      <w:r w:rsidR="00E24D2E"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>ราย</w:t>
      </w:r>
      <w:r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 xml:space="preserve"> </w:t>
      </w:r>
      <w:r w:rsidR="00E24D2E"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>เป็นจำนวนเงิน</w:t>
      </w:r>
      <w:r w:rsidR="007B68BA"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 xml:space="preserve"> </w:t>
      </w:r>
      <w:r w:rsidR="001A2D54" w:rsidRPr="001A2D54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>15</w:t>
      </w:r>
      <w:r w:rsidRPr="001F2163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>,</w:t>
      </w:r>
      <w:r w:rsidR="001A2D54" w:rsidRPr="001A2D54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>565</w:t>
      </w:r>
      <w:r w:rsidRPr="001F2163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>,</w:t>
      </w:r>
      <w:r w:rsidR="001A2D54" w:rsidRPr="001A2D54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>645</w:t>
      </w:r>
      <w:r w:rsidRPr="001F2163">
        <w:rPr>
          <w:rFonts w:ascii="Browallia New" w:eastAsia="Arial Unicode MS" w:hAnsi="Browallia New" w:cs="Browallia New"/>
          <w:color w:val="auto"/>
          <w:sz w:val="28"/>
          <w:szCs w:val="28"/>
          <w:lang w:val="en-GB" w:eastAsia="x-none"/>
        </w:rPr>
        <w:t xml:space="preserve"> </w:t>
      </w:r>
      <w:r w:rsidRPr="001F2163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>บาท)</w:t>
      </w:r>
    </w:p>
    <w:p w14:paraId="55F9937D" w14:textId="77777777" w:rsidR="001A0339" w:rsidRPr="001F2163" w:rsidRDefault="001A0339" w:rsidP="00876627">
      <w:pPr>
        <w:tabs>
          <w:tab w:val="left" w:pos="960"/>
        </w:tabs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</w:rPr>
        <w:br w:type="page"/>
      </w:r>
    </w:p>
    <w:p w14:paraId="3028D068" w14:textId="77777777" w:rsidR="00EC20FD" w:rsidRPr="001F2163" w:rsidRDefault="00EC20FD" w:rsidP="007C4394">
      <w:pPr>
        <w:pStyle w:val="a0"/>
        <w:ind w:right="0"/>
        <w:jc w:val="thaiDistribute"/>
        <w:rPr>
          <w:rFonts w:ascii="Browallia New" w:eastAsia="Arial Unicode MS" w:hAnsi="Browallia New" w:cs="Browallia New"/>
          <w:color w:val="auto"/>
          <w:sz w:val="28"/>
          <w:szCs w:val="28"/>
          <w:shd w:val="clear" w:color="auto" w:fill="FFFFFF"/>
          <w:lang w:val="en-GB" w:eastAsia="x-none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12E9B5E8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54426A02" w14:textId="73CDCC4E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10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เงินสดและรายการเทียบเท่าเงินสด</w:t>
            </w:r>
          </w:p>
        </w:tc>
      </w:tr>
    </w:tbl>
    <w:p w14:paraId="2AF43D54" w14:textId="77777777" w:rsidR="008C79F3" w:rsidRPr="001F2163" w:rsidRDefault="008C79F3" w:rsidP="007C4394">
      <w:pPr>
        <w:pStyle w:val="a0"/>
        <w:ind w:right="0"/>
        <w:jc w:val="thaiDistribute"/>
        <w:rPr>
          <w:rFonts w:ascii="Browallia New" w:eastAsia="Arial Unicode MS" w:hAnsi="Browallia New" w:cs="Browallia New"/>
          <w:color w:val="auto"/>
          <w:sz w:val="28"/>
          <w:szCs w:val="28"/>
          <w:shd w:val="clear" w:color="auto" w:fill="FFFFFF"/>
          <w:lang w:val="en-GB" w:eastAsia="x-none"/>
        </w:rPr>
      </w:pPr>
    </w:p>
    <w:tbl>
      <w:tblPr>
        <w:tblW w:w="9036" w:type="dxa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572807" w:rsidRPr="001F2163" w14:paraId="03F25153" w14:textId="77777777" w:rsidTr="00572807">
        <w:tc>
          <w:tcPr>
            <w:tcW w:w="6156" w:type="dxa"/>
            <w:shd w:val="clear" w:color="auto" w:fill="auto"/>
            <w:vAlign w:val="bottom"/>
          </w:tcPr>
          <w:p w14:paraId="19E76DEA" w14:textId="77777777" w:rsidR="00D40993" w:rsidRPr="001F2163" w:rsidRDefault="00D40993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E7074B6" w14:textId="69D44D2C" w:rsidR="00D40993" w:rsidRPr="001F2163" w:rsidRDefault="00D40993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B3A47A1" w14:textId="3C4E1558" w:rsidR="00D40993" w:rsidRPr="001F2163" w:rsidRDefault="00D40993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Times New Roman" w:cs="Browallia New"/>
                <w:b/>
                <w:bCs/>
                <w:szCs w:val="28"/>
                <w:lang w:val="th-TH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1BBFE793" w14:textId="77777777" w:rsidTr="00572807">
        <w:tc>
          <w:tcPr>
            <w:tcW w:w="6156" w:type="dxa"/>
            <w:shd w:val="clear" w:color="auto" w:fill="auto"/>
            <w:vAlign w:val="bottom"/>
          </w:tcPr>
          <w:p w14:paraId="4BDB3487" w14:textId="77777777" w:rsidR="006A2776" w:rsidRPr="001F2163" w:rsidRDefault="006A2776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7AFEE1" w14:textId="008B3EC0" w:rsidR="006A2776" w:rsidRPr="001F2163" w:rsidRDefault="006A2776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0BD6E" w14:textId="78F302D2" w:rsidR="006A2776" w:rsidRPr="001F2163" w:rsidRDefault="006A2776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1DB51B09" w14:textId="77777777" w:rsidTr="00572807">
        <w:tc>
          <w:tcPr>
            <w:tcW w:w="6156" w:type="dxa"/>
            <w:shd w:val="clear" w:color="auto" w:fill="auto"/>
            <w:vAlign w:val="bottom"/>
          </w:tcPr>
          <w:p w14:paraId="022695CD" w14:textId="77777777" w:rsidR="004569CB" w:rsidRPr="001F2163" w:rsidRDefault="004569CB" w:rsidP="004569C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5"/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4D993D" w14:textId="77777777" w:rsidR="004569CB" w:rsidRPr="001F2163" w:rsidRDefault="004569CB" w:rsidP="004569C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FC82BE" w14:textId="77777777" w:rsidR="004569CB" w:rsidRPr="001F2163" w:rsidRDefault="004569CB" w:rsidP="004569CB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37D71C43" w14:textId="77777777" w:rsidTr="00572807">
        <w:trPr>
          <w:trHeight w:val="193"/>
        </w:trPr>
        <w:tc>
          <w:tcPr>
            <w:tcW w:w="6156" w:type="dxa"/>
            <w:shd w:val="clear" w:color="auto" w:fill="auto"/>
            <w:vAlign w:val="bottom"/>
          </w:tcPr>
          <w:p w14:paraId="47DAF0E0" w14:textId="414F3288" w:rsidR="004569CB" w:rsidRPr="001F2163" w:rsidRDefault="004569CB" w:rsidP="004569CB">
            <w:pPr>
              <w:ind w:left="-105" w:right="8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เงินสดในมือ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5579B97" w14:textId="5EC788C8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19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023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CF8BE01" w14:textId="0A1B6472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624</w:t>
            </w:r>
          </w:p>
        </w:tc>
      </w:tr>
      <w:tr w:rsidR="00572807" w:rsidRPr="001F2163" w14:paraId="34C4006D" w14:textId="77777777" w:rsidTr="00572807">
        <w:tc>
          <w:tcPr>
            <w:tcW w:w="6156" w:type="dxa"/>
            <w:shd w:val="clear" w:color="auto" w:fill="auto"/>
          </w:tcPr>
          <w:p w14:paraId="52640D1B" w14:textId="77777777" w:rsidR="004569CB" w:rsidRPr="001F2163" w:rsidRDefault="004569CB" w:rsidP="004569CB">
            <w:pPr>
              <w:ind w:left="-105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napToGrid w:val="0"/>
                <w:szCs w:val="28"/>
                <w:cs/>
                <w:lang w:eastAsia="th-TH"/>
              </w:rPr>
              <w:t>เงินฝากธนาคารประเภทจ่ายคืนเมื่อทวงถาม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57ABAF" w14:textId="0EA397F4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174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208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885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62417A" w14:textId="78FA2E0F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471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876</w:t>
            </w:r>
          </w:p>
        </w:tc>
      </w:tr>
      <w:tr w:rsidR="00572807" w:rsidRPr="001F2163" w14:paraId="253121A5" w14:textId="77777777" w:rsidTr="00572807">
        <w:tc>
          <w:tcPr>
            <w:tcW w:w="6156" w:type="dxa"/>
            <w:shd w:val="clear" w:color="auto" w:fill="auto"/>
            <w:vAlign w:val="bottom"/>
          </w:tcPr>
          <w:p w14:paraId="5E513667" w14:textId="1448B5F6" w:rsidR="004569CB" w:rsidRPr="001F2163" w:rsidRDefault="004569CB" w:rsidP="004569CB">
            <w:pPr>
              <w:ind w:left="-105" w:right="8"/>
              <w:jc w:val="thaiDistribute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A10154" w14:textId="09531023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174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227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BCF3A4" w14:textId="0C156B1D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510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500</w:t>
            </w:r>
          </w:p>
        </w:tc>
      </w:tr>
    </w:tbl>
    <w:p w14:paraId="6C12DC87" w14:textId="77777777" w:rsidR="00B928D7" w:rsidRPr="001F2163" w:rsidRDefault="00B928D7">
      <w:pPr>
        <w:rPr>
          <w:rFonts w:cs="Browallia New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037112B8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75E8EA4A" w14:textId="26E44BAE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11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ลูกหนี้การค้าและลูกหนี้</w:t>
            </w:r>
            <w:r w:rsidR="007048F6" w:rsidRPr="001F2163">
              <w:rPr>
                <w:rFonts w:eastAsia="Arial Unicode MS" w:cs="Browallia New"/>
                <w:b/>
                <w:bCs/>
                <w:szCs w:val="28"/>
                <w:cs/>
              </w:rPr>
              <w:t>หมุนเวียน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อื่น</w:t>
            </w:r>
          </w:p>
        </w:tc>
      </w:tr>
    </w:tbl>
    <w:p w14:paraId="23E7DDCF" w14:textId="77777777" w:rsidR="00CE442A" w:rsidRPr="001F2163" w:rsidRDefault="00CE442A" w:rsidP="007C4394">
      <w:pPr>
        <w:rPr>
          <w:rFonts w:cs="Browallia New"/>
          <w:szCs w:val="28"/>
        </w:rPr>
      </w:pPr>
      <w:bookmarkStart w:id="41" w:name="_Toc48681860"/>
    </w:p>
    <w:tbl>
      <w:tblPr>
        <w:tblW w:w="9014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6134"/>
        <w:gridCol w:w="1440"/>
        <w:gridCol w:w="1440"/>
      </w:tblGrid>
      <w:tr w:rsidR="00572807" w:rsidRPr="001F2163" w14:paraId="40D2470F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7815B089" w14:textId="77777777" w:rsidR="00D40993" w:rsidRPr="001F2163" w:rsidRDefault="00D40993" w:rsidP="007C4394">
            <w:pPr>
              <w:ind w:left="-93" w:right="-72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D2DE63B" w14:textId="60AF60E5" w:rsidR="00DB69D9" w:rsidRPr="001F2163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  <w:p w14:paraId="671CBD36" w14:textId="234A871B" w:rsidR="00D40993" w:rsidRPr="001F2163" w:rsidRDefault="00DB69D9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279F288" w14:textId="3905BB8B" w:rsidR="00D40993" w:rsidRPr="001F2163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  <w:p w14:paraId="5493AFF6" w14:textId="1B5A09F9" w:rsidR="00DB69D9" w:rsidRPr="001F2163" w:rsidRDefault="00DB69D9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74CBB0CD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5DFCEA5B" w14:textId="77777777" w:rsidR="00D40993" w:rsidRPr="001F2163" w:rsidRDefault="00D40993" w:rsidP="007C4394">
            <w:pPr>
              <w:ind w:left="-93" w:right="-72"/>
              <w:rPr>
                <w:rFonts w:eastAsia="Arial Unicode MS" w:cs="Browallia New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A9AE178" w14:textId="77777777" w:rsidR="00D40993" w:rsidRPr="001F2163" w:rsidRDefault="00D40993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2C89A13" w14:textId="77777777" w:rsidR="00D40993" w:rsidRPr="001F2163" w:rsidRDefault="00D40993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572807" w:rsidRPr="001F2163" w14:paraId="76F70EE8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454AA9E0" w14:textId="77777777" w:rsidR="004569CB" w:rsidRPr="001F2163" w:rsidRDefault="004569CB" w:rsidP="004569CB">
            <w:pPr>
              <w:ind w:left="-101" w:right="-72"/>
              <w:rPr>
                <w:rFonts w:eastAsia="Arial Unicode MS" w:cs="Browallia New"/>
                <w:szCs w:val="28"/>
                <w:u w:val="single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ลูกหนี้การค้า - กิจการอื่น</w:t>
            </w:r>
          </w:p>
        </w:tc>
        <w:tc>
          <w:tcPr>
            <w:tcW w:w="1440" w:type="dxa"/>
            <w:shd w:val="clear" w:color="auto" w:fill="auto"/>
          </w:tcPr>
          <w:p w14:paraId="4A0C1C1D" w14:textId="2F8CA379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88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962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688</w:t>
            </w:r>
          </w:p>
        </w:tc>
        <w:tc>
          <w:tcPr>
            <w:tcW w:w="1440" w:type="dxa"/>
            <w:shd w:val="clear" w:color="auto" w:fill="auto"/>
          </w:tcPr>
          <w:p w14:paraId="4D9F651E" w14:textId="55604E8E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eastAsia="Arial Unicode MS" w:cs="Browallia New"/>
                <w:szCs w:val="28"/>
              </w:rPr>
              <w:t>90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054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808</w:t>
            </w:r>
          </w:p>
        </w:tc>
      </w:tr>
      <w:tr w:rsidR="00572807" w:rsidRPr="001F2163" w14:paraId="6D9A5600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6282D6CF" w14:textId="7790DAB8" w:rsidR="004569CB" w:rsidRPr="001F2163" w:rsidRDefault="004569CB" w:rsidP="004569CB">
            <w:pPr>
              <w:ind w:left="-101" w:right="-72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  <w:u w:val="single"/>
                <w:cs/>
              </w:rPr>
              <w:t>หัก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  ค่าเผื่อผลขาดทุนที่คาดว่าจะเกิดขึ้น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51566B9" w14:textId="10633A6E" w:rsidR="004569CB" w:rsidRPr="001F2163" w:rsidRDefault="007952A0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</w:rPr>
              <w:t>(</w:t>
            </w:r>
            <w:r w:rsidR="001A2D54" w:rsidRPr="001A2D54">
              <w:rPr>
                <w:rFonts w:eastAsia="Arial Unicode MS" w:cs="Browallia New"/>
                <w:szCs w:val="28"/>
              </w:rPr>
              <w:t>547</w:t>
            </w:r>
            <w:r w:rsidRPr="001F2163">
              <w:rPr>
                <w:rFonts w:eastAsia="Arial Unicode MS" w:cs="Browallia New"/>
                <w:szCs w:val="28"/>
              </w:rPr>
              <w:t>,</w:t>
            </w:r>
            <w:r w:rsidR="001A2D54" w:rsidRPr="001A2D54">
              <w:rPr>
                <w:rFonts w:eastAsia="Arial Unicode MS" w:cs="Browallia New"/>
                <w:szCs w:val="28"/>
              </w:rPr>
              <w:t>899</w:t>
            </w:r>
            <w:r w:rsidRPr="001F2163">
              <w:rPr>
                <w:rFonts w:eastAsia="Arial Unicode MS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1127EE0" w14:textId="7E3F59B9" w:rsidR="004569CB" w:rsidRPr="001F2163" w:rsidRDefault="004569CB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</w:rPr>
              <w:t>(</w:t>
            </w:r>
            <w:r w:rsidR="001A2D54" w:rsidRPr="001A2D54">
              <w:rPr>
                <w:rFonts w:eastAsia="Arial Unicode MS" w:cs="Browallia New"/>
                <w:szCs w:val="28"/>
              </w:rPr>
              <w:t>406</w:t>
            </w:r>
            <w:r w:rsidRPr="001F2163">
              <w:rPr>
                <w:rFonts w:eastAsia="Arial Unicode MS" w:cs="Browallia New"/>
                <w:szCs w:val="28"/>
              </w:rPr>
              <w:t>,</w:t>
            </w:r>
            <w:r w:rsidR="001A2D54" w:rsidRPr="001A2D54">
              <w:rPr>
                <w:rFonts w:eastAsia="Arial Unicode MS" w:cs="Browallia New"/>
                <w:szCs w:val="28"/>
              </w:rPr>
              <w:t>547</w:t>
            </w:r>
            <w:r w:rsidRPr="001F2163">
              <w:rPr>
                <w:rFonts w:eastAsia="Arial Unicode MS" w:cs="Browallia New"/>
                <w:szCs w:val="28"/>
              </w:rPr>
              <w:t>)</w:t>
            </w:r>
          </w:p>
        </w:tc>
      </w:tr>
      <w:tr w:rsidR="00572807" w:rsidRPr="001F2163" w14:paraId="35AB6FA3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54E23D4D" w14:textId="77777777" w:rsidR="004569CB" w:rsidRPr="001F2163" w:rsidRDefault="004569CB" w:rsidP="004569CB">
            <w:pPr>
              <w:ind w:left="-101" w:right="-72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รวม ลูกหนี้การค้า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FBA13" w14:textId="2ECB3E9A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88</w:t>
            </w:r>
            <w:r w:rsidR="007952A0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414</w:t>
            </w:r>
            <w:r w:rsidR="007952A0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23AEC" w14:textId="58C5776E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89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648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261</w:t>
            </w:r>
          </w:p>
        </w:tc>
      </w:tr>
      <w:tr w:rsidR="00572807" w:rsidRPr="001F2163" w14:paraId="57AF04BA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1CF27DE1" w14:textId="4C2C3123" w:rsidR="004569CB" w:rsidRPr="001F2163" w:rsidRDefault="004569CB" w:rsidP="004569CB">
            <w:pPr>
              <w:ind w:left="-101" w:right="-72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เงินจ่ายล่วงหน้าค่าสินค้า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DD3D471" w14:textId="5387083B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785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248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289B343" w14:textId="18C926EF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2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149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682</w:t>
            </w:r>
          </w:p>
        </w:tc>
      </w:tr>
      <w:tr w:rsidR="00572807" w:rsidRPr="001F2163" w14:paraId="03FFAFB3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37C671D2" w14:textId="0CC075FF" w:rsidR="004569CB" w:rsidRPr="001F2163" w:rsidRDefault="004569CB" w:rsidP="004569CB">
            <w:pPr>
              <w:ind w:left="-101" w:right="-72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ค่าใช้จ่ายจ่ายล่วงหน้า</w:t>
            </w:r>
          </w:p>
        </w:tc>
        <w:tc>
          <w:tcPr>
            <w:tcW w:w="1440" w:type="dxa"/>
            <w:shd w:val="clear" w:color="auto" w:fill="auto"/>
          </w:tcPr>
          <w:p w14:paraId="53096978" w14:textId="02E247E7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449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408</w:t>
            </w:r>
          </w:p>
        </w:tc>
        <w:tc>
          <w:tcPr>
            <w:tcW w:w="1440" w:type="dxa"/>
            <w:shd w:val="clear" w:color="auto" w:fill="auto"/>
          </w:tcPr>
          <w:p w14:paraId="2B1FF4D1" w14:textId="4E050DBE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890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436</w:t>
            </w:r>
          </w:p>
        </w:tc>
      </w:tr>
      <w:tr w:rsidR="00572807" w:rsidRPr="001F2163" w14:paraId="5DBAADFD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644CB866" w14:textId="557A3410" w:rsidR="004569CB" w:rsidRPr="001F2163" w:rsidRDefault="004569CB" w:rsidP="004569CB">
            <w:pPr>
              <w:ind w:left="-101" w:right="-72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เงินทดรองจ่าย</w:t>
            </w:r>
          </w:p>
        </w:tc>
        <w:tc>
          <w:tcPr>
            <w:tcW w:w="1440" w:type="dxa"/>
            <w:shd w:val="clear" w:color="auto" w:fill="auto"/>
          </w:tcPr>
          <w:p w14:paraId="04E7A067" w14:textId="4B9C4711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191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257</w:t>
            </w:r>
          </w:p>
        </w:tc>
        <w:tc>
          <w:tcPr>
            <w:tcW w:w="1440" w:type="dxa"/>
            <w:shd w:val="clear" w:color="auto" w:fill="auto"/>
          </w:tcPr>
          <w:p w14:paraId="45014B83" w14:textId="537E4D30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314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848</w:t>
            </w:r>
          </w:p>
        </w:tc>
      </w:tr>
      <w:tr w:rsidR="00572807" w:rsidRPr="001F2163" w14:paraId="4A2C7A32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529F4945" w14:textId="77777777" w:rsidR="004569CB" w:rsidRPr="001F2163" w:rsidRDefault="004569CB" w:rsidP="004569CB">
            <w:pPr>
              <w:ind w:left="-101" w:right="-72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เงินมัดจำ</w:t>
            </w:r>
          </w:p>
        </w:tc>
        <w:tc>
          <w:tcPr>
            <w:tcW w:w="1440" w:type="dxa"/>
            <w:shd w:val="clear" w:color="auto" w:fill="auto"/>
          </w:tcPr>
          <w:p w14:paraId="7880C522" w14:textId="24C7479B" w:rsidR="004569CB" w:rsidRPr="001F2163" w:rsidRDefault="000C7AA7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7F17ABF3" w14:textId="72693B48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39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750</w:t>
            </w:r>
          </w:p>
        </w:tc>
      </w:tr>
      <w:tr w:rsidR="00572807" w:rsidRPr="001F2163" w14:paraId="7E463558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491B5D56" w14:textId="77777777" w:rsidR="004569CB" w:rsidRPr="001F2163" w:rsidRDefault="004569CB" w:rsidP="004569CB">
            <w:pPr>
              <w:ind w:left="-101" w:right="-72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ลูกหนี้อื่น</w:t>
            </w:r>
            <w:r w:rsidRPr="001F2163">
              <w:rPr>
                <w:rFonts w:eastAsia="Arial Unicode MS" w:cs="Browallia New"/>
                <w:szCs w:val="28"/>
              </w:rPr>
              <w:t xml:space="preserve"> - </w:t>
            </w:r>
            <w:r w:rsidRPr="001F2163">
              <w:rPr>
                <w:rFonts w:eastAsia="Arial Unicode MS" w:cs="Browallia New"/>
                <w:szCs w:val="28"/>
                <w:cs/>
              </w:rPr>
              <w:t>กิจการอื่น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4604E83" w14:textId="537D2B66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216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566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DB0AF68" w14:textId="2C74D8EA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108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347</w:t>
            </w:r>
          </w:p>
        </w:tc>
      </w:tr>
      <w:tr w:rsidR="00572807" w:rsidRPr="001F2163" w14:paraId="1DE9068B" w14:textId="77777777" w:rsidTr="00572807">
        <w:trPr>
          <w:cantSplit/>
        </w:trPr>
        <w:tc>
          <w:tcPr>
            <w:tcW w:w="6134" w:type="dxa"/>
            <w:shd w:val="clear" w:color="auto" w:fill="auto"/>
          </w:tcPr>
          <w:p w14:paraId="5726C25A" w14:textId="4D163E8C" w:rsidR="004569CB" w:rsidRPr="001F2163" w:rsidRDefault="004569CB" w:rsidP="004569CB">
            <w:pPr>
              <w:ind w:left="-101" w:right="-72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รวม</w:t>
            </w:r>
            <w:r w:rsidRPr="001F2163">
              <w:rPr>
                <w:rFonts w:eastAsia="Arial Unicode MS" w:cs="Browallia New"/>
                <w:b/>
                <w:bCs/>
                <w:szCs w:val="28"/>
              </w:rPr>
              <w:t xml:space="preserve"> </w:t>
            </w: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ลูกหนี้การค้าและลูกหนี้</w:t>
            </w:r>
            <w:r w:rsidR="007048F6" w:rsidRPr="001F2163">
              <w:rPr>
                <w:rFonts w:eastAsia="Arial Unicode MS" w:cs="Browallia New"/>
                <w:b/>
                <w:bCs/>
                <w:szCs w:val="28"/>
                <w:cs/>
              </w:rPr>
              <w:t>หมุนเวียน</w:t>
            </w: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อื่น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9D2B4" w14:textId="051A2DE6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91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057</w:t>
            </w:r>
            <w:r w:rsidR="000C7AA7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51164" w14:textId="64478DD8" w:rsidR="004569CB" w:rsidRPr="001F2163" w:rsidRDefault="001A2D54" w:rsidP="004569CB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93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151</w:t>
            </w:r>
            <w:r w:rsidR="004569C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324</w:t>
            </w:r>
          </w:p>
        </w:tc>
      </w:tr>
    </w:tbl>
    <w:p w14:paraId="06196069" w14:textId="77777777" w:rsidR="00561E01" w:rsidRPr="001F2163" w:rsidRDefault="00561E01" w:rsidP="007C4394">
      <w:pPr>
        <w:rPr>
          <w:rFonts w:cs="Browallia New"/>
          <w:szCs w:val="28"/>
        </w:rPr>
      </w:pPr>
    </w:p>
    <w:p w14:paraId="1E3D5890" w14:textId="1DACB7F1" w:rsidR="002B319A" w:rsidRPr="001F2163" w:rsidRDefault="002B319A" w:rsidP="007C4394">
      <w:pPr>
        <w:jc w:val="left"/>
        <w:rPr>
          <w:rFonts w:eastAsia="Arial Unicode MS" w:cs="Browallia New"/>
          <w:szCs w:val="28"/>
        </w:rPr>
      </w:pPr>
      <w:r w:rsidRPr="001F2163">
        <w:rPr>
          <w:rFonts w:cs="Browallia New"/>
          <w:b/>
          <w:bCs/>
          <w:szCs w:val="28"/>
          <w:cs/>
        </w:rPr>
        <w:t xml:space="preserve">การด้อยค่าของลูกหนี้การค้า </w:t>
      </w:r>
    </w:p>
    <w:p w14:paraId="327B4C3A" w14:textId="77777777" w:rsidR="002B319A" w:rsidRPr="001F2163" w:rsidRDefault="002B319A" w:rsidP="007C4394">
      <w:pPr>
        <w:rPr>
          <w:rFonts w:cs="Browallia New"/>
          <w:szCs w:val="28"/>
          <w:cs/>
        </w:rPr>
      </w:pPr>
    </w:p>
    <w:p w14:paraId="3F282496" w14:textId="07337A04" w:rsidR="002B319A" w:rsidRPr="001F2163" w:rsidRDefault="002B319A" w:rsidP="00B928D7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ข้อมูลเกี่ยวกับค่าเผื่อการด้อยค่าของลูกหนี้การค้า</w:t>
      </w:r>
      <w:r w:rsidRPr="001F2163">
        <w:rPr>
          <w:rFonts w:eastAsia="Times New Roman" w:cs="Browallia New"/>
          <w:szCs w:val="28"/>
          <w:cs/>
        </w:rPr>
        <w:t xml:space="preserve">ได้เปิดเผยไว้ในหมายเหตุ </w:t>
      </w:r>
      <w:r w:rsidR="001A2D54" w:rsidRPr="001A2D54">
        <w:rPr>
          <w:rFonts w:eastAsia="Times New Roman" w:cs="Browallia New"/>
          <w:szCs w:val="28"/>
        </w:rPr>
        <w:t>6</w:t>
      </w:r>
      <w:r w:rsidRPr="001F2163">
        <w:rPr>
          <w:rFonts w:eastAsia="Times New Roman" w:cs="Browallia New"/>
          <w:szCs w:val="28"/>
        </w:rPr>
        <w:t>.</w:t>
      </w:r>
      <w:r w:rsidR="001A2D54" w:rsidRPr="001A2D54">
        <w:rPr>
          <w:rFonts w:eastAsia="Times New Roman" w:cs="Browallia New"/>
          <w:szCs w:val="28"/>
        </w:rPr>
        <w:t>1</w:t>
      </w:r>
      <w:r w:rsidRPr="001F2163">
        <w:rPr>
          <w:rFonts w:eastAsia="Times New Roman" w:cs="Browallia New"/>
          <w:szCs w:val="28"/>
        </w:rPr>
        <w:t>.</w:t>
      </w:r>
      <w:r w:rsidR="001A2D54" w:rsidRPr="001A2D54">
        <w:rPr>
          <w:rFonts w:eastAsia="Times New Roman" w:cs="Browallia New"/>
          <w:szCs w:val="28"/>
        </w:rPr>
        <w:t>2</w:t>
      </w:r>
      <w:r w:rsidRPr="001F2163">
        <w:rPr>
          <w:rFonts w:cs="Browallia New"/>
          <w:szCs w:val="28"/>
          <w:cs/>
        </w:rPr>
        <w:t xml:space="preserve"> ค)</w:t>
      </w:r>
    </w:p>
    <w:p w14:paraId="7C1DC003" w14:textId="7E01E398" w:rsidR="00584A0D" w:rsidRPr="001F2163" w:rsidRDefault="00584A0D">
      <w:pPr>
        <w:spacing w:after="160" w:line="259" w:lineRule="auto"/>
        <w:jc w:val="left"/>
        <w:rPr>
          <w:rFonts w:cs="Browallia New"/>
          <w:szCs w:val="28"/>
        </w:rPr>
      </w:pPr>
      <w:r w:rsidRPr="001F2163">
        <w:rPr>
          <w:rFonts w:cs="Browallia New"/>
          <w:szCs w:val="28"/>
        </w:rPr>
        <w:br w:type="page"/>
      </w:r>
    </w:p>
    <w:p w14:paraId="29853FB2" w14:textId="77777777" w:rsidR="00300840" w:rsidRPr="001F2163" w:rsidRDefault="00300840" w:rsidP="007C4394">
      <w:pPr>
        <w:jc w:val="left"/>
        <w:rPr>
          <w:rFonts w:cs="Browallia New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204AD7C9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29619982" w14:textId="00261D2B" w:rsidR="00300840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12</w:t>
            </w:r>
            <w:r w:rsidR="00300840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300840" w:rsidRPr="001F2163">
              <w:rPr>
                <w:rFonts w:eastAsia="Arial Unicode MS" w:cs="Browallia New"/>
                <w:b/>
                <w:bCs/>
                <w:szCs w:val="28"/>
                <w:cs/>
              </w:rPr>
              <w:t>ลูกหนี้ตามสัญญาเช่า</w:t>
            </w:r>
          </w:p>
        </w:tc>
      </w:tr>
    </w:tbl>
    <w:p w14:paraId="7244FF66" w14:textId="77777777" w:rsidR="00300840" w:rsidRPr="001F2163" w:rsidRDefault="00300840" w:rsidP="007C4394">
      <w:pPr>
        <w:rPr>
          <w:rFonts w:eastAsia="Arial Unicode MS" w:cs="Browallia New"/>
          <w:szCs w:val="28"/>
          <w:cs/>
        </w:rPr>
      </w:pPr>
    </w:p>
    <w:p w14:paraId="5C06F3E6" w14:textId="77777777" w:rsidR="00300840" w:rsidRPr="001F2163" w:rsidRDefault="00300840" w:rsidP="007C4394">
      <w:pPr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ลูกหนี้ตามสัญญาเช่า สามารถวิเคราะห์ได้ดังนี้</w:t>
      </w:r>
    </w:p>
    <w:p w14:paraId="11C7A489" w14:textId="77777777" w:rsidR="00300840" w:rsidRPr="001F2163" w:rsidRDefault="00300840" w:rsidP="007C4394">
      <w:pPr>
        <w:jc w:val="thaiDistribute"/>
        <w:rPr>
          <w:rFonts w:eastAsia="Arial Unicode MS" w:cs="Browallia New"/>
          <w:szCs w:val="28"/>
        </w:rPr>
      </w:pPr>
    </w:p>
    <w:tbl>
      <w:tblPr>
        <w:tblW w:w="9036" w:type="dxa"/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572807" w:rsidRPr="001F2163" w14:paraId="5B80A5EE" w14:textId="77777777" w:rsidTr="00572807">
        <w:tc>
          <w:tcPr>
            <w:tcW w:w="6156" w:type="dxa"/>
            <w:shd w:val="clear" w:color="auto" w:fill="auto"/>
            <w:vAlign w:val="bottom"/>
          </w:tcPr>
          <w:p w14:paraId="32FFD76A" w14:textId="77777777" w:rsidR="00300840" w:rsidRPr="001F2163" w:rsidRDefault="00300840" w:rsidP="00AF4264">
            <w:pPr>
              <w:ind w:left="-101"/>
              <w:rPr>
                <w:rFonts w:eastAsia="Arial Unicode MS" w:cs="Browallia New"/>
                <w:b/>
                <w:bCs/>
                <w:szCs w:val="28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1BF7C777" w14:textId="4E637B9C" w:rsidR="00300840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A2D54">
              <w:rPr>
                <w:rFonts w:eastAsia="Times New Roman" w:cs="Browallia New"/>
                <w:b/>
                <w:bCs/>
                <w:szCs w:val="28"/>
              </w:rPr>
              <w:t>31</w:t>
            </w:r>
            <w:r w:rsidR="00300840" w:rsidRPr="001F2163">
              <w:rPr>
                <w:rFonts w:eastAsia="Times New Roman" w:cs="Browallia New"/>
                <w:b/>
                <w:bCs/>
                <w:szCs w:val="28"/>
              </w:rPr>
              <w:t xml:space="preserve"> </w:t>
            </w:r>
            <w:r w:rsidR="00300840" w:rsidRPr="001F2163">
              <w:rPr>
                <w:rFonts w:eastAsia="Times New Roman" w:cs="Browallia New"/>
                <w:b/>
                <w:bCs/>
                <w:szCs w:val="28"/>
                <w:cs/>
              </w:rPr>
              <w:t>ธันวาคม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0BABDE6D" w14:textId="19B0A532" w:rsidR="00300840" w:rsidRPr="001F2163" w:rsidRDefault="001A2D54" w:rsidP="00AF4264">
            <w:pPr>
              <w:ind w:left="332" w:right="-72" w:hanging="332"/>
              <w:jc w:val="right"/>
              <w:rPr>
                <w:rFonts w:eastAsia="Times New Roman" w:cs="Browallia New"/>
                <w:b/>
                <w:bCs/>
                <w:szCs w:val="28"/>
                <w:rtl/>
                <w:cs/>
              </w:rPr>
            </w:pPr>
            <w:r w:rsidRPr="001A2D54">
              <w:rPr>
                <w:rFonts w:eastAsia="Times New Roman" w:cs="Browallia New"/>
                <w:b/>
                <w:bCs/>
                <w:szCs w:val="28"/>
              </w:rPr>
              <w:t>31</w:t>
            </w:r>
            <w:r w:rsidR="00300840"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 ธันวาคม</w:t>
            </w:r>
          </w:p>
        </w:tc>
      </w:tr>
      <w:tr w:rsidR="00572807" w:rsidRPr="001F2163" w14:paraId="26101F11" w14:textId="77777777" w:rsidTr="00572807">
        <w:tc>
          <w:tcPr>
            <w:tcW w:w="6156" w:type="dxa"/>
            <w:shd w:val="clear" w:color="auto" w:fill="auto"/>
            <w:vAlign w:val="bottom"/>
          </w:tcPr>
          <w:p w14:paraId="716A8D59" w14:textId="77777777" w:rsidR="00300840" w:rsidRPr="001F2163" w:rsidRDefault="00300840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 w:hanging="135"/>
              <w:rPr>
                <w:rFonts w:eastAsia="Arial Unicode MS" w:cs="Browallia New"/>
                <w:b/>
                <w:bCs/>
                <w:szCs w:val="28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1FBD9322" w14:textId="37D33510" w:rsidR="00300840" w:rsidRPr="001F2163" w:rsidRDefault="00300840" w:rsidP="00AF426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46C2464F" w14:textId="339CE4CE" w:rsidR="00300840" w:rsidRPr="001F2163" w:rsidRDefault="00300840" w:rsidP="00AF426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646CA6F1" w14:textId="77777777" w:rsidTr="00572807">
        <w:trPr>
          <w:trHeight w:val="68"/>
        </w:trPr>
        <w:tc>
          <w:tcPr>
            <w:tcW w:w="6156" w:type="dxa"/>
            <w:shd w:val="clear" w:color="auto" w:fill="auto"/>
            <w:vAlign w:val="bottom"/>
          </w:tcPr>
          <w:p w14:paraId="538484E6" w14:textId="77777777" w:rsidR="00300840" w:rsidRPr="001F2163" w:rsidRDefault="00300840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eastAsia="Arial Unicode MS" w:cs="Browallia New"/>
                <w:b/>
                <w:bCs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DEB4E76" w14:textId="77777777" w:rsidR="00300840" w:rsidRPr="001F2163" w:rsidRDefault="00300840" w:rsidP="00AF426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2DD5B6" w14:textId="77777777" w:rsidR="00300840" w:rsidRPr="001F2163" w:rsidRDefault="00300840" w:rsidP="00AF426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rtl/>
                <w:cs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7676B1CC" w14:textId="77777777" w:rsidTr="00572807">
        <w:trPr>
          <w:trHeight w:val="68"/>
        </w:trPr>
        <w:tc>
          <w:tcPr>
            <w:tcW w:w="6156" w:type="dxa"/>
            <w:shd w:val="clear" w:color="auto" w:fill="auto"/>
            <w:vAlign w:val="bottom"/>
          </w:tcPr>
          <w:p w14:paraId="374D671C" w14:textId="77777777" w:rsidR="00300840" w:rsidRPr="001F2163" w:rsidRDefault="00300840" w:rsidP="00AF4264">
            <w:pPr>
              <w:ind w:left="-101"/>
              <w:jc w:val="thaiDistribute"/>
              <w:rPr>
                <w:rFonts w:eastAsia="Times New Roman" w:cs="Browallia New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7964CE" w14:textId="77777777" w:rsidR="00300840" w:rsidRPr="001F2163" w:rsidRDefault="00300840" w:rsidP="00AF4264">
            <w:pPr>
              <w:tabs>
                <w:tab w:val="decimal" w:pos="504"/>
                <w:tab w:val="right" w:pos="1275"/>
              </w:tabs>
              <w:jc w:val="thaiDistribute"/>
              <w:rPr>
                <w:rFonts w:eastAsia="Times New Roman" w:cs="Browallia New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1CFF30" w14:textId="77777777" w:rsidR="00300840" w:rsidRPr="001F2163" w:rsidRDefault="00300840" w:rsidP="00AF4264">
            <w:pPr>
              <w:ind w:left="522" w:right="-72"/>
              <w:jc w:val="right"/>
              <w:rPr>
                <w:rFonts w:eastAsia="Times New Roman" w:cs="Browallia New"/>
                <w:szCs w:val="28"/>
              </w:rPr>
            </w:pPr>
          </w:p>
        </w:tc>
      </w:tr>
      <w:tr w:rsidR="00572807" w:rsidRPr="001F2163" w14:paraId="51851BE5" w14:textId="77777777" w:rsidTr="00572807">
        <w:tc>
          <w:tcPr>
            <w:tcW w:w="6156" w:type="dxa"/>
            <w:shd w:val="clear" w:color="auto" w:fill="auto"/>
            <w:vAlign w:val="bottom"/>
            <w:hideMark/>
          </w:tcPr>
          <w:p w14:paraId="428FC563" w14:textId="77777777" w:rsidR="00300840" w:rsidRPr="001F2163" w:rsidRDefault="00300840" w:rsidP="00AF4264">
            <w:pPr>
              <w:ind w:left="-101"/>
              <w:jc w:val="thaiDistribute"/>
              <w:rPr>
                <w:rFonts w:eastAsia="Times New Roman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en-US"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0943E8F" w14:textId="77777777" w:rsidR="00300840" w:rsidRPr="001F2163" w:rsidRDefault="00300840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right"/>
              <w:rPr>
                <w:rFonts w:eastAsia="Arial Unicode MS" w:cs="Browallia New"/>
                <w:szCs w:val="28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230B463" w14:textId="77777777" w:rsidR="00300840" w:rsidRPr="001F2163" w:rsidRDefault="00300840" w:rsidP="00AF426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</w:p>
        </w:tc>
      </w:tr>
      <w:tr w:rsidR="00572807" w:rsidRPr="001F2163" w14:paraId="38DE47AD" w14:textId="77777777" w:rsidTr="00572807">
        <w:tc>
          <w:tcPr>
            <w:tcW w:w="6156" w:type="dxa"/>
            <w:shd w:val="clear" w:color="auto" w:fill="auto"/>
            <w:vAlign w:val="bottom"/>
            <w:hideMark/>
          </w:tcPr>
          <w:p w14:paraId="7A8C099D" w14:textId="77777777" w:rsidR="004569CB" w:rsidRPr="001F2163" w:rsidRDefault="004569CB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szCs w:val="28"/>
                <w:rtl/>
                <w:cs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auto"/>
          </w:tcPr>
          <w:p w14:paraId="6959BBAD" w14:textId="7E1F7972" w:rsidR="004569C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4</w:t>
            </w:r>
            <w:r w:rsidR="00F67773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443</w:t>
            </w:r>
            <w:r w:rsidR="00F67773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667</w:t>
            </w:r>
          </w:p>
        </w:tc>
        <w:tc>
          <w:tcPr>
            <w:tcW w:w="1440" w:type="dxa"/>
            <w:shd w:val="clear" w:color="auto" w:fill="auto"/>
          </w:tcPr>
          <w:p w14:paraId="3281CE90" w14:textId="734A0307" w:rsidR="004569C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  <w:lang w:val="en-US"/>
              </w:rPr>
            </w:pPr>
            <w:r w:rsidRPr="001A2D54">
              <w:rPr>
                <w:rFonts w:eastAsia="Times New Roman" w:cs="Browallia New"/>
                <w:szCs w:val="28"/>
              </w:rPr>
              <w:t>4</w:t>
            </w:r>
            <w:r w:rsidR="004569CB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443</w:t>
            </w:r>
            <w:r w:rsidR="004569CB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667</w:t>
            </w:r>
          </w:p>
        </w:tc>
      </w:tr>
      <w:tr w:rsidR="00572807" w:rsidRPr="001F2163" w14:paraId="731D2DF4" w14:textId="77777777" w:rsidTr="00572807">
        <w:trPr>
          <w:trHeight w:val="333"/>
        </w:trPr>
        <w:tc>
          <w:tcPr>
            <w:tcW w:w="6156" w:type="dxa"/>
            <w:shd w:val="clear" w:color="auto" w:fill="auto"/>
            <w:vAlign w:val="bottom"/>
            <w:hideMark/>
          </w:tcPr>
          <w:p w14:paraId="427077C3" w14:textId="77777777" w:rsidR="004569CB" w:rsidRPr="001F2163" w:rsidRDefault="004569CB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u w:val="single"/>
                <w:cs/>
                <w:lang w:val="en-US"/>
              </w:rPr>
              <w:t>หัก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 xml:space="preserve">  </w:t>
            </w: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FAF4B5A" w14:textId="73871095" w:rsidR="004569CB" w:rsidRPr="001F2163" w:rsidRDefault="00F67773" w:rsidP="00AF426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F2163">
              <w:rPr>
                <w:rFonts w:eastAsia="Times New Roman" w:cs="Browallia New"/>
                <w:szCs w:val="28"/>
              </w:rPr>
              <w:t>(</w:t>
            </w:r>
            <w:r w:rsidR="001A2D54" w:rsidRPr="001A2D54">
              <w:rPr>
                <w:rFonts w:eastAsia="Times New Roman" w:cs="Browallia New"/>
                <w:szCs w:val="28"/>
              </w:rPr>
              <w:t>1</w:t>
            </w:r>
            <w:r w:rsidRPr="001F2163">
              <w:rPr>
                <w:rFonts w:eastAsia="Times New Roman" w:cs="Browallia New"/>
                <w:szCs w:val="28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686</w:t>
            </w:r>
            <w:r w:rsidRPr="001F2163">
              <w:rPr>
                <w:rFonts w:eastAsia="Times New Roman" w:cs="Browallia New"/>
                <w:szCs w:val="28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697</w:t>
            </w:r>
            <w:r w:rsidRPr="001F2163">
              <w:rPr>
                <w:rFonts w:eastAsia="Times New Roman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2EAC1E5" w14:textId="24CCE664" w:rsidR="004569CB" w:rsidRPr="001F2163" w:rsidRDefault="004569CB" w:rsidP="00AF4264">
            <w:pPr>
              <w:ind w:right="-72"/>
              <w:jc w:val="right"/>
              <w:rPr>
                <w:rFonts w:eastAsia="Times New Roman" w:cs="Browallia New"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szCs w:val="28"/>
              </w:rPr>
              <w:t>(</w:t>
            </w:r>
            <w:r w:rsidR="001A2D54" w:rsidRPr="001A2D54">
              <w:rPr>
                <w:rFonts w:eastAsia="Times New Roman" w:cs="Browallia New"/>
                <w:szCs w:val="28"/>
              </w:rPr>
              <w:t>2</w:t>
            </w:r>
            <w:r w:rsidRPr="001F2163">
              <w:rPr>
                <w:rFonts w:eastAsia="Times New Roman" w:cs="Browallia New"/>
                <w:szCs w:val="28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068</w:t>
            </w:r>
            <w:r w:rsidRPr="001F2163">
              <w:rPr>
                <w:rFonts w:eastAsia="Times New Roman" w:cs="Browallia New"/>
                <w:szCs w:val="28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514</w:t>
            </w:r>
            <w:r w:rsidRPr="001F2163">
              <w:rPr>
                <w:rFonts w:eastAsia="Times New Roman" w:cs="Browallia New"/>
                <w:szCs w:val="28"/>
              </w:rPr>
              <w:t>)</w:t>
            </w:r>
          </w:p>
        </w:tc>
      </w:tr>
      <w:tr w:rsidR="00572807" w:rsidRPr="001F2163" w14:paraId="021F649B" w14:textId="77777777" w:rsidTr="00572807">
        <w:tc>
          <w:tcPr>
            <w:tcW w:w="6156" w:type="dxa"/>
            <w:shd w:val="clear" w:color="auto" w:fill="auto"/>
            <w:vAlign w:val="bottom"/>
            <w:hideMark/>
          </w:tcPr>
          <w:p w14:paraId="4178D995" w14:textId="77777777" w:rsidR="004569CB" w:rsidRPr="001F2163" w:rsidRDefault="004569CB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>ลูกหนี้ตามสัญญาเช่าส่วนที่ถึงกำหนดชำระภายในหนึ่งปี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 xml:space="preserve"> - </w:t>
            </w: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40115A" w14:textId="1156C1CC" w:rsidR="004569C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  <w:rtl/>
                <w:cs/>
                <w:lang w:val="en-US"/>
              </w:rPr>
            </w:pPr>
            <w:r w:rsidRPr="001A2D54">
              <w:rPr>
                <w:rFonts w:eastAsia="Times New Roman" w:cs="Browallia New"/>
                <w:szCs w:val="28"/>
              </w:rPr>
              <w:t>2</w:t>
            </w:r>
            <w:r w:rsidR="00F67773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756</w:t>
            </w:r>
            <w:r w:rsidR="00F67773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970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E69CF0" w14:textId="3B8237F9" w:rsidR="004569C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  <w:rtl/>
                <w:cs/>
                <w:lang w:val="en-US"/>
              </w:rPr>
            </w:pPr>
            <w:r w:rsidRPr="001A2D54">
              <w:rPr>
                <w:rFonts w:eastAsia="Times New Roman" w:cs="Browallia New"/>
                <w:szCs w:val="28"/>
              </w:rPr>
              <w:t>2</w:t>
            </w:r>
            <w:r w:rsidR="004569CB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375</w:t>
            </w:r>
            <w:r w:rsidR="004569CB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153</w:t>
            </w:r>
          </w:p>
        </w:tc>
      </w:tr>
      <w:tr w:rsidR="00572807" w:rsidRPr="001F2163" w14:paraId="66570C67" w14:textId="77777777" w:rsidTr="00572807">
        <w:trPr>
          <w:trHeight w:val="68"/>
        </w:trPr>
        <w:tc>
          <w:tcPr>
            <w:tcW w:w="6156" w:type="dxa"/>
            <w:shd w:val="clear" w:color="auto" w:fill="auto"/>
            <w:vAlign w:val="bottom"/>
          </w:tcPr>
          <w:p w14:paraId="09633161" w14:textId="77777777" w:rsidR="004569CB" w:rsidRPr="001F2163" w:rsidRDefault="004569CB" w:rsidP="00AF4264">
            <w:pPr>
              <w:ind w:left="-101"/>
              <w:jc w:val="thaiDistribute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6A0A04" w14:textId="77777777" w:rsidR="004569CB" w:rsidRPr="001F2163" w:rsidRDefault="004569CB" w:rsidP="00AF4264">
            <w:pPr>
              <w:tabs>
                <w:tab w:val="decimal" w:pos="504"/>
                <w:tab w:val="right" w:pos="1275"/>
              </w:tabs>
              <w:jc w:val="thaiDistribute"/>
              <w:rPr>
                <w:rFonts w:eastAsia="Times New Roman" w:cs="Browallia New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0F19A1" w14:textId="77777777" w:rsidR="004569CB" w:rsidRPr="001F2163" w:rsidRDefault="004569CB" w:rsidP="00AF4264">
            <w:pPr>
              <w:ind w:left="522" w:right="-72"/>
              <w:jc w:val="right"/>
              <w:rPr>
                <w:rFonts w:eastAsia="Times New Roman" w:cs="Browallia New"/>
                <w:szCs w:val="28"/>
              </w:rPr>
            </w:pPr>
          </w:p>
        </w:tc>
      </w:tr>
      <w:tr w:rsidR="00572807" w:rsidRPr="001F2163" w14:paraId="2691CEE3" w14:textId="77777777" w:rsidTr="00572807">
        <w:trPr>
          <w:trHeight w:val="77"/>
        </w:trPr>
        <w:tc>
          <w:tcPr>
            <w:tcW w:w="6156" w:type="dxa"/>
            <w:shd w:val="clear" w:color="auto" w:fill="auto"/>
            <w:vAlign w:val="bottom"/>
            <w:hideMark/>
          </w:tcPr>
          <w:p w14:paraId="3483C03B" w14:textId="77777777" w:rsidR="004569CB" w:rsidRPr="001F2163" w:rsidRDefault="004569CB" w:rsidP="00AF4264">
            <w:pPr>
              <w:ind w:left="-101"/>
              <w:jc w:val="thaiDistribute"/>
              <w:rPr>
                <w:rFonts w:eastAsia="Times New Roman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b/>
                <w:bCs/>
                <w:szCs w:val="28"/>
                <w:cs/>
                <w:lang w:val="en-US"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D727817" w14:textId="77777777" w:rsidR="004569CB" w:rsidRPr="001F2163" w:rsidRDefault="004569CB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right"/>
              <w:rPr>
                <w:rFonts w:eastAsia="Arial Unicode MS" w:cs="Browallia New"/>
                <w:szCs w:val="28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B75F055" w14:textId="77777777" w:rsidR="004569CB" w:rsidRPr="001F2163" w:rsidRDefault="004569CB" w:rsidP="00AF426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</w:p>
        </w:tc>
      </w:tr>
      <w:tr w:rsidR="00572807" w:rsidRPr="001F2163" w14:paraId="09C74624" w14:textId="77777777" w:rsidTr="00572807">
        <w:tc>
          <w:tcPr>
            <w:tcW w:w="6156" w:type="dxa"/>
            <w:shd w:val="clear" w:color="auto" w:fill="auto"/>
            <w:vAlign w:val="bottom"/>
            <w:hideMark/>
          </w:tcPr>
          <w:p w14:paraId="42BAA46B" w14:textId="77777777" w:rsidR="004569CB" w:rsidRPr="001F2163" w:rsidRDefault="004569CB" w:rsidP="00AF4264">
            <w:pPr>
              <w:ind w:left="-101"/>
              <w:jc w:val="thaiDistribute"/>
              <w:rPr>
                <w:rFonts w:eastAsia="Times New Roman" w:cs="Browallia New"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auto"/>
          </w:tcPr>
          <w:p w14:paraId="0D42816E" w14:textId="330386C8" w:rsidR="004569C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  <w:lang w:val="en-US"/>
              </w:rPr>
            </w:pPr>
            <w:r w:rsidRPr="001A2D54">
              <w:rPr>
                <w:rFonts w:eastAsia="Times New Roman" w:cs="Browallia New"/>
                <w:szCs w:val="28"/>
              </w:rPr>
              <w:t>11</w:t>
            </w:r>
            <w:r w:rsidR="00F67773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849</w:t>
            </w:r>
            <w:r w:rsidR="00F67773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779</w:t>
            </w:r>
          </w:p>
        </w:tc>
        <w:tc>
          <w:tcPr>
            <w:tcW w:w="1440" w:type="dxa"/>
            <w:shd w:val="clear" w:color="auto" w:fill="auto"/>
          </w:tcPr>
          <w:p w14:paraId="4B6C034C" w14:textId="73649E25" w:rsidR="004569C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  <w:lang w:val="en-US"/>
              </w:rPr>
            </w:pPr>
            <w:r w:rsidRPr="001A2D54">
              <w:rPr>
                <w:rFonts w:eastAsia="Times New Roman" w:cs="Browallia New"/>
                <w:szCs w:val="28"/>
              </w:rPr>
              <w:t>16</w:t>
            </w:r>
            <w:r w:rsidR="004569CB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293</w:t>
            </w:r>
            <w:r w:rsidR="004569CB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447</w:t>
            </w:r>
          </w:p>
        </w:tc>
      </w:tr>
      <w:tr w:rsidR="00572807" w:rsidRPr="001F2163" w14:paraId="6CE9D61B" w14:textId="77777777" w:rsidTr="00572807">
        <w:tc>
          <w:tcPr>
            <w:tcW w:w="6156" w:type="dxa"/>
            <w:shd w:val="clear" w:color="auto" w:fill="auto"/>
            <w:vAlign w:val="bottom"/>
            <w:hideMark/>
          </w:tcPr>
          <w:p w14:paraId="3CDA8A27" w14:textId="77777777" w:rsidR="004569CB" w:rsidRPr="001F2163" w:rsidRDefault="004569CB" w:rsidP="00AF4264">
            <w:pPr>
              <w:ind w:left="-101"/>
              <w:jc w:val="thaiDistribute"/>
              <w:rPr>
                <w:rFonts w:eastAsia="Times New Roman" w:cs="Browallia New"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u w:val="single"/>
                <w:cs/>
                <w:lang w:val="en-US"/>
              </w:rPr>
              <w:t>หัก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 xml:space="preserve">  </w:t>
            </w: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6F2C10D" w14:textId="04C245FC" w:rsidR="004569CB" w:rsidRPr="001F2163" w:rsidRDefault="00F67773" w:rsidP="00AF4264">
            <w:pPr>
              <w:ind w:right="-72"/>
              <w:jc w:val="right"/>
              <w:rPr>
                <w:rFonts w:eastAsia="Times New Roman" w:cs="Browallia New"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lang w:val="en-US"/>
              </w:rPr>
              <w:t>(</w:t>
            </w:r>
            <w:r w:rsidR="001A2D54" w:rsidRPr="001A2D54">
              <w:rPr>
                <w:rFonts w:eastAsia="Times New Roman" w:cs="Browallia New"/>
                <w:szCs w:val="28"/>
              </w:rPr>
              <w:t>2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132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488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9E4E31E" w14:textId="7729ED1A" w:rsidR="004569CB" w:rsidRPr="001F2163" w:rsidRDefault="004569CB" w:rsidP="00AF4264">
            <w:pPr>
              <w:ind w:right="-72"/>
              <w:jc w:val="right"/>
              <w:rPr>
                <w:rFonts w:eastAsia="Times New Roman" w:cs="Browallia New"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lang w:val="en-US"/>
              </w:rPr>
              <w:t>(</w:t>
            </w:r>
            <w:r w:rsidR="001A2D54" w:rsidRPr="001A2D54">
              <w:rPr>
                <w:rFonts w:eastAsia="Times New Roman" w:cs="Browallia New"/>
                <w:szCs w:val="28"/>
              </w:rPr>
              <w:t>3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819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Times New Roman" w:cs="Browallia New"/>
                <w:szCs w:val="28"/>
              </w:rPr>
              <w:t>186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4D99DF41" w14:textId="77777777" w:rsidTr="00572807">
        <w:trPr>
          <w:trHeight w:val="110"/>
        </w:trPr>
        <w:tc>
          <w:tcPr>
            <w:tcW w:w="6156" w:type="dxa"/>
            <w:shd w:val="clear" w:color="auto" w:fill="auto"/>
            <w:vAlign w:val="bottom"/>
            <w:hideMark/>
          </w:tcPr>
          <w:p w14:paraId="61C7AC56" w14:textId="77777777" w:rsidR="004569CB" w:rsidRPr="001F2163" w:rsidRDefault="004569CB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szCs w:val="28"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>ลูกหนี้ตามสัญญาเช่าส่วนที่ถึงกำหนดชำระเกินกว่าหนึ่งปี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 xml:space="preserve"> - </w:t>
            </w: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2B5A0D" w14:textId="138DD387" w:rsidR="004569C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  <w:rtl/>
                <w:cs/>
                <w:lang w:val="en-US"/>
              </w:rPr>
            </w:pPr>
            <w:r w:rsidRPr="001A2D54">
              <w:rPr>
                <w:rFonts w:eastAsia="Times New Roman" w:cs="Browallia New"/>
                <w:szCs w:val="28"/>
              </w:rPr>
              <w:t>9</w:t>
            </w:r>
            <w:r w:rsidR="00F67773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717</w:t>
            </w:r>
            <w:r w:rsidR="00F67773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291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2A7366" w14:textId="69B119F6" w:rsidR="004569C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  <w:rtl/>
                <w:cs/>
                <w:lang w:val="en-US"/>
              </w:rPr>
            </w:pPr>
            <w:r w:rsidRPr="001A2D54">
              <w:rPr>
                <w:rFonts w:eastAsia="Times New Roman" w:cs="Browallia New"/>
                <w:szCs w:val="28"/>
              </w:rPr>
              <w:t>12</w:t>
            </w:r>
            <w:r w:rsidR="004569CB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474</w:t>
            </w:r>
            <w:r w:rsidR="004569CB" w:rsidRPr="001F2163">
              <w:rPr>
                <w:rFonts w:eastAsia="Times New Roman" w:cs="Browallia New"/>
                <w:szCs w:val="28"/>
                <w:lang w:val="en-US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261</w:t>
            </w:r>
          </w:p>
        </w:tc>
      </w:tr>
      <w:tr w:rsidR="008326AB" w:rsidRPr="00AF4264" w14:paraId="488F1BB1" w14:textId="77777777" w:rsidTr="00AF4264">
        <w:trPr>
          <w:trHeight w:val="161"/>
        </w:trPr>
        <w:tc>
          <w:tcPr>
            <w:tcW w:w="6156" w:type="dxa"/>
            <w:shd w:val="clear" w:color="auto" w:fill="auto"/>
            <w:vAlign w:val="bottom"/>
          </w:tcPr>
          <w:p w14:paraId="7C17ED8B" w14:textId="77777777" w:rsidR="008326AB" w:rsidRPr="00AF4264" w:rsidRDefault="008326AB" w:rsidP="00AF4264">
            <w:pPr>
              <w:jc w:val="left"/>
              <w:rPr>
                <w:rFonts w:eastAsia="Times New Roman" w:cs="Browallia New"/>
                <w:szCs w:val="28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00EC0D" w14:textId="77777777" w:rsidR="008326AB" w:rsidRPr="00AF4264" w:rsidRDefault="008326AB" w:rsidP="00AF426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6C809E" w14:textId="77777777" w:rsidR="008326AB" w:rsidRPr="00AF4264" w:rsidRDefault="008326AB" w:rsidP="00AF426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</w:tr>
      <w:tr w:rsidR="008326AB" w:rsidRPr="001F2163" w14:paraId="5590E576" w14:textId="77777777" w:rsidTr="008326AB">
        <w:trPr>
          <w:trHeight w:val="110"/>
        </w:trPr>
        <w:tc>
          <w:tcPr>
            <w:tcW w:w="6156" w:type="dxa"/>
            <w:shd w:val="clear" w:color="auto" w:fill="auto"/>
            <w:vAlign w:val="bottom"/>
          </w:tcPr>
          <w:p w14:paraId="58BFB821" w14:textId="36FE2554" w:rsidR="008326AB" w:rsidRPr="001F2163" w:rsidRDefault="008326AB" w:rsidP="00AF426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szCs w:val="28"/>
                <w:cs/>
                <w:lang w:val="en-US"/>
              </w:rPr>
            </w:pP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 xml:space="preserve">รวมลูกหนี้ตามสัญญาเช่า </w:t>
            </w:r>
            <w:r w:rsidRPr="001F2163">
              <w:rPr>
                <w:rFonts w:eastAsia="Times New Roman" w:cs="Browallia New"/>
                <w:szCs w:val="28"/>
                <w:lang w:val="en-US"/>
              </w:rPr>
              <w:t>-</w:t>
            </w:r>
            <w:r w:rsidRPr="001F2163">
              <w:rPr>
                <w:rFonts w:eastAsia="Times New Roman" w:cs="Browallia New"/>
                <w:szCs w:val="28"/>
                <w:cs/>
                <w:lang w:val="en-US"/>
              </w:rPr>
              <w:t xml:space="preserve"> สุทธิ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7B79C" w14:textId="41EC469D" w:rsidR="008326A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12</w:t>
            </w:r>
            <w:r w:rsidR="008326AB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474</w:t>
            </w:r>
            <w:r w:rsidR="008326AB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261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BAB8C" w14:textId="581F235F" w:rsidR="008326AB" w:rsidRPr="001F2163" w:rsidRDefault="001A2D54" w:rsidP="00AF426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14</w:t>
            </w:r>
            <w:r w:rsidR="008326AB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849</w:t>
            </w:r>
            <w:r w:rsidR="008326AB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414</w:t>
            </w:r>
          </w:p>
        </w:tc>
      </w:tr>
      <w:bookmarkEnd w:id="41"/>
    </w:tbl>
    <w:p w14:paraId="4FC953D0" w14:textId="28CFF11D" w:rsidR="0000214F" w:rsidRPr="001F2163" w:rsidRDefault="0000214F" w:rsidP="007C4394">
      <w:pPr>
        <w:rPr>
          <w:rFonts w:cs="Browallia New"/>
          <w:szCs w:val="28"/>
        </w:rPr>
      </w:pPr>
    </w:p>
    <w:p w14:paraId="4C61AA78" w14:textId="77777777" w:rsidR="0000214F" w:rsidRPr="001F2163" w:rsidRDefault="0000214F">
      <w:pPr>
        <w:spacing w:after="160" w:line="259" w:lineRule="auto"/>
        <w:jc w:val="left"/>
        <w:rPr>
          <w:rFonts w:cs="Browallia New"/>
          <w:szCs w:val="28"/>
        </w:rPr>
      </w:pPr>
      <w:r w:rsidRPr="001F2163">
        <w:rPr>
          <w:rFonts w:cs="Browallia New"/>
          <w:szCs w:val="28"/>
        </w:rPr>
        <w:br w:type="page"/>
      </w:r>
    </w:p>
    <w:p w14:paraId="382CC6B5" w14:textId="77777777" w:rsidR="004974C6" w:rsidRPr="001F2163" w:rsidRDefault="004974C6" w:rsidP="007C4394">
      <w:pPr>
        <w:rPr>
          <w:rFonts w:cs="Browallia New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1E2E589C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53FFFA33" w14:textId="239B020C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13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สินทรัพย์ทางการเงินและหนี้สินทางการเงิน</w:t>
            </w:r>
          </w:p>
        </w:tc>
      </w:tr>
    </w:tbl>
    <w:p w14:paraId="730A2997" w14:textId="4AF5B163" w:rsidR="002A1997" w:rsidRPr="001F2163" w:rsidRDefault="002A1997" w:rsidP="007C4394">
      <w:pPr>
        <w:rPr>
          <w:rFonts w:cs="Browallia New"/>
          <w:sz w:val="16"/>
          <w:szCs w:val="16"/>
        </w:rPr>
      </w:pPr>
    </w:p>
    <w:p w14:paraId="4EA30CEA" w14:textId="4CAEB358" w:rsidR="00E5585C" w:rsidRDefault="00FF7BDC" w:rsidP="007C4394">
      <w:pPr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บริษัท</w:t>
      </w:r>
      <w:r w:rsidR="00FF4A6C" w:rsidRPr="001F2163">
        <w:rPr>
          <w:rFonts w:eastAsia="Arial Unicode MS" w:cs="Browallia New"/>
          <w:szCs w:val="28"/>
          <w:cs/>
        </w:rPr>
        <w:t>ได้จัดประเภทสินทรัพย์</w:t>
      </w:r>
      <w:r w:rsidR="00437472" w:rsidRPr="001F2163">
        <w:rPr>
          <w:rFonts w:eastAsia="Arial Unicode MS" w:cs="Browallia New"/>
          <w:szCs w:val="28"/>
          <w:cs/>
        </w:rPr>
        <w:t>ทางการ</w:t>
      </w:r>
      <w:r w:rsidR="00607D0C" w:rsidRPr="001F2163">
        <w:rPr>
          <w:rFonts w:eastAsia="Arial Unicode MS" w:cs="Browallia New"/>
          <w:szCs w:val="28"/>
          <w:cs/>
        </w:rPr>
        <w:t>เงิน</w:t>
      </w:r>
      <w:r w:rsidR="00FF4A6C" w:rsidRPr="001F2163">
        <w:rPr>
          <w:rFonts w:eastAsia="Arial Unicode MS" w:cs="Browallia New"/>
          <w:szCs w:val="28"/>
          <w:cs/>
        </w:rPr>
        <w:t>และหนี้สินทาง</w:t>
      </w:r>
      <w:r w:rsidR="001C60DC" w:rsidRPr="001F2163">
        <w:rPr>
          <w:rFonts w:eastAsia="Arial Unicode MS" w:cs="Browallia New"/>
          <w:szCs w:val="28"/>
          <w:cs/>
        </w:rPr>
        <w:t>การ</w:t>
      </w:r>
      <w:r w:rsidR="00FF4A6C" w:rsidRPr="001F2163">
        <w:rPr>
          <w:rFonts w:eastAsia="Arial Unicode MS" w:cs="Browallia New"/>
          <w:szCs w:val="28"/>
          <w:cs/>
        </w:rPr>
        <w:t>เงิน</w:t>
      </w:r>
      <w:r w:rsidR="00E5585C" w:rsidRPr="001F2163">
        <w:rPr>
          <w:rFonts w:eastAsia="Arial Unicode MS" w:cs="Browallia New"/>
          <w:szCs w:val="28"/>
          <w:cs/>
        </w:rPr>
        <w:t xml:space="preserve"> ดังต่อไปนี้</w:t>
      </w:r>
    </w:p>
    <w:p w14:paraId="76D03943" w14:textId="77777777" w:rsidR="00933368" w:rsidRPr="00933368" w:rsidRDefault="00933368" w:rsidP="007C4394">
      <w:pPr>
        <w:jc w:val="thaiDistribute"/>
        <w:rPr>
          <w:rFonts w:eastAsia="Arial Unicode MS" w:cs="Browallia New"/>
          <w:sz w:val="16"/>
          <w:szCs w:val="16"/>
          <w:cs/>
        </w:rPr>
      </w:pPr>
    </w:p>
    <w:tbl>
      <w:tblPr>
        <w:tblStyle w:val="TableGrid"/>
        <w:tblW w:w="9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572807" w:rsidRPr="001F2163" w14:paraId="0BCA373C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61582829" w14:textId="77777777" w:rsidR="006326E1" w:rsidRPr="001F2163" w:rsidRDefault="006326E1" w:rsidP="007C4394">
            <w:pPr>
              <w:ind w:left="-86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5FDD525" w14:textId="3A09464C" w:rsidR="006326E1" w:rsidRPr="001F2163" w:rsidRDefault="006326E1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  <w:p w14:paraId="23D8D35C" w14:textId="38AC08D8" w:rsidR="00DB69D9" w:rsidRPr="001F2163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B07D240" w14:textId="61877B0F" w:rsidR="006326E1" w:rsidRPr="001F2163" w:rsidRDefault="006326E1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  <w:p w14:paraId="50313BA6" w14:textId="3ADC0A0E" w:rsidR="00DB69D9" w:rsidRPr="001F2163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61C5444E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5FA3F778" w14:textId="7D9948E6" w:rsidR="006326E1" w:rsidRPr="001F2163" w:rsidRDefault="006326E1" w:rsidP="007C4394">
            <w:pPr>
              <w:ind w:left="-86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สินทรัพย์ทางการเงิน</w:t>
            </w:r>
            <w:r w:rsidR="002B319A" w:rsidRPr="001F2163">
              <w:rPr>
                <w:rFonts w:eastAsia="Arial Unicode MS" w:cs="Browallia New"/>
                <w:b/>
                <w:bCs/>
                <w:szCs w:val="28"/>
                <w:cs/>
              </w:rPr>
              <w:t>ที่มีสาระสำคัญ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3A7009F" w14:textId="050588E9" w:rsidR="006326E1" w:rsidRPr="001F2163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48CFAA4E" w14:textId="77777777" w:rsidR="006326E1" w:rsidRPr="001F2163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2AD01022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0FBB8EB0" w14:textId="7E7F7728" w:rsidR="006326E1" w:rsidRPr="001F2163" w:rsidRDefault="006326E1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สินทรัพย์ทางการเงินที่วัดด้วย</w:t>
            </w:r>
          </w:p>
        </w:tc>
        <w:tc>
          <w:tcPr>
            <w:tcW w:w="1440" w:type="dxa"/>
            <w:shd w:val="clear" w:color="auto" w:fill="auto"/>
          </w:tcPr>
          <w:p w14:paraId="3123EEFC" w14:textId="77777777" w:rsidR="006326E1" w:rsidRPr="001F2163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A93FFFB" w14:textId="77777777" w:rsidR="006326E1" w:rsidRPr="001F2163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35659DB7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4C97772C" w14:textId="6A1B7316" w:rsidR="006326E1" w:rsidRPr="001F2163" w:rsidRDefault="006326E1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</w:rPr>
              <w:t xml:space="preserve">   </w:t>
            </w: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ราคาทุนตัดจำหน่าย</w:t>
            </w:r>
          </w:p>
        </w:tc>
        <w:tc>
          <w:tcPr>
            <w:tcW w:w="1440" w:type="dxa"/>
            <w:shd w:val="clear" w:color="auto" w:fill="auto"/>
          </w:tcPr>
          <w:p w14:paraId="51974FFC" w14:textId="77777777" w:rsidR="006326E1" w:rsidRPr="001F2163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4E44CDE" w14:textId="77777777" w:rsidR="006326E1" w:rsidRPr="001F2163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533AF5FC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3F3FEF5F" w14:textId="5B067D01" w:rsidR="004569CB" w:rsidRPr="001F2163" w:rsidRDefault="004569CB" w:rsidP="004569CB">
            <w:pPr>
              <w:pStyle w:val="ListParagraph"/>
              <w:spacing w:after="0" w:line="240" w:lineRule="auto"/>
              <w:ind w:left="-86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เงินสดและรายการเทียบเท่าเงินสด</w:t>
            </w:r>
          </w:p>
        </w:tc>
        <w:tc>
          <w:tcPr>
            <w:tcW w:w="1440" w:type="dxa"/>
            <w:shd w:val="clear" w:color="auto" w:fill="auto"/>
          </w:tcPr>
          <w:p w14:paraId="44FA5AAB" w14:textId="42FE2BB5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174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227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908</w:t>
            </w:r>
          </w:p>
        </w:tc>
        <w:tc>
          <w:tcPr>
            <w:tcW w:w="1440" w:type="dxa"/>
            <w:shd w:val="clear" w:color="auto" w:fill="auto"/>
          </w:tcPr>
          <w:p w14:paraId="537539E5" w14:textId="5CE45C3D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510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500</w:t>
            </w:r>
          </w:p>
        </w:tc>
      </w:tr>
      <w:tr w:rsidR="00572807" w:rsidRPr="001F2163" w14:paraId="30336C38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4249A72B" w14:textId="6260739F" w:rsidR="004569CB" w:rsidRPr="001F2163" w:rsidRDefault="004569CB" w:rsidP="004569CB">
            <w:pPr>
              <w:pStyle w:val="ListParagraph"/>
              <w:spacing w:after="0" w:line="240" w:lineRule="auto"/>
              <w:ind w:left="-86"/>
              <w:rPr>
                <w:rFonts w:ascii="Browallia New" w:hAnsi="Browallia New" w:cs="Browallia New"/>
                <w:sz w:val="28"/>
                <w:cs/>
              </w:rPr>
            </w:pP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ลูกหนี้การค้าและลูกหนี้</w:t>
            </w:r>
            <w:r w:rsidR="001B5963" w:rsidRPr="001F2163">
              <w:rPr>
                <w:rFonts w:ascii="Browallia New" w:eastAsia="Arial Unicode MS" w:hAnsi="Browallia New" w:cs="Browallia New"/>
                <w:sz w:val="28"/>
                <w:cs/>
              </w:rPr>
              <w:t>หมุนเวียน</w:t>
            </w: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>อื่น</w:t>
            </w:r>
            <w:r w:rsidRPr="001F2163">
              <w:rPr>
                <w:rFonts w:ascii="Browallia New" w:eastAsia="Arial Unicode MS" w:hAnsi="Browallia New" w:cs="Browallia New"/>
                <w:sz w:val="28"/>
              </w:rPr>
              <w:t xml:space="preserve"> - </w:t>
            </w: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>สุทธิ</w:t>
            </w:r>
          </w:p>
        </w:tc>
        <w:tc>
          <w:tcPr>
            <w:tcW w:w="1440" w:type="dxa"/>
            <w:shd w:val="clear" w:color="auto" w:fill="auto"/>
          </w:tcPr>
          <w:p w14:paraId="45815648" w14:textId="21224C6F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89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179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254</w:t>
            </w:r>
          </w:p>
        </w:tc>
        <w:tc>
          <w:tcPr>
            <w:tcW w:w="1440" w:type="dxa"/>
            <w:shd w:val="clear" w:color="auto" w:fill="auto"/>
          </w:tcPr>
          <w:p w14:paraId="0DD7F089" w14:textId="5AC2C866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90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163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155</w:t>
            </w:r>
          </w:p>
        </w:tc>
      </w:tr>
      <w:tr w:rsidR="00572807" w:rsidRPr="001F2163" w14:paraId="05408AD6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5315DA87" w14:textId="2AA876B6" w:rsidR="004569CB" w:rsidRPr="001F2163" w:rsidRDefault="004569CB" w:rsidP="004569CB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  <w:cs/>
              </w:rPr>
            </w:pP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ลูกหนี้ตามสัญญาเช่า </w:t>
            </w:r>
            <w:r w:rsidRPr="001F2163">
              <w:rPr>
                <w:rFonts w:ascii="Browallia New" w:eastAsia="Arial Unicode MS" w:hAnsi="Browallia New" w:cs="Browallia New"/>
                <w:sz w:val="28"/>
                <w:lang w:val="en-GB"/>
              </w:rPr>
              <w:t xml:space="preserve">- </w:t>
            </w:r>
            <w:r w:rsidRPr="001F2163">
              <w:rPr>
                <w:rFonts w:ascii="Browallia New" w:eastAsia="Arial Unicode MS" w:hAnsi="Browallia New" w:cs="Browallia New"/>
                <w:sz w:val="28"/>
                <w:cs/>
                <w:lang w:val="en-GB"/>
              </w:rPr>
              <w:t>สุทธิ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86D452A" w14:textId="07876E89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12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474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261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30300BF" w14:textId="6E4ED3B8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14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849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414</w:t>
            </w:r>
          </w:p>
        </w:tc>
      </w:tr>
      <w:tr w:rsidR="00572807" w:rsidRPr="001F2163" w14:paraId="12695A07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2314EEBC" w14:textId="4FE8C6F9" w:rsidR="004569CB" w:rsidRPr="001F2163" w:rsidRDefault="004569CB" w:rsidP="004569CB">
            <w:pPr>
              <w:ind w:left="-86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7B071" w14:textId="46AC5941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275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881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87E12" w14:textId="3485E6F1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113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523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069</w:t>
            </w:r>
          </w:p>
        </w:tc>
      </w:tr>
      <w:tr w:rsidR="00572807" w:rsidRPr="001F2163" w14:paraId="612BD328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19B7BC85" w14:textId="77777777" w:rsidR="004569CB" w:rsidRPr="001F2163" w:rsidRDefault="004569CB" w:rsidP="004569CB">
            <w:pPr>
              <w:ind w:left="-86"/>
              <w:rPr>
                <w:rFonts w:eastAsia="Arial Unicode MS"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84AC0BE" w14:textId="77777777" w:rsidR="004569CB" w:rsidRPr="001F2163" w:rsidRDefault="004569CB" w:rsidP="004569CB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46D12957" w14:textId="77777777" w:rsidR="004569CB" w:rsidRPr="001F2163" w:rsidRDefault="004569CB" w:rsidP="004569CB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572807" w:rsidRPr="001F2163" w14:paraId="0E4C3571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36181F8D" w14:textId="24E2BA1D" w:rsidR="004569CB" w:rsidRPr="001F2163" w:rsidRDefault="004569CB" w:rsidP="004569CB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440" w:type="dxa"/>
            <w:shd w:val="clear" w:color="auto" w:fill="auto"/>
          </w:tcPr>
          <w:p w14:paraId="174B53F1" w14:textId="77777777" w:rsidR="004569CB" w:rsidRPr="001F2163" w:rsidRDefault="004569CB" w:rsidP="004569CB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FDFF87A" w14:textId="77777777" w:rsidR="004569CB" w:rsidRPr="001F2163" w:rsidRDefault="004569CB" w:rsidP="004569CB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7E2E468B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0BABE773" w14:textId="5C307AB3" w:rsidR="004569CB" w:rsidRPr="001F2163" w:rsidRDefault="004569CB" w:rsidP="004569CB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หนี้สินทางการเงินที่วัดด้วย</w:t>
            </w:r>
          </w:p>
        </w:tc>
        <w:tc>
          <w:tcPr>
            <w:tcW w:w="1440" w:type="dxa"/>
            <w:shd w:val="clear" w:color="auto" w:fill="auto"/>
          </w:tcPr>
          <w:p w14:paraId="49351203" w14:textId="77777777" w:rsidR="004569CB" w:rsidRPr="001F2163" w:rsidRDefault="004569CB" w:rsidP="004569CB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400CFBD" w14:textId="77777777" w:rsidR="004569CB" w:rsidRPr="001F2163" w:rsidRDefault="004569CB" w:rsidP="004569CB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4F7116BB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3D313AD9" w14:textId="0257F08F" w:rsidR="004569CB" w:rsidRPr="001F2163" w:rsidRDefault="004569CB" w:rsidP="004569CB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</w:rPr>
              <w:t xml:space="preserve">   </w:t>
            </w: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ราคาทุนตัดจำหน่าย</w:t>
            </w:r>
          </w:p>
        </w:tc>
        <w:tc>
          <w:tcPr>
            <w:tcW w:w="1440" w:type="dxa"/>
            <w:shd w:val="clear" w:color="auto" w:fill="auto"/>
          </w:tcPr>
          <w:p w14:paraId="041715B5" w14:textId="77777777" w:rsidR="004569CB" w:rsidRPr="001F2163" w:rsidRDefault="004569CB" w:rsidP="004569CB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4A88132" w14:textId="77777777" w:rsidR="004569CB" w:rsidRPr="001F2163" w:rsidRDefault="004569CB" w:rsidP="004569CB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7E8651BE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1577BBAD" w14:textId="1BDEF4F8" w:rsidR="004569CB" w:rsidRPr="001F2163" w:rsidRDefault="004569CB" w:rsidP="004569CB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  <w:cs/>
              </w:rPr>
            </w:pP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เงินกู้ยืมระยะสั้นจากสถาบันการเงิน</w:t>
            </w:r>
          </w:p>
        </w:tc>
        <w:tc>
          <w:tcPr>
            <w:tcW w:w="1440" w:type="dxa"/>
            <w:shd w:val="clear" w:color="auto" w:fill="auto"/>
          </w:tcPr>
          <w:p w14:paraId="0E3799AA" w14:textId="7A89F8FB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73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500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  <w:tc>
          <w:tcPr>
            <w:tcW w:w="1440" w:type="dxa"/>
            <w:shd w:val="clear" w:color="auto" w:fill="auto"/>
          </w:tcPr>
          <w:p w14:paraId="060EBD71" w14:textId="70DE51C0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94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151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</w:tr>
      <w:tr w:rsidR="00572807" w:rsidRPr="001F2163" w14:paraId="047CADC6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655DAD7E" w14:textId="7587A1DB" w:rsidR="004569CB" w:rsidRPr="001F2163" w:rsidRDefault="004569CB" w:rsidP="004569CB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</w:rPr>
            </w:pP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เจ้าหนี้การค้าและเจ้าหนี้</w:t>
            </w:r>
            <w:r w:rsidR="001B5963" w:rsidRPr="001F2163">
              <w:rPr>
                <w:rFonts w:ascii="Browallia New" w:eastAsia="Arial Unicode MS" w:hAnsi="Browallia New" w:cs="Browallia New"/>
                <w:sz w:val="28"/>
                <w:cs/>
              </w:rPr>
              <w:t>หมุนเวียน</w:t>
            </w: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>อื่น</w:t>
            </w:r>
          </w:p>
        </w:tc>
        <w:tc>
          <w:tcPr>
            <w:tcW w:w="1440" w:type="dxa"/>
            <w:shd w:val="clear" w:color="auto" w:fill="auto"/>
          </w:tcPr>
          <w:p w14:paraId="5A875965" w14:textId="59758927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34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183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592</w:t>
            </w:r>
          </w:p>
        </w:tc>
        <w:tc>
          <w:tcPr>
            <w:tcW w:w="1440" w:type="dxa"/>
            <w:shd w:val="clear" w:color="auto" w:fill="auto"/>
          </w:tcPr>
          <w:p w14:paraId="157D56EE" w14:textId="5D681654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67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822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821</w:t>
            </w:r>
          </w:p>
        </w:tc>
      </w:tr>
      <w:tr w:rsidR="00572807" w:rsidRPr="001F2163" w14:paraId="2169F145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223A2D07" w14:textId="7EE21C83" w:rsidR="004569CB" w:rsidRPr="001F2163" w:rsidRDefault="004569CB" w:rsidP="004569CB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  <w:cs/>
              </w:rPr>
            </w:pPr>
            <w:r w:rsidRPr="001F2163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หนี้สินตามสัญญาเช่า</w:t>
            </w:r>
          </w:p>
        </w:tc>
        <w:tc>
          <w:tcPr>
            <w:tcW w:w="1440" w:type="dxa"/>
            <w:shd w:val="clear" w:color="auto" w:fill="auto"/>
          </w:tcPr>
          <w:p w14:paraId="76FC2AD8" w14:textId="6EB5EF3C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10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011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425</w:t>
            </w:r>
          </w:p>
        </w:tc>
        <w:tc>
          <w:tcPr>
            <w:tcW w:w="1440" w:type="dxa"/>
            <w:shd w:val="clear" w:color="auto" w:fill="auto"/>
          </w:tcPr>
          <w:p w14:paraId="43049236" w14:textId="5BB108C2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11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909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082</w:t>
            </w:r>
          </w:p>
        </w:tc>
      </w:tr>
      <w:tr w:rsidR="00572807" w:rsidRPr="001F2163" w14:paraId="12D31D88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3282AF80" w14:textId="4DE2B7B4" w:rsidR="004569CB" w:rsidRPr="001F2163" w:rsidRDefault="004569CB" w:rsidP="004569CB">
            <w:pPr>
              <w:ind w:left="-108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</w:rPr>
              <w:t xml:space="preserve">   - </w:t>
            </w:r>
            <w:r w:rsidRPr="001F2163">
              <w:rPr>
                <w:rFonts w:eastAsia="Arial Unicode MS" w:cs="Browallia New"/>
                <w:szCs w:val="28"/>
                <w:cs/>
              </w:rPr>
              <w:t>เงินกู้ยืมระยะยาว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A937FB0" w14:textId="7AB5D4AE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13</w:t>
            </w:r>
            <w:r w:rsidR="00F6777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322</w:t>
            </w:r>
            <w:r w:rsidR="00F6777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121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79679FF" w14:textId="310AF500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16</w:t>
            </w:r>
            <w:r w:rsidR="004569C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860</w:t>
            </w:r>
            <w:r w:rsidR="004569C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762</w:t>
            </w:r>
          </w:p>
        </w:tc>
      </w:tr>
      <w:tr w:rsidR="00572807" w:rsidRPr="001F2163" w14:paraId="7A501BD0" w14:textId="77777777" w:rsidTr="00572807">
        <w:trPr>
          <w:trHeight w:val="20"/>
        </w:trPr>
        <w:tc>
          <w:tcPr>
            <w:tcW w:w="6149" w:type="dxa"/>
            <w:shd w:val="clear" w:color="auto" w:fill="auto"/>
          </w:tcPr>
          <w:p w14:paraId="259C2ACD" w14:textId="77777777" w:rsidR="004569CB" w:rsidRPr="001F2163" w:rsidRDefault="004569CB" w:rsidP="004569CB">
            <w:pPr>
              <w:jc w:val="thaiDistribute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AD915" w14:textId="3ADF77E6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131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017</w:t>
            </w:r>
            <w:r w:rsidR="00F6777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138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BBD2" w14:textId="5CF50591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190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743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665</w:t>
            </w:r>
          </w:p>
        </w:tc>
      </w:tr>
    </w:tbl>
    <w:p w14:paraId="293F563A" w14:textId="3330CDF7" w:rsidR="008B77F7" w:rsidRPr="00933368" w:rsidRDefault="008B77F7" w:rsidP="001A0339">
      <w:pPr>
        <w:rPr>
          <w:rFonts w:cs="Browallia New"/>
          <w:sz w:val="16"/>
          <w:szCs w:val="16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0D4D388B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4B2609A7" w14:textId="3A87EDAE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bookmarkStart w:id="42" w:name="_Hlk56701639"/>
            <w:r w:rsidRPr="001A2D54">
              <w:rPr>
                <w:rFonts w:eastAsia="Arial Unicode MS" w:cs="Browallia New"/>
                <w:b/>
                <w:bCs/>
                <w:szCs w:val="28"/>
              </w:rPr>
              <w:t>14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สินค้าคงเหลือ</w:t>
            </w:r>
          </w:p>
        </w:tc>
      </w:tr>
      <w:bookmarkEnd w:id="42"/>
    </w:tbl>
    <w:p w14:paraId="667EDD0C" w14:textId="77777777" w:rsidR="006776B6" w:rsidRPr="00933368" w:rsidRDefault="006776B6" w:rsidP="001A0339">
      <w:pPr>
        <w:rPr>
          <w:rFonts w:cs="Browallia New"/>
          <w:sz w:val="16"/>
          <w:szCs w:val="16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572807" w:rsidRPr="001F2163" w14:paraId="63B3D1B7" w14:textId="77777777" w:rsidTr="00572807">
        <w:tc>
          <w:tcPr>
            <w:tcW w:w="6156" w:type="dxa"/>
            <w:shd w:val="clear" w:color="auto" w:fill="auto"/>
            <w:vAlign w:val="bottom"/>
          </w:tcPr>
          <w:p w14:paraId="3F39B5E8" w14:textId="77777777" w:rsidR="00DB69D9" w:rsidRPr="001F2163" w:rsidRDefault="00DB69D9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87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490268D" w14:textId="01DD7074" w:rsidR="00DB69D9" w:rsidRPr="001F2163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  <w:p w14:paraId="17D1F9F8" w14:textId="6923C34A" w:rsidR="00DB69D9" w:rsidRPr="001F2163" w:rsidRDefault="00DB69D9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62060DA" w14:textId="20E0D310" w:rsidR="00DB69D9" w:rsidRPr="001F2163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  <w:p w14:paraId="6D6F58F0" w14:textId="5330894C" w:rsidR="00DB69D9" w:rsidRPr="001F2163" w:rsidRDefault="00DB69D9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7C6E18A4" w14:textId="77777777" w:rsidTr="00572807">
        <w:tc>
          <w:tcPr>
            <w:tcW w:w="6156" w:type="dxa"/>
            <w:shd w:val="clear" w:color="auto" w:fill="auto"/>
            <w:vAlign w:val="bottom"/>
          </w:tcPr>
          <w:p w14:paraId="0481544B" w14:textId="77777777" w:rsidR="00B36408" w:rsidRPr="001F2163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87"/>
              <w:rPr>
                <w:rFonts w:cs="Browallia New"/>
                <w:sz w:val="8"/>
                <w:szCs w:val="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8B257F" w14:textId="77777777" w:rsidR="00B36408" w:rsidRPr="001F2163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 w:val="8"/>
                <w:szCs w:val="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2A3CDF" w14:textId="77777777" w:rsidR="00B36408" w:rsidRPr="001F2163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 w:val="8"/>
                <w:szCs w:val="8"/>
                <w:cs/>
              </w:rPr>
            </w:pPr>
          </w:p>
        </w:tc>
      </w:tr>
      <w:tr w:rsidR="00572807" w:rsidRPr="001F2163" w14:paraId="6587CBA7" w14:textId="77777777" w:rsidTr="00572807">
        <w:trPr>
          <w:trHeight w:val="342"/>
        </w:trPr>
        <w:tc>
          <w:tcPr>
            <w:tcW w:w="6156" w:type="dxa"/>
            <w:shd w:val="clear" w:color="auto" w:fill="auto"/>
            <w:vAlign w:val="bottom"/>
          </w:tcPr>
          <w:p w14:paraId="26B43F7E" w14:textId="77777777" w:rsidR="004569CB" w:rsidRPr="001F2163" w:rsidRDefault="004569CB" w:rsidP="004569CB">
            <w:pPr>
              <w:ind w:left="-87" w:right="8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สินค้าสำเร็จรูป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A21FF4C" w14:textId="23E076DE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129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647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913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54BBC69" w14:textId="3D229671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130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131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936</w:t>
            </w:r>
          </w:p>
        </w:tc>
      </w:tr>
      <w:tr w:rsidR="00572807" w:rsidRPr="001F2163" w14:paraId="3122AF6A" w14:textId="77777777" w:rsidTr="00572807">
        <w:trPr>
          <w:trHeight w:val="342"/>
        </w:trPr>
        <w:tc>
          <w:tcPr>
            <w:tcW w:w="6156" w:type="dxa"/>
            <w:shd w:val="clear" w:color="auto" w:fill="auto"/>
            <w:vAlign w:val="bottom"/>
          </w:tcPr>
          <w:p w14:paraId="12088398" w14:textId="5FCE850F" w:rsidR="004569CB" w:rsidRPr="001F2163" w:rsidRDefault="004569CB" w:rsidP="004569CB">
            <w:pPr>
              <w:ind w:left="-87" w:right="8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อะไหล่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BAD11D8" w14:textId="5AD83CE8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16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038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699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9926B13" w14:textId="4D79C42B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19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505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882</w:t>
            </w:r>
          </w:p>
        </w:tc>
      </w:tr>
      <w:tr w:rsidR="00572807" w:rsidRPr="001F2163" w14:paraId="460D7721" w14:textId="77777777" w:rsidTr="00572807">
        <w:trPr>
          <w:trHeight w:val="135"/>
        </w:trPr>
        <w:tc>
          <w:tcPr>
            <w:tcW w:w="6156" w:type="dxa"/>
            <w:shd w:val="clear" w:color="auto" w:fill="auto"/>
            <w:vAlign w:val="bottom"/>
          </w:tcPr>
          <w:p w14:paraId="23EFDDD9" w14:textId="650E986C" w:rsidR="004569CB" w:rsidRPr="001F2163" w:rsidRDefault="004569CB" w:rsidP="004569CB">
            <w:pPr>
              <w:ind w:left="-87" w:right="8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สินค้าระหว่างทาง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1E9457" w14:textId="457D58EF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363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966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42DA485" w14:textId="7D5E5E61" w:rsidR="004569CB" w:rsidRPr="001F2163" w:rsidRDefault="004569CB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</w:tr>
      <w:tr w:rsidR="00572807" w:rsidRPr="001F2163" w14:paraId="6F792BD3" w14:textId="77777777" w:rsidTr="00572807">
        <w:tc>
          <w:tcPr>
            <w:tcW w:w="6156" w:type="dxa"/>
            <w:shd w:val="clear" w:color="auto" w:fill="auto"/>
            <w:vAlign w:val="bottom"/>
          </w:tcPr>
          <w:p w14:paraId="259CB8C2" w14:textId="190E3143" w:rsidR="004569CB" w:rsidRPr="001F2163" w:rsidRDefault="004569CB" w:rsidP="004569CB">
            <w:pPr>
              <w:ind w:left="-87" w:right="8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1F2163">
              <w:rPr>
                <w:rFonts w:cs="Browallia New"/>
                <w:szCs w:val="28"/>
                <w:cs/>
              </w:rPr>
              <w:t xml:space="preserve">  ค่าเผื่อสำหรับมูลค่าสุทธิที่จะได้รับและสินค้าล้าสมัย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757D78" w14:textId="777A9987" w:rsidR="004569CB" w:rsidRPr="001F2163" w:rsidRDefault="000C7AA7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13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060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898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B592E" w14:textId="2EA6D79E" w:rsidR="004569CB" w:rsidRPr="001F2163" w:rsidRDefault="004569CB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272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010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572807" w:rsidRPr="001F2163" w14:paraId="0816AD36" w14:textId="77777777" w:rsidTr="00572807">
        <w:tc>
          <w:tcPr>
            <w:tcW w:w="6156" w:type="dxa"/>
            <w:shd w:val="clear" w:color="auto" w:fill="auto"/>
            <w:vAlign w:val="bottom"/>
          </w:tcPr>
          <w:p w14:paraId="16933012" w14:textId="77777777" w:rsidR="004569CB" w:rsidRPr="001F2163" w:rsidRDefault="004569CB" w:rsidP="004569CB">
            <w:pPr>
              <w:ind w:left="-87" w:right="8"/>
              <w:jc w:val="thaiDistribute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4E4D76" w14:textId="42A77A14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134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989</w:t>
            </w:r>
            <w:r w:rsidR="000C7AA7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FE6FE0" w14:textId="0FAF4233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138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365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808</w:t>
            </w:r>
          </w:p>
        </w:tc>
      </w:tr>
    </w:tbl>
    <w:p w14:paraId="2DA90391" w14:textId="77777777" w:rsidR="00CF31C2" w:rsidRPr="00933368" w:rsidRDefault="00CF31C2" w:rsidP="001A0339">
      <w:pPr>
        <w:rPr>
          <w:rFonts w:cs="Browallia New"/>
          <w:sz w:val="16"/>
          <w:szCs w:val="16"/>
          <w:cs/>
        </w:rPr>
      </w:pPr>
    </w:p>
    <w:p w14:paraId="2FB79BE1" w14:textId="1963F83E" w:rsidR="002A1997" w:rsidRPr="001F2163" w:rsidRDefault="002A1997" w:rsidP="007C4394">
      <w:pPr>
        <w:jc w:val="left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ต้นทุนขายที่รับรู้ในกำไร</w:t>
      </w:r>
      <w:r w:rsidR="00FA420B" w:rsidRPr="001F2163">
        <w:rPr>
          <w:rFonts w:eastAsia="Arial Unicode MS" w:cs="Browallia New"/>
          <w:szCs w:val="28"/>
          <w:cs/>
        </w:rPr>
        <w:t>หรือ</w:t>
      </w:r>
      <w:r w:rsidRPr="001F2163">
        <w:rPr>
          <w:rFonts w:eastAsia="Arial Unicode MS" w:cs="Browallia New"/>
          <w:szCs w:val="28"/>
          <w:cs/>
        </w:rPr>
        <w:t>ขาดทุน</w:t>
      </w:r>
      <w:r w:rsidR="003B2B65" w:rsidRPr="001F2163">
        <w:rPr>
          <w:rFonts w:eastAsia="Arial Unicode MS" w:cs="Browallia New"/>
          <w:szCs w:val="28"/>
          <w:cs/>
        </w:rPr>
        <w:t>เบ็ดเสร็จ</w:t>
      </w:r>
      <w:r w:rsidRPr="001F2163">
        <w:rPr>
          <w:rFonts w:eastAsia="Arial Unicode MS" w:cs="Browallia New"/>
          <w:szCs w:val="28"/>
          <w:cs/>
        </w:rPr>
        <w:t xml:space="preserve">ระหว่างปี พ.ศ. </w:t>
      </w:r>
      <w:r w:rsidR="001A2D54" w:rsidRPr="001A2D54">
        <w:rPr>
          <w:rFonts w:eastAsia="Arial Unicode MS" w:cs="Browallia New"/>
          <w:szCs w:val="28"/>
        </w:rPr>
        <w:t>2567</w:t>
      </w:r>
      <w:r w:rsidRPr="001F2163">
        <w:rPr>
          <w:rFonts w:eastAsia="Arial Unicode MS" w:cs="Browallia New"/>
          <w:szCs w:val="28"/>
        </w:rPr>
        <w:t xml:space="preserve"> </w:t>
      </w:r>
      <w:r w:rsidRPr="001F2163">
        <w:rPr>
          <w:rFonts w:eastAsia="Arial Unicode MS" w:cs="Browallia New"/>
          <w:szCs w:val="28"/>
          <w:cs/>
        </w:rPr>
        <w:t xml:space="preserve">และ พ.ศ. </w:t>
      </w:r>
      <w:r w:rsidR="001A2D54" w:rsidRPr="001A2D54">
        <w:rPr>
          <w:rFonts w:eastAsia="Arial Unicode MS" w:cs="Browallia New"/>
          <w:szCs w:val="28"/>
        </w:rPr>
        <w:t>2566</w:t>
      </w:r>
      <w:r w:rsidRPr="001F2163">
        <w:rPr>
          <w:rFonts w:eastAsia="Arial Unicode MS" w:cs="Browallia New"/>
          <w:szCs w:val="28"/>
          <w:cs/>
        </w:rPr>
        <w:t xml:space="preserve"> มีดังนี้</w:t>
      </w:r>
    </w:p>
    <w:p w14:paraId="3A5EF797" w14:textId="77777777" w:rsidR="009B7FCC" w:rsidRPr="00933368" w:rsidRDefault="009B7FCC" w:rsidP="001A0339">
      <w:pPr>
        <w:rPr>
          <w:rFonts w:cs="Browallia New"/>
          <w:sz w:val="16"/>
          <w:szCs w:val="16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6149"/>
        <w:gridCol w:w="1440"/>
        <w:gridCol w:w="1440"/>
      </w:tblGrid>
      <w:tr w:rsidR="00572807" w:rsidRPr="001F2163" w14:paraId="212173F8" w14:textId="77777777" w:rsidTr="00572807">
        <w:tc>
          <w:tcPr>
            <w:tcW w:w="6149" w:type="dxa"/>
            <w:shd w:val="clear" w:color="auto" w:fill="auto"/>
            <w:vAlign w:val="bottom"/>
          </w:tcPr>
          <w:p w14:paraId="46116B8F" w14:textId="77777777" w:rsidR="00DB69D9" w:rsidRPr="001F2163" w:rsidRDefault="00DB69D9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87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0F47A54" w14:textId="7B28B19C" w:rsidR="00DB69D9" w:rsidRPr="001F2163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  <w:p w14:paraId="001C16B6" w14:textId="3E059540" w:rsidR="00DB69D9" w:rsidRPr="001F2163" w:rsidRDefault="00DB69D9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0275E9C" w14:textId="386F1431" w:rsidR="00DB69D9" w:rsidRPr="001F2163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  <w:p w14:paraId="509FE503" w14:textId="41655187" w:rsidR="00DB69D9" w:rsidRPr="001F2163" w:rsidRDefault="00DB69D9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0DFA0DFC" w14:textId="77777777" w:rsidTr="00572807">
        <w:tc>
          <w:tcPr>
            <w:tcW w:w="6149" w:type="dxa"/>
            <w:shd w:val="clear" w:color="auto" w:fill="auto"/>
            <w:vAlign w:val="bottom"/>
          </w:tcPr>
          <w:p w14:paraId="1B6AA4B9" w14:textId="77777777" w:rsidR="00B36408" w:rsidRPr="001F2163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87"/>
              <w:rPr>
                <w:rFonts w:cs="Browallia New"/>
                <w:sz w:val="8"/>
                <w:szCs w:val="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C322DC" w14:textId="77777777" w:rsidR="00B36408" w:rsidRPr="001F2163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 w:val="8"/>
                <w:szCs w:val="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1D16A3" w14:textId="77777777" w:rsidR="00B36408" w:rsidRPr="001F2163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 w:val="8"/>
                <w:szCs w:val="8"/>
                <w:cs/>
              </w:rPr>
            </w:pPr>
          </w:p>
        </w:tc>
      </w:tr>
      <w:tr w:rsidR="00572807" w:rsidRPr="001F2163" w14:paraId="7BF3BB84" w14:textId="77777777" w:rsidTr="00572807">
        <w:tc>
          <w:tcPr>
            <w:tcW w:w="6149" w:type="dxa"/>
            <w:shd w:val="clear" w:color="auto" w:fill="auto"/>
            <w:vAlign w:val="bottom"/>
          </w:tcPr>
          <w:p w14:paraId="4CF73AD0" w14:textId="77777777" w:rsidR="004569CB" w:rsidRPr="001F2163" w:rsidRDefault="004569CB" w:rsidP="004569CB">
            <w:pPr>
              <w:ind w:left="-87" w:right="8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ต้นทุนขาย</w:t>
            </w:r>
          </w:p>
        </w:tc>
        <w:tc>
          <w:tcPr>
            <w:tcW w:w="1440" w:type="dxa"/>
            <w:shd w:val="clear" w:color="auto" w:fill="auto"/>
          </w:tcPr>
          <w:p w14:paraId="6AD5F559" w14:textId="62C6E092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254</w:t>
            </w:r>
            <w:r w:rsidR="00E6399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141</w:t>
            </w:r>
            <w:r w:rsidR="00E6399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312</w:t>
            </w:r>
          </w:p>
        </w:tc>
        <w:tc>
          <w:tcPr>
            <w:tcW w:w="1440" w:type="dxa"/>
            <w:shd w:val="clear" w:color="auto" w:fill="auto"/>
          </w:tcPr>
          <w:p w14:paraId="2D3240FB" w14:textId="0C98682C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245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767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272</w:t>
            </w:r>
          </w:p>
        </w:tc>
      </w:tr>
      <w:tr w:rsidR="00572807" w:rsidRPr="001F2163" w14:paraId="5BE21819" w14:textId="77777777" w:rsidTr="00572807">
        <w:tc>
          <w:tcPr>
            <w:tcW w:w="6149" w:type="dxa"/>
            <w:shd w:val="clear" w:color="auto" w:fill="auto"/>
            <w:vAlign w:val="bottom"/>
          </w:tcPr>
          <w:p w14:paraId="1A49802D" w14:textId="7954253E" w:rsidR="004569CB" w:rsidRPr="001F2163" w:rsidRDefault="004569CB" w:rsidP="004569CB">
            <w:pPr>
              <w:ind w:left="-87" w:right="8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การรับรู้ค่าเผื่อสินค้าล้าสมัย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3091C5B" w14:textId="531ACAA3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64284E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788</w:t>
            </w:r>
            <w:r w:rsidR="0064284E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888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F917FD7" w14:textId="3B7397A0" w:rsidR="004569CB" w:rsidRPr="001F2163" w:rsidRDefault="001A2D54" w:rsidP="004569C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710</w:t>
            </w:r>
            <w:r w:rsidR="004569C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939</w:t>
            </w:r>
          </w:p>
        </w:tc>
      </w:tr>
    </w:tbl>
    <w:p w14:paraId="7A692004" w14:textId="7BF5B422" w:rsidR="00CE5D50" w:rsidRPr="00933368" w:rsidRDefault="00CE5D50" w:rsidP="007C4394">
      <w:pPr>
        <w:jc w:val="left"/>
        <w:rPr>
          <w:rFonts w:cs="Browallia New"/>
          <w:szCs w:val="28"/>
          <w:cs/>
          <w:lang w:val="en-US"/>
        </w:rPr>
        <w:sectPr w:rsidR="00CE5D50" w:rsidRPr="00933368" w:rsidSect="00123940">
          <w:pgSz w:w="11907" w:h="16840" w:code="9"/>
          <w:pgMar w:top="1440" w:right="1152" w:bottom="720" w:left="1728" w:header="706" w:footer="576" w:gutter="0"/>
          <w:cols w:space="720"/>
        </w:sectPr>
      </w:pPr>
    </w:p>
    <w:p w14:paraId="66DA6678" w14:textId="77777777" w:rsidR="00B928D7" w:rsidRPr="001F2163" w:rsidRDefault="00B928D7">
      <w:pPr>
        <w:rPr>
          <w:rFonts w:cs="Browallia New"/>
        </w:rPr>
      </w:pPr>
    </w:p>
    <w:tbl>
      <w:tblPr>
        <w:tblW w:w="14544" w:type="dxa"/>
        <w:tblLook w:val="04A0" w:firstRow="1" w:lastRow="0" w:firstColumn="1" w:lastColumn="0" w:noHBand="0" w:noVBand="1"/>
      </w:tblPr>
      <w:tblGrid>
        <w:gridCol w:w="14544"/>
      </w:tblGrid>
      <w:tr w:rsidR="00572807" w:rsidRPr="001F2163" w14:paraId="0A8FC72A" w14:textId="77777777" w:rsidTr="00572807">
        <w:trPr>
          <w:trHeight w:val="386"/>
        </w:trPr>
        <w:tc>
          <w:tcPr>
            <w:tcW w:w="14544" w:type="dxa"/>
            <w:shd w:val="clear" w:color="auto" w:fill="auto"/>
            <w:vAlign w:val="center"/>
          </w:tcPr>
          <w:p w14:paraId="56440565" w14:textId="69005A9A" w:rsidR="004974C6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15</w:t>
            </w:r>
            <w:r w:rsidR="004974C6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73413E" w:rsidRPr="001F2163">
              <w:rPr>
                <w:rFonts w:eastAsia="Arial Unicode MS" w:cs="Browallia New"/>
                <w:b/>
                <w:bCs/>
                <w:szCs w:val="28"/>
                <w:cs/>
              </w:rPr>
              <w:t>ส่วนปรับปรุงอาคาร</w:t>
            </w:r>
            <w:r w:rsidR="004974C6" w:rsidRPr="001F2163">
              <w:rPr>
                <w:rFonts w:eastAsia="Arial Unicode MS" w:cs="Browallia New"/>
                <w:b/>
                <w:bCs/>
                <w:szCs w:val="28"/>
                <w:cs/>
              </w:rPr>
              <w:t>และอุปกรณ์</w:t>
            </w:r>
          </w:p>
        </w:tc>
      </w:tr>
    </w:tbl>
    <w:p w14:paraId="27EC4683" w14:textId="77777777" w:rsidR="002A1997" w:rsidRPr="001F2163" w:rsidRDefault="002A1997" w:rsidP="007C4394">
      <w:pPr>
        <w:rPr>
          <w:rFonts w:eastAsia="Arial Unicode MS" w:cs="Browallia New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94"/>
        <w:gridCol w:w="1660"/>
        <w:gridCol w:w="1660"/>
        <w:gridCol w:w="1660"/>
        <w:gridCol w:w="1660"/>
        <w:gridCol w:w="1654"/>
        <w:gridCol w:w="1648"/>
      </w:tblGrid>
      <w:tr w:rsidR="00572807" w:rsidRPr="001F2163" w14:paraId="5A48D635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1FCFC1C3" w14:textId="77777777" w:rsidR="004569CB" w:rsidRPr="001F2163" w:rsidRDefault="004569CB" w:rsidP="00156D5E">
            <w:pPr>
              <w:ind w:left="-105" w:hanging="4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</w:tcPr>
          <w:p w14:paraId="0049154F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  <w:p w14:paraId="0EC32569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ส่วนปรับปรุงอาคาร</w:t>
            </w:r>
          </w:p>
        </w:tc>
        <w:tc>
          <w:tcPr>
            <w:tcW w:w="571" w:type="pct"/>
            <w:shd w:val="clear" w:color="auto" w:fill="auto"/>
            <w:vAlign w:val="bottom"/>
          </w:tcPr>
          <w:p w14:paraId="6F7ED8FA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อุปกรณ์และเครื่องตกแต่งสำนักงาน</w:t>
            </w:r>
          </w:p>
        </w:tc>
        <w:tc>
          <w:tcPr>
            <w:tcW w:w="571" w:type="pct"/>
            <w:shd w:val="clear" w:color="auto" w:fill="auto"/>
            <w:vAlign w:val="bottom"/>
          </w:tcPr>
          <w:p w14:paraId="7056E0FD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เครื่องมือและเครื่องใช้</w:t>
            </w:r>
          </w:p>
        </w:tc>
        <w:tc>
          <w:tcPr>
            <w:tcW w:w="571" w:type="pct"/>
            <w:shd w:val="clear" w:color="auto" w:fill="auto"/>
            <w:vAlign w:val="bottom"/>
          </w:tcPr>
          <w:p w14:paraId="50024B29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ยานพาหนะ</w:t>
            </w:r>
          </w:p>
        </w:tc>
        <w:tc>
          <w:tcPr>
            <w:tcW w:w="569" w:type="pct"/>
            <w:shd w:val="clear" w:color="auto" w:fill="auto"/>
          </w:tcPr>
          <w:p w14:paraId="030A4A7A" w14:textId="77777777" w:rsidR="004569CB" w:rsidRPr="001F2163" w:rsidRDefault="004569CB" w:rsidP="00156D5E">
            <w:pPr>
              <w:jc w:val="right"/>
              <w:rPr>
                <w:rFonts w:cs="Browallia New"/>
                <w:b/>
                <w:bCs/>
                <w:szCs w:val="28"/>
              </w:rPr>
            </w:pPr>
          </w:p>
          <w:p w14:paraId="3CD7D0FC" w14:textId="77777777" w:rsidR="004569CB" w:rsidRPr="001F2163" w:rsidRDefault="004569CB" w:rsidP="00156D5E">
            <w:pPr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สินทรัพย์</w:t>
            </w:r>
          </w:p>
          <w:p w14:paraId="3E7922E6" w14:textId="77777777" w:rsidR="004569CB" w:rsidRPr="001F2163" w:rsidRDefault="004569CB" w:rsidP="00156D5E">
            <w:pPr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ระหว่างก่อสร้าง</w:t>
            </w:r>
          </w:p>
        </w:tc>
        <w:tc>
          <w:tcPr>
            <w:tcW w:w="567" w:type="pct"/>
            <w:shd w:val="clear" w:color="auto" w:fill="auto"/>
            <w:vAlign w:val="bottom"/>
          </w:tcPr>
          <w:p w14:paraId="483CA9BF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</w:tr>
      <w:tr w:rsidR="00572807" w:rsidRPr="001F2163" w14:paraId="4ABB2A59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374E9695" w14:textId="77777777" w:rsidR="004569CB" w:rsidRPr="001F2163" w:rsidRDefault="004569CB" w:rsidP="00156D5E">
            <w:pPr>
              <w:ind w:left="-105" w:hanging="4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5CF3981C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081F5D0A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36410D91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78B251B5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</w:tcPr>
          <w:p w14:paraId="6BF58B61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45F1078B" w14:textId="77777777" w:rsidR="004569CB" w:rsidRPr="001F2163" w:rsidRDefault="004569CB" w:rsidP="00156D5E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9D6EB9" w:rsidRPr="001F2163" w14:paraId="40ACFAD0" w14:textId="77777777" w:rsidTr="009D6EB9">
        <w:trPr>
          <w:cantSplit/>
        </w:trPr>
        <w:tc>
          <w:tcPr>
            <w:tcW w:w="1580" w:type="pct"/>
            <w:shd w:val="clear" w:color="auto" w:fill="auto"/>
          </w:tcPr>
          <w:p w14:paraId="18F1EBC9" w14:textId="6686BBA4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1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มกราคม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571" w:type="pct"/>
            <w:shd w:val="clear" w:color="auto" w:fill="auto"/>
          </w:tcPr>
          <w:p w14:paraId="13EF3206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5A5EC5E7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00DB11D4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6F479C7F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294BB3F8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67" w:type="pct"/>
            <w:shd w:val="clear" w:color="auto" w:fill="auto"/>
            <w:vAlign w:val="bottom"/>
          </w:tcPr>
          <w:p w14:paraId="5843EB76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9D6EB9" w:rsidRPr="001F2163" w14:paraId="6E5D387B" w14:textId="77777777" w:rsidTr="009D6EB9">
        <w:trPr>
          <w:cantSplit/>
        </w:trPr>
        <w:tc>
          <w:tcPr>
            <w:tcW w:w="1580" w:type="pct"/>
            <w:shd w:val="clear" w:color="auto" w:fill="auto"/>
          </w:tcPr>
          <w:p w14:paraId="562BA24D" w14:textId="72AD099A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571" w:type="pct"/>
            <w:shd w:val="clear" w:color="auto" w:fill="auto"/>
          </w:tcPr>
          <w:p w14:paraId="62FE50B1" w14:textId="1BD64EC4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15</w:t>
            </w:r>
            <w:r w:rsidR="00F75E11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692</w:t>
            </w:r>
            <w:r w:rsidR="00F75E11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218</w:t>
            </w:r>
          </w:p>
        </w:tc>
        <w:tc>
          <w:tcPr>
            <w:tcW w:w="571" w:type="pct"/>
            <w:shd w:val="clear" w:color="auto" w:fill="auto"/>
          </w:tcPr>
          <w:p w14:paraId="516A85A5" w14:textId="01727928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5</w:t>
            </w:r>
            <w:r w:rsidR="00F75E11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028</w:t>
            </w:r>
            <w:r w:rsidR="00F75E11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759</w:t>
            </w:r>
          </w:p>
        </w:tc>
        <w:tc>
          <w:tcPr>
            <w:tcW w:w="571" w:type="pct"/>
            <w:shd w:val="clear" w:color="auto" w:fill="auto"/>
          </w:tcPr>
          <w:p w14:paraId="7E95E1A1" w14:textId="7CD87FF3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67</w:t>
            </w:r>
            <w:r w:rsidR="00F75E11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473</w:t>
            </w:r>
            <w:r w:rsidR="00F75E11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262</w:t>
            </w:r>
          </w:p>
        </w:tc>
        <w:tc>
          <w:tcPr>
            <w:tcW w:w="571" w:type="pct"/>
            <w:shd w:val="clear" w:color="auto" w:fill="auto"/>
          </w:tcPr>
          <w:p w14:paraId="56FDE3C2" w14:textId="464881C1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172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040</w:t>
            </w:r>
          </w:p>
        </w:tc>
        <w:tc>
          <w:tcPr>
            <w:tcW w:w="569" w:type="pct"/>
            <w:shd w:val="clear" w:color="auto" w:fill="auto"/>
          </w:tcPr>
          <w:p w14:paraId="6517767F" w14:textId="64409ADA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14:paraId="5029CAFD" w14:textId="481A6CD1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96</w:t>
            </w:r>
            <w:r w:rsidR="00F75E11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366</w:t>
            </w:r>
            <w:r w:rsidR="00F75E11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279</w:t>
            </w:r>
          </w:p>
        </w:tc>
      </w:tr>
      <w:tr w:rsidR="009D6EB9" w:rsidRPr="001F2163" w14:paraId="3987BC94" w14:textId="77777777" w:rsidTr="009D6EB9">
        <w:trPr>
          <w:cantSplit/>
        </w:trPr>
        <w:tc>
          <w:tcPr>
            <w:tcW w:w="1580" w:type="pct"/>
            <w:shd w:val="clear" w:color="auto" w:fill="auto"/>
          </w:tcPr>
          <w:p w14:paraId="7A40B129" w14:textId="0E7ABB02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1F2163">
              <w:rPr>
                <w:rFonts w:cs="Browallia New"/>
                <w:szCs w:val="28"/>
                <w:cs/>
              </w:rPr>
              <w:t xml:space="preserve">  ค่าเสื่อมราคาสะสม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1ED9709A" w14:textId="50C535D6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10</w:t>
            </w:r>
            <w:r w:rsidR="00F75E11"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178</w:t>
            </w:r>
            <w:r w:rsidR="00F75E11"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929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16C17D6B" w14:textId="542CEE53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3</w:t>
            </w:r>
            <w:r w:rsidR="00F75E11"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496</w:t>
            </w:r>
            <w:r w:rsidR="00F75E11"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944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17F53190" w14:textId="0C62C059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45</w:t>
            </w:r>
            <w:r w:rsidR="00F75E11"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119</w:t>
            </w:r>
            <w:r w:rsidR="00F75E11"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062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347B23ED" w14:textId="378F31AD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7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989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600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</w:tcPr>
          <w:p w14:paraId="731E00EE" w14:textId="60C52B6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61168F63" w14:textId="2108F7A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66</w:t>
            </w:r>
            <w:r w:rsidR="00F75E11"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784</w:t>
            </w:r>
            <w:r w:rsidR="00F75E11"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535</w:t>
            </w:r>
            <w:r w:rsidRPr="001F2163">
              <w:rPr>
                <w:rFonts w:cs="Browallia New"/>
              </w:rPr>
              <w:t>)</w:t>
            </w:r>
          </w:p>
        </w:tc>
      </w:tr>
      <w:tr w:rsidR="009D6EB9" w:rsidRPr="001F2163" w14:paraId="67B67380" w14:textId="77777777" w:rsidTr="009D6EB9">
        <w:trPr>
          <w:cantSplit/>
        </w:trPr>
        <w:tc>
          <w:tcPr>
            <w:tcW w:w="1580" w:type="pct"/>
            <w:shd w:val="clear" w:color="auto" w:fill="auto"/>
          </w:tcPr>
          <w:p w14:paraId="1ABCEE42" w14:textId="4A813DF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 - สุทธิ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5D0D0B0E" w14:textId="1F41585A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513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289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586DF0F3" w14:textId="1A286678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531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815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0CC18474" w14:textId="2A276AA4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22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354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200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77031860" w14:textId="7D79A793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182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440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</w:tcPr>
          <w:p w14:paraId="4CCB0A98" w14:textId="07B33C89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</w:tcPr>
          <w:p w14:paraId="24623C77" w14:textId="4B6F3E71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29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581</w:t>
            </w:r>
            <w:r w:rsidR="00F75E11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744</w:t>
            </w:r>
          </w:p>
        </w:tc>
      </w:tr>
      <w:tr w:rsidR="009D6EB9" w:rsidRPr="001F2163" w14:paraId="180B5BA5" w14:textId="77777777" w:rsidTr="00D20D5B">
        <w:trPr>
          <w:cantSplit/>
        </w:trPr>
        <w:tc>
          <w:tcPr>
            <w:tcW w:w="1580" w:type="pct"/>
            <w:shd w:val="clear" w:color="auto" w:fill="auto"/>
          </w:tcPr>
          <w:p w14:paraId="4C3DB387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 w:val="24"/>
                <w:cs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761D0DB8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53A43737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5DE71E0F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06790091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</w:tcPr>
          <w:p w14:paraId="6B17695B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 w:val="24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</w:tcPr>
          <w:p w14:paraId="7C31A81D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 w:val="24"/>
              </w:rPr>
            </w:pPr>
          </w:p>
        </w:tc>
      </w:tr>
      <w:tr w:rsidR="009D6EB9" w:rsidRPr="001F2163" w14:paraId="1BC1529A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6F0EA495" w14:textId="1997406D" w:rsidR="009D6EB9" w:rsidRPr="001F2163" w:rsidRDefault="009D6EB9" w:rsidP="009D6EB9">
            <w:pPr>
              <w:spacing w:before="10"/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571" w:type="pct"/>
            <w:shd w:val="clear" w:color="auto" w:fill="auto"/>
          </w:tcPr>
          <w:p w14:paraId="1FCCE7E2" w14:textId="77777777" w:rsidR="009D6EB9" w:rsidRPr="001F2163" w:rsidRDefault="009D6EB9" w:rsidP="009D6EB9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12E89768" w14:textId="77777777" w:rsidR="009D6EB9" w:rsidRPr="001F2163" w:rsidRDefault="009D6EB9" w:rsidP="009D6EB9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00051D25" w14:textId="77777777" w:rsidR="009D6EB9" w:rsidRPr="001F2163" w:rsidRDefault="009D6EB9" w:rsidP="009D6EB9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5F3BB5EF" w14:textId="77777777" w:rsidR="009D6EB9" w:rsidRPr="001F2163" w:rsidRDefault="009D6EB9" w:rsidP="009D6EB9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10BF7316" w14:textId="77777777" w:rsidR="009D6EB9" w:rsidRPr="001F2163" w:rsidRDefault="009D6EB9" w:rsidP="009D6EB9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67" w:type="pct"/>
            <w:shd w:val="clear" w:color="auto" w:fill="auto"/>
            <w:vAlign w:val="bottom"/>
          </w:tcPr>
          <w:p w14:paraId="1BAECB7E" w14:textId="77777777" w:rsidR="009D6EB9" w:rsidRPr="001F2163" w:rsidRDefault="009D6EB9" w:rsidP="009D6EB9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9D6EB9" w:rsidRPr="001F2163" w14:paraId="013CAFDD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628AAFC4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ราคาตามบัญชีต้นปี - สุทธิ</w:t>
            </w:r>
          </w:p>
        </w:tc>
        <w:tc>
          <w:tcPr>
            <w:tcW w:w="571" w:type="pct"/>
            <w:shd w:val="clear" w:color="auto" w:fill="auto"/>
          </w:tcPr>
          <w:p w14:paraId="7D85D987" w14:textId="006374C2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513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289</w:t>
            </w:r>
          </w:p>
        </w:tc>
        <w:tc>
          <w:tcPr>
            <w:tcW w:w="571" w:type="pct"/>
            <w:shd w:val="clear" w:color="auto" w:fill="auto"/>
          </w:tcPr>
          <w:p w14:paraId="12F6FC64" w14:textId="48C7AE60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</w:rPr>
              <w:t>1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531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815</w:t>
            </w:r>
          </w:p>
        </w:tc>
        <w:tc>
          <w:tcPr>
            <w:tcW w:w="571" w:type="pct"/>
            <w:shd w:val="clear" w:color="auto" w:fill="auto"/>
          </w:tcPr>
          <w:p w14:paraId="283D54FB" w14:textId="18F10AAA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22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354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200</w:t>
            </w:r>
          </w:p>
        </w:tc>
        <w:tc>
          <w:tcPr>
            <w:tcW w:w="571" w:type="pct"/>
            <w:shd w:val="clear" w:color="auto" w:fill="auto"/>
          </w:tcPr>
          <w:p w14:paraId="53F1F40E" w14:textId="62DC1503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182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440</w:t>
            </w:r>
          </w:p>
        </w:tc>
        <w:tc>
          <w:tcPr>
            <w:tcW w:w="569" w:type="pct"/>
            <w:shd w:val="clear" w:color="auto" w:fill="auto"/>
          </w:tcPr>
          <w:p w14:paraId="042C92E2" w14:textId="493AF98B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14:paraId="3D0B9AC1" w14:textId="74F3F4B0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29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581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744</w:t>
            </w:r>
          </w:p>
        </w:tc>
      </w:tr>
      <w:tr w:rsidR="009D6EB9" w:rsidRPr="001F2163" w14:paraId="5756F93B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10336B48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ซื้อสินทรัพย์</w:t>
            </w:r>
          </w:p>
        </w:tc>
        <w:tc>
          <w:tcPr>
            <w:tcW w:w="571" w:type="pct"/>
            <w:shd w:val="clear" w:color="auto" w:fill="auto"/>
          </w:tcPr>
          <w:p w14:paraId="1FA77344" w14:textId="1BF15F05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361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361</w:t>
            </w:r>
          </w:p>
        </w:tc>
        <w:tc>
          <w:tcPr>
            <w:tcW w:w="571" w:type="pct"/>
            <w:shd w:val="clear" w:color="auto" w:fill="auto"/>
          </w:tcPr>
          <w:p w14:paraId="75FDA8F7" w14:textId="31258BC1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1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202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215</w:t>
            </w:r>
          </w:p>
        </w:tc>
        <w:tc>
          <w:tcPr>
            <w:tcW w:w="571" w:type="pct"/>
            <w:shd w:val="clear" w:color="auto" w:fill="auto"/>
          </w:tcPr>
          <w:p w14:paraId="1F480933" w14:textId="234F6AF8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5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919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533</w:t>
            </w:r>
          </w:p>
        </w:tc>
        <w:tc>
          <w:tcPr>
            <w:tcW w:w="571" w:type="pct"/>
            <w:shd w:val="clear" w:color="auto" w:fill="auto"/>
          </w:tcPr>
          <w:p w14:paraId="2995B655" w14:textId="3BD44A7A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569" w:type="pct"/>
            <w:shd w:val="clear" w:color="auto" w:fill="auto"/>
          </w:tcPr>
          <w:p w14:paraId="6F809552" w14:textId="48E2C7C7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7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428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780</w:t>
            </w:r>
          </w:p>
        </w:tc>
        <w:tc>
          <w:tcPr>
            <w:tcW w:w="567" w:type="pct"/>
            <w:shd w:val="clear" w:color="auto" w:fill="auto"/>
          </w:tcPr>
          <w:p w14:paraId="32ED5EB4" w14:textId="679179BA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14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911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889</w:t>
            </w:r>
          </w:p>
        </w:tc>
      </w:tr>
      <w:tr w:rsidR="009D6EB9" w:rsidRPr="001F2163" w14:paraId="088D2A67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3EA41E1B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จำหน่ายสินทรัพย์ - สุทธิ</w:t>
            </w:r>
          </w:p>
        </w:tc>
        <w:tc>
          <w:tcPr>
            <w:tcW w:w="571" w:type="pct"/>
            <w:shd w:val="clear" w:color="auto" w:fill="auto"/>
          </w:tcPr>
          <w:p w14:paraId="3923CB33" w14:textId="05FB8084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3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922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462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shd w:val="clear" w:color="auto" w:fill="auto"/>
          </w:tcPr>
          <w:p w14:paraId="2D3731C1" w14:textId="486EE115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1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180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237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shd w:val="clear" w:color="auto" w:fill="auto"/>
          </w:tcPr>
          <w:p w14:paraId="397C84DE" w14:textId="6773161A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202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228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shd w:val="clear" w:color="auto" w:fill="auto"/>
          </w:tcPr>
          <w:p w14:paraId="7902049F" w14:textId="5A39F805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569" w:type="pct"/>
            <w:shd w:val="clear" w:color="auto" w:fill="auto"/>
          </w:tcPr>
          <w:p w14:paraId="5D784F01" w14:textId="026BCBCE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14:paraId="6B7BD451" w14:textId="26323302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5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304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927</w:t>
            </w:r>
            <w:r w:rsidRPr="001F2163">
              <w:rPr>
                <w:rFonts w:cs="Browallia New"/>
              </w:rPr>
              <w:t>)</w:t>
            </w:r>
          </w:p>
        </w:tc>
      </w:tr>
      <w:tr w:rsidR="009D6EB9" w:rsidRPr="001F2163" w14:paraId="33A6BF33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2AA07860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ตัดจำหน่ายสินทรัพย์ - สุทธิ</w:t>
            </w:r>
          </w:p>
        </w:tc>
        <w:tc>
          <w:tcPr>
            <w:tcW w:w="571" w:type="pct"/>
            <w:shd w:val="clear" w:color="auto" w:fill="auto"/>
          </w:tcPr>
          <w:p w14:paraId="6936D53D" w14:textId="351FADD0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571" w:type="pct"/>
            <w:shd w:val="clear" w:color="auto" w:fill="auto"/>
          </w:tcPr>
          <w:p w14:paraId="779F613E" w14:textId="7B5796B0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13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050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shd w:val="clear" w:color="auto" w:fill="auto"/>
          </w:tcPr>
          <w:p w14:paraId="386290CB" w14:textId="0C8DCCBB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227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268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shd w:val="clear" w:color="auto" w:fill="auto"/>
          </w:tcPr>
          <w:p w14:paraId="38598C98" w14:textId="0256A423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6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569" w:type="pct"/>
            <w:shd w:val="clear" w:color="auto" w:fill="auto"/>
          </w:tcPr>
          <w:p w14:paraId="5E737CAE" w14:textId="60BB8B83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14:paraId="0F831AC5" w14:textId="4F7F6FCB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240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324</w:t>
            </w:r>
            <w:r w:rsidRPr="001F2163">
              <w:rPr>
                <w:rFonts w:cs="Browallia New"/>
              </w:rPr>
              <w:t>)</w:t>
            </w:r>
          </w:p>
        </w:tc>
      </w:tr>
      <w:tr w:rsidR="009D6EB9" w:rsidRPr="001F2163" w14:paraId="2E0F1265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1F01D3E2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โอนสินทรัพย์เข้า (ออก)</w:t>
            </w:r>
          </w:p>
        </w:tc>
        <w:tc>
          <w:tcPr>
            <w:tcW w:w="571" w:type="pct"/>
            <w:shd w:val="clear" w:color="auto" w:fill="auto"/>
          </w:tcPr>
          <w:p w14:paraId="242A3C1A" w14:textId="7049BAD2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2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174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511</w:t>
            </w:r>
          </w:p>
        </w:tc>
        <w:tc>
          <w:tcPr>
            <w:tcW w:w="571" w:type="pct"/>
            <w:shd w:val="clear" w:color="auto" w:fill="auto"/>
          </w:tcPr>
          <w:p w14:paraId="0350715D" w14:textId="7A28E1AB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5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254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269</w:t>
            </w:r>
          </w:p>
        </w:tc>
        <w:tc>
          <w:tcPr>
            <w:tcW w:w="571" w:type="pct"/>
            <w:shd w:val="clear" w:color="auto" w:fill="auto"/>
          </w:tcPr>
          <w:p w14:paraId="4019ADF0" w14:textId="333877A7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-</w:t>
            </w:r>
          </w:p>
        </w:tc>
        <w:tc>
          <w:tcPr>
            <w:tcW w:w="571" w:type="pct"/>
            <w:shd w:val="clear" w:color="auto" w:fill="auto"/>
          </w:tcPr>
          <w:p w14:paraId="3432B006" w14:textId="217C13C8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9" w:type="pct"/>
            <w:shd w:val="clear" w:color="auto" w:fill="auto"/>
          </w:tcPr>
          <w:p w14:paraId="1797ACE0" w14:textId="68020965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7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428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780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67" w:type="pct"/>
            <w:shd w:val="clear" w:color="auto" w:fill="auto"/>
          </w:tcPr>
          <w:p w14:paraId="30CFC6EC" w14:textId="631FCB9C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</w:rPr>
              <w:t>-</w:t>
            </w:r>
          </w:p>
        </w:tc>
      </w:tr>
      <w:tr w:rsidR="009D6EB9" w:rsidRPr="001F2163" w14:paraId="0A07756A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13416B2F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ค่าเสื่อมราคา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4FB9B048" w14:textId="284E2AF9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1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669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367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21AC9B91" w14:textId="1DD79DD4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489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652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75D8C23E" w14:textId="56A3556A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9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606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840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17A0CA0C" w14:textId="5B0F4E4D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106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992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</w:tcPr>
          <w:p w14:paraId="0E73FC37" w14:textId="061097F0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</w:rPr>
              <w:t>-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129F72E5" w14:textId="795C136D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11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872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851</w:t>
            </w:r>
            <w:r w:rsidRPr="001F2163">
              <w:rPr>
                <w:rFonts w:cs="Browallia New"/>
              </w:rPr>
              <w:t>)</w:t>
            </w:r>
          </w:p>
        </w:tc>
      </w:tr>
      <w:tr w:rsidR="009D6EB9" w:rsidRPr="001F2163" w14:paraId="41336FC6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5B301C27" w14:textId="2D7C93EA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</w:t>
            </w:r>
            <w:r w:rsidR="001B5963" w:rsidRPr="001F2163">
              <w:rPr>
                <w:rFonts w:cs="Browallia New"/>
                <w:szCs w:val="28"/>
                <w:cs/>
              </w:rPr>
              <w:t>สิ้น</w:t>
            </w:r>
            <w:r w:rsidRPr="001F2163">
              <w:rPr>
                <w:rFonts w:cs="Browallia New"/>
                <w:szCs w:val="28"/>
                <w:cs/>
              </w:rPr>
              <w:t>ปี - สุทธิ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4EA4B" w14:textId="701B8B96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457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332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D2F31" w14:textId="2998C862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305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360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82C83" w14:textId="11091E94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18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237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397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082E5" w14:textId="30431835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75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442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A54D9" w14:textId="3E068C4D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5D184" w14:textId="03CA72C7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27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075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531</w:t>
            </w:r>
          </w:p>
        </w:tc>
      </w:tr>
      <w:tr w:rsidR="009D6EB9" w:rsidRPr="001F2163" w14:paraId="0BB07CB3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6D53C8F5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b/>
                <w:bCs/>
                <w:sz w:val="24"/>
                <w:cs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</w:tcPr>
          <w:p w14:paraId="42514A87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b/>
                <w:bCs/>
                <w:sz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A4E9B2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b/>
                <w:bCs/>
                <w:sz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A62489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b/>
                <w:bCs/>
                <w:sz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47191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b/>
                <w:bCs/>
                <w:sz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</w:tcPr>
          <w:p w14:paraId="59157A53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b/>
                <w:bCs/>
                <w:sz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02BA44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b/>
                <w:bCs/>
                <w:sz w:val="24"/>
              </w:rPr>
            </w:pPr>
          </w:p>
        </w:tc>
      </w:tr>
      <w:tr w:rsidR="009D6EB9" w:rsidRPr="001F2163" w14:paraId="1B4BFFC5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0CACA923" w14:textId="20817373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b/>
                <w:bCs/>
                <w:szCs w:val="28"/>
              </w:rPr>
            </w:pPr>
            <w:bookmarkStart w:id="43" w:name="_Hlk189751168"/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571" w:type="pct"/>
            <w:shd w:val="clear" w:color="auto" w:fill="auto"/>
          </w:tcPr>
          <w:p w14:paraId="56E1497A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1BCCBC24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185A7D5C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bottom"/>
          </w:tcPr>
          <w:p w14:paraId="6287E273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1207402E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67" w:type="pct"/>
            <w:shd w:val="clear" w:color="auto" w:fill="auto"/>
            <w:vAlign w:val="bottom"/>
          </w:tcPr>
          <w:p w14:paraId="3B35D57D" w14:textId="77777777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9D6EB9" w:rsidRPr="001F2163" w14:paraId="22ECA300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4D9FD67F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571" w:type="pct"/>
            <w:shd w:val="clear" w:color="auto" w:fill="auto"/>
          </w:tcPr>
          <w:p w14:paraId="07F4AD3E" w14:textId="26A42799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2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535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872</w:t>
            </w:r>
          </w:p>
        </w:tc>
        <w:tc>
          <w:tcPr>
            <w:tcW w:w="571" w:type="pct"/>
            <w:shd w:val="clear" w:color="auto" w:fill="auto"/>
          </w:tcPr>
          <w:p w14:paraId="50A6D49A" w14:textId="2547BB3A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6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705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394</w:t>
            </w:r>
          </w:p>
        </w:tc>
        <w:tc>
          <w:tcPr>
            <w:tcW w:w="571" w:type="pct"/>
            <w:shd w:val="clear" w:color="auto" w:fill="auto"/>
          </w:tcPr>
          <w:p w14:paraId="2B36F0D0" w14:textId="60CC14C0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70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136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901</w:t>
            </w:r>
          </w:p>
        </w:tc>
        <w:tc>
          <w:tcPr>
            <w:tcW w:w="571" w:type="pct"/>
            <w:shd w:val="clear" w:color="auto" w:fill="auto"/>
          </w:tcPr>
          <w:p w14:paraId="75C11F5F" w14:textId="2FD25BA9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818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668</w:t>
            </w:r>
          </w:p>
        </w:tc>
        <w:tc>
          <w:tcPr>
            <w:tcW w:w="569" w:type="pct"/>
            <w:shd w:val="clear" w:color="auto" w:fill="auto"/>
          </w:tcPr>
          <w:p w14:paraId="0CDD681D" w14:textId="2545325E" w:rsidR="009D6EB9" w:rsidRPr="001F2163" w:rsidRDefault="009D6EB9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14:paraId="24EFE9E4" w14:textId="4048CD98" w:rsidR="009D6EB9" w:rsidRPr="001F2163" w:rsidRDefault="001A2D54" w:rsidP="009D6EB9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</w:rPr>
              <w:t>87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196</w:t>
            </w:r>
            <w:r w:rsidR="009D6EB9" w:rsidRPr="001F2163">
              <w:rPr>
                <w:rFonts w:cs="Browallia New"/>
              </w:rPr>
              <w:t>,</w:t>
            </w:r>
            <w:r w:rsidRPr="001A2D54">
              <w:rPr>
                <w:rFonts w:cs="Browallia New"/>
              </w:rPr>
              <w:t>835</w:t>
            </w:r>
          </w:p>
        </w:tc>
      </w:tr>
      <w:tr w:rsidR="009D6EB9" w:rsidRPr="001F2163" w14:paraId="4D30DD09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6B36024D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1F2163">
              <w:rPr>
                <w:rFonts w:cs="Browallia New"/>
                <w:szCs w:val="28"/>
                <w:cs/>
              </w:rPr>
              <w:t xml:space="preserve">  ค่าเสื่อมราคาสะสม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120332DF" w14:textId="0427D9F4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78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540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1FC341E5" w14:textId="13B32391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400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034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20C3C077" w14:textId="222FFFAA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51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899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504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10BB59A5" w14:textId="3CE526CE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7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743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226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</w:tcPr>
          <w:p w14:paraId="7E6ABC32" w14:textId="3344E988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5FC2BF46" w14:textId="066B401C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60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121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304</w:t>
            </w:r>
            <w:r w:rsidRPr="001F2163">
              <w:rPr>
                <w:rFonts w:cs="Browallia New"/>
              </w:rPr>
              <w:t>)</w:t>
            </w:r>
          </w:p>
        </w:tc>
      </w:tr>
      <w:tr w:rsidR="009D6EB9" w:rsidRPr="001F2163" w14:paraId="5C3A83E1" w14:textId="77777777" w:rsidTr="00572807">
        <w:trPr>
          <w:cantSplit/>
        </w:trPr>
        <w:tc>
          <w:tcPr>
            <w:tcW w:w="1580" w:type="pct"/>
            <w:shd w:val="clear" w:color="auto" w:fill="auto"/>
          </w:tcPr>
          <w:p w14:paraId="669C7EBB" w14:textId="77777777" w:rsidR="009D6EB9" w:rsidRPr="001F2163" w:rsidRDefault="009D6EB9" w:rsidP="009D6EB9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 - สุทธิ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6AB52" w14:textId="4D79D638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457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332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72509" w14:textId="36B0938C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305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360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47F3F" w14:textId="2FD2C313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18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237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397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25778" w14:textId="7A98F35C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75</w:t>
            </w:r>
            <w:r w:rsidR="009D6EB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442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290A7" w14:textId="75BFCB0A" w:rsidR="009D6EB9" w:rsidRPr="001F2163" w:rsidRDefault="009D6EB9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42C75" w14:textId="0088BE90" w:rsidR="009D6EB9" w:rsidRPr="001F2163" w:rsidRDefault="001A2D54" w:rsidP="009D6EB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27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075</w:t>
            </w:r>
            <w:r w:rsidR="009D6EB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531</w:t>
            </w:r>
          </w:p>
        </w:tc>
      </w:tr>
      <w:bookmarkEnd w:id="43"/>
    </w:tbl>
    <w:p w14:paraId="2BC02C38" w14:textId="77777777" w:rsidR="008F4366" w:rsidRPr="001F2163" w:rsidRDefault="008F4366" w:rsidP="007C4394">
      <w:pPr>
        <w:rPr>
          <w:rFonts w:eastAsia="Arial Unicode MS" w:cs="Browallia New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87"/>
        <w:gridCol w:w="1872"/>
        <w:gridCol w:w="1872"/>
        <w:gridCol w:w="1872"/>
        <w:gridCol w:w="1872"/>
        <w:gridCol w:w="1861"/>
      </w:tblGrid>
      <w:tr w:rsidR="008F4366" w:rsidRPr="001F2163" w14:paraId="1B98E818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78662326" w14:textId="77777777" w:rsidR="008F4366" w:rsidRPr="001F2163" w:rsidRDefault="008F4366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14:paraId="0D1269FB" w14:textId="77777777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  <w:p w14:paraId="015F5023" w14:textId="75DF281A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ส่วนปรับปรุงอาคาร</w:t>
            </w:r>
          </w:p>
        </w:tc>
        <w:tc>
          <w:tcPr>
            <w:tcW w:w="644" w:type="pct"/>
            <w:shd w:val="clear" w:color="auto" w:fill="auto"/>
            <w:vAlign w:val="bottom"/>
          </w:tcPr>
          <w:p w14:paraId="3326C64D" w14:textId="6DF7D6C4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อุปกรณ์และเครื่องตกแต่งสำนักงาน</w:t>
            </w:r>
          </w:p>
        </w:tc>
        <w:tc>
          <w:tcPr>
            <w:tcW w:w="644" w:type="pct"/>
            <w:shd w:val="clear" w:color="auto" w:fill="auto"/>
            <w:vAlign w:val="bottom"/>
          </w:tcPr>
          <w:p w14:paraId="4091EE69" w14:textId="3DD9B469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เครื่องมือและเครื่องใช้</w:t>
            </w:r>
          </w:p>
        </w:tc>
        <w:tc>
          <w:tcPr>
            <w:tcW w:w="644" w:type="pct"/>
            <w:shd w:val="clear" w:color="auto" w:fill="auto"/>
            <w:vAlign w:val="bottom"/>
          </w:tcPr>
          <w:p w14:paraId="3974059E" w14:textId="45071270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ยานพาหนะ</w:t>
            </w:r>
          </w:p>
        </w:tc>
        <w:tc>
          <w:tcPr>
            <w:tcW w:w="640" w:type="pct"/>
            <w:shd w:val="clear" w:color="auto" w:fill="auto"/>
            <w:vAlign w:val="bottom"/>
          </w:tcPr>
          <w:p w14:paraId="1F40FF90" w14:textId="0185219F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</w:tr>
      <w:tr w:rsidR="008F4366" w:rsidRPr="001F2163" w14:paraId="3F9E98F0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459FD149" w14:textId="77777777" w:rsidR="008F4366" w:rsidRPr="001F2163" w:rsidRDefault="008F4366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1F2CC85F" w14:textId="0DD925AE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140F98BD" w14:textId="5E872B66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3563554A" w14:textId="0298C1D3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3ECBCE6D" w14:textId="39505FFE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2BBAFD92" w14:textId="7E1220C7" w:rsidR="008F4366" w:rsidRPr="001F2163" w:rsidRDefault="008F436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8F4366" w:rsidRPr="001F2163" w14:paraId="6DD4AE54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52F19998" w14:textId="77777777" w:rsidR="008F4366" w:rsidRPr="001F2163" w:rsidRDefault="008F4366" w:rsidP="007C4394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auto"/>
          </w:tcPr>
          <w:p w14:paraId="199E2D98" w14:textId="77777777" w:rsidR="008F4366" w:rsidRPr="001F2163" w:rsidRDefault="008F4366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D25051" w14:textId="77777777" w:rsidR="008F4366" w:rsidRPr="001F2163" w:rsidRDefault="008F4366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47DDBC" w14:textId="71924E4A" w:rsidR="008F4366" w:rsidRPr="001F2163" w:rsidRDefault="008F4366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125402" w14:textId="77777777" w:rsidR="008F4366" w:rsidRPr="001F2163" w:rsidRDefault="008F4366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957C76" w14:textId="11621326" w:rsidR="008F4366" w:rsidRPr="001F2163" w:rsidRDefault="008F4366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8F4366" w:rsidRPr="001F2163" w14:paraId="083D011E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1330C933" w14:textId="4B3CF09A" w:rsidR="008F4366" w:rsidRPr="001F2163" w:rsidRDefault="008F4366" w:rsidP="00E91D05">
            <w:pPr>
              <w:spacing w:before="10"/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644" w:type="pct"/>
            <w:shd w:val="clear" w:color="auto" w:fill="auto"/>
          </w:tcPr>
          <w:p w14:paraId="51A36698" w14:textId="77777777" w:rsidR="008F4366" w:rsidRPr="001F2163" w:rsidRDefault="008F4366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bottom"/>
          </w:tcPr>
          <w:p w14:paraId="71637B00" w14:textId="77777777" w:rsidR="008F4366" w:rsidRPr="001F2163" w:rsidRDefault="008F4366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bottom"/>
          </w:tcPr>
          <w:p w14:paraId="04A3B07C" w14:textId="635FE866" w:rsidR="008F4366" w:rsidRPr="001F2163" w:rsidRDefault="008F4366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bottom"/>
          </w:tcPr>
          <w:p w14:paraId="16B641AB" w14:textId="77777777" w:rsidR="008F4366" w:rsidRPr="001F2163" w:rsidRDefault="008F4366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0" w:type="pct"/>
            <w:shd w:val="clear" w:color="auto" w:fill="auto"/>
            <w:vAlign w:val="bottom"/>
          </w:tcPr>
          <w:p w14:paraId="14B53EF5" w14:textId="65E9220B" w:rsidR="008F4366" w:rsidRPr="001F2163" w:rsidRDefault="008F4366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8F4366" w:rsidRPr="001F2163" w14:paraId="192ACAFE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276093A6" w14:textId="7777777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ราคาตามบัญชีต้นปี - สุทธิ</w:t>
            </w:r>
          </w:p>
        </w:tc>
        <w:tc>
          <w:tcPr>
            <w:tcW w:w="644" w:type="pct"/>
            <w:shd w:val="clear" w:color="auto" w:fill="auto"/>
          </w:tcPr>
          <w:p w14:paraId="3F0D002D" w14:textId="6D996C3D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457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332</w:t>
            </w:r>
          </w:p>
        </w:tc>
        <w:tc>
          <w:tcPr>
            <w:tcW w:w="644" w:type="pct"/>
            <w:shd w:val="clear" w:color="auto" w:fill="auto"/>
          </w:tcPr>
          <w:p w14:paraId="19CC7A3F" w14:textId="7D944DCF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305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360</w:t>
            </w:r>
          </w:p>
        </w:tc>
        <w:tc>
          <w:tcPr>
            <w:tcW w:w="644" w:type="pct"/>
            <w:shd w:val="clear" w:color="auto" w:fill="auto"/>
          </w:tcPr>
          <w:p w14:paraId="70CC9304" w14:textId="29F7396B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18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237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397</w:t>
            </w:r>
          </w:p>
        </w:tc>
        <w:tc>
          <w:tcPr>
            <w:tcW w:w="644" w:type="pct"/>
            <w:shd w:val="clear" w:color="auto" w:fill="auto"/>
          </w:tcPr>
          <w:p w14:paraId="7330E408" w14:textId="01624315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75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442</w:t>
            </w:r>
          </w:p>
        </w:tc>
        <w:tc>
          <w:tcPr>
            <w:tcW w:w="640" w:type="pct"/>
            <w:shd w:val="clear" w:color="auto" w:fill="auto"/>
          </w:tcPr>
          <w:p w14:paraId="4B871B30" w14:textId="04CE4043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27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075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531</w:t>
            </w:r>
          </w:p>
        </w:tc>
      </w:tr>
      <w:tr w:rsidR="008F4366" w:rsidRPr="001F2163" w14:paraId="7BD1D451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19BA41DA" w14:textId="7777777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ซื้อสินทรัพย์</w:t>
            </w:r>
          </w:p>
        </w:tc>
        <w:tc>
          <w:tcPr>
            <w:tcW w:w="644" w:type="pct"/>
            <w:shd w:val="clear" w:color="auto" w:fill="auto"/>
          </w:tcPr>
          <w:p w14:paraId="197CF7ED" w14:textId="0DBCA023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60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520</w:t>
            </w:r>
          </w:p>
        </w:tc>
        <w:tc>
          <w:tcPr>
            <w:tcW w:w="644" w:type="pct"/>
            <w:shd w:val="clear" w:color="auto" w:fill="auto"/>
          </w:tcPr>
          <w:p w14:paraId="78FC00E0" w14:textId="3BE4A3FD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59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203</w:t>
            </w:r>
          </w:p>
        </w:tc>
        <w:tc>
          <w:tcPr>
            <w:tcW w:w="644" w:type="pct"/>
            <w:shd w:val="clear" w:color="auto" w:fill="auto"/>
          </w:tcPr>
          <w:p w14:paraId="6A400D9F" w14:textId="1C87D9CB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13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455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647</w:t>
            </w:r>
          </w:p>
        </w:tc>
        <w:tc>
          <w:tcPr>
            <w:tcW w:w="644" w:type="pct"/>
            <w:shd w:val="clear" w:color="auto" w:fill="auto"/>
          </w:tcPr>
          <w:p w14:paraId="36577463" w14:textId="68579D66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640" w:type="pct"/>
            <w:shd w:val="clear" w:color="auto" w:fill="auto"/>
          </w:tcPr>
          <w:p w14:paraId="55D231EA" w14:textId="2D42C31D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13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575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370</w:t>
            </w:r>
          </w:p>
        </w:tc>
      </w:tr>
      <w:tr w:rsidR="008F4366" w:rsidRPr="001F2163" w14:paraId="1ECFC61F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3BCB205C" w14:textId="7777777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จำหน่ายสินทรัพย์ - สุทธิ</w:t>
            </w:r>
          </w:p>
        </w:tc>
        <w:tc>
          <w:tcPr>
            <w:tcW w:w="644" w:type="pct"/>
            <w:shd w:val="clear" w:color="auto" w:fill="auto"/>
          </w:tcPr>
          <w:p w14:paraId="7AA549DA" w14:textId="70BC5CBC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644" w:type="pct"/>
            <w:shd w:val="clear" w:color="auto" w:fill="auto"/>
          </w:tcPr>
          <w:p w14:paraId="6F69C155" w14:textId="4CC67FBF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644" w:type="pct"/>
            <w:shd w:val="clear" w:color="auto" w:fill="auto"/>
          </w:tcPr>
          <w:p w14:paraId="320F27A2" w14:textId="7D9BFD41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644" w:type="pct"/>
            <w:shd w:val="clear" w:color="auto" w:fill="auto"/>
          </w:tcPr>
          <w:p w14:paraId="0A703A03" w14:textId="76C5B22B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640" w:type="pct"/>
            <w:shd w:val="clear" w:color="auto" w:fill="auto"/>
          </w:tcPr>
          <w:p w14:paraId="6A0A0E34" w14:textId="5F2CACC2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8F4366" w:rsidRPr="001F2163" w14:paraId="1B686D4D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23F055F3" w14:textId="7777777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ค่าเสื่อมราคา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561E1814" w14:textId="5D030CCE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432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261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6B2A90B6" w14:textId="76FCB72F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336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975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5B8E9812" w14:textId="729F4E16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8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980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710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086CDE75" w14:textId="61CC784C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74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575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5D68E00E" w14:textId="6164EAB2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10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824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521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8F4366" w:rsidRPr="001F2163" w14:paraId="30618B14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1035F240" w14:textId="0A509766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</w:t>
            </w:r>
            <w:r w:rsidR="007048F6" w:rsidRPr="001F2163">
              <w:rPr>
                <w:rFonts w:cs="Browallia New"/>
                <w:szCs w:val="28"/>
                <w:cs/>
              </w:rPr>
              <w:t>สิ้น</w:t>
            </w:r>
            <w:r w:rsidRPr="001F2163">
              <w:rPr>
                <w:rFonts w:cs="Browallia New"/>
                <w:szCs w:val="28"/>
                <w:cs/>
              </w:rPr>
              <w:t>ปี - สุทธิ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B3B79" w14:textId="293FC67F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085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591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F2970" w14:textId="73DC9D9B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027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588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5499A" w14:textId="5D7DEBC9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22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712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333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57F13" w14:textId="541F7DA9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867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92C33" w14:textId="365C9282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29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826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379</w:t>
            </w:r>
          </w:p>
        </w:tc>
      </w:tr>
      <w:tr w:rsidR="008F4366" w:rsidRPr="001F2163" w14:paraId="46D30DD4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29213CFB" w14:textId="7777777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auto"/>
          </w:tcPr>
          <w:p w14:paraId="7B2D444B" w14:textId="77777777" w:rsidR="008F4366" w:rsidRPr="001F2163" w:rsidRDefault="008F4366" w:rsidP="00332B8C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94001F" w14:textId="77777777" w:rsidR="008F4366" w:rsidRPr="001F2163" w:rsidRDefault="008F4366" w:rsidP="00332B8C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A1ECA8" w14:textId="2DD5A7D2" w:rsidR="008F4366" w:rsidRPr="001F2163" w:rsidRDefault="008F4366" w:rsidP="00332B8C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0A2CC" w14:textId="77777777" w:rsidR="008F4366" w:rsidRPr="001F2163" w:rsidRDefault="008F4366" w:rsidP="00332B8C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A62B2D" w14:textId="036FE217" w:rsidR="008F4366" w:rsidRPr="001F2163" w:rsidRDefault="008F4366" w:rsidP="00332B8C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</w:tr>
      <w:tr w:rsidR="008F4366" w:rsidRPr="001F2163" w14:paraId="26D17936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29C64580" w14:textId="2B8E20F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644" w:type="pct"/>
            <w:shd w:val="clear" w:color="auto" w:fill="auto"/>
          </w:tcPr>
          <w:p w14:paraId="3664FDEB" w14:textId="77777777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bottom"/>
          </w:tcPr>
          <w:p w14:paraId="7F87348F" w14:textId="77777777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bottom"/>
          </w:tcPr>
          <w:p w14:paraId="5B6DDF9C" w14:textId="60D5A77C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bottom"/>
          </w:tcPr>
          <w:p w14:paraId="21284934" w14:textId="77777777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640" w:type="pct"/>
            <w:shd w:val="clear" w:color="auto" w:fill="auto"/>
            <w:vAlign w:val="bottom"/>
          </w:tcPr>
          <w:p w14:paraId="457EA6CA" w14:textId="413794AC" w:rsidR="008F4366" w:rsidRPr="001F2163" w:rsidRDefault="008F4366" w:rsidP="00332B8C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8F4366" w:rsidRPr="001F2163" w14:paraId="29157D21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4D23E0B0" w14:textId="7777777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644" w:type="pct"/>
            <w:shd w:val="clear" w:color="auto" w:fill="auto"/>
          </w:tcPr>
          <w:p w14:paraId="746F9222" w14:textId="268CE3BA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596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392</w:t>
            </w:r>
          </w:p>
        </w:tc>
        <w:tc>
          <w:tcPr>
            <w:tcW w:w="644" w:type="pct"/>
            <w:shd w:val="clear" w:color="auto" w:fill="auto"/>
          </w:tcPr>
          <w:p w14:paraId="4E4CB854" w14:textId="26572310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764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597</w:t>
            </w:r>
          </w:p>
        </w:tc>
        <w:tc>
          <w:tcPr>
            <w:tcW w:w="644" w:type="pct"/>
            <w:shd w:val="clear" w:color="auto" w:fill="auto"/>
          </w:tcPr>
          <w:p w14:paraId="77460627" w14:textId="49F46540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82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778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528</w:t>
            </w:r>
          </w:p>
        </w:tc>
        <w:tc>
          <w:tcPr>
            <w:tcW w:w="644" w:type="pct"/>
            <w:shd w:val="clear" w:color="auto" w:fill="auto"/>
          </w:tcPr>
          <w:p w14:paraId="54670445" w14:textId="14091188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818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668</w:t>
            </w:r>
          </w:p>
        </w:tc>
        <w:tc>
          <w:tcPr>
            <w:tcW w:w="640" w:type="pct"/>
            <w:shd w:val="clear" w:color="auto" w:fill="auto"/>
          </w:tcPr>
          <w:p w14:paraId="3F6537AB" w14:textId="427F032A" w:rsidR="008F4366" w:rsidRPr="001F2163" w:rsidRDefault="001A2D54" w:rsidP="00332B8C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99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958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185</w:t>
            </w:r>
          </w:p>
        </w:tc>
      </w:tr>
      <w:tr w:rsidR="008F4366" w:rsidRPr="001F2163" w14:paraId="38F07257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386E24F1" w14:textId="7777777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1F2163">
              <w:rPr>
                <w:rFonts w:cs="Browallia New"/>
                <w:szCs w:val="28"/>
                <w:cs/>
              </w:rPr>
              <w:t xml:space="preserve">  ค่าเสื่อมราคาสะสม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748C161A" w14:textId="7E57EF74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510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801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232324A2" w14:textId="02564708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737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009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3D38DA82" w14:textId="001E9229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60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066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195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14:paraId="492378D4" w14:textId="782EEB88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7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817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801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31C3A07C" w14:textId="4002D237" w:rsidR="008F4366" w:rsidRPr="001F2163" w:rsidRDefault="008F4366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70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131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806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8F4366" w:rsidRPr="001F2163" w14:paraId="1D8D2837" w14:textId="77777777" w:rsidTr="008F4366">
        <w:trPr>
          <w:cantSplit/>
        </w:trPr>
        <w:tc>
          <w:tcPr>
            <w:tcW w:w="1784" w:type="pct"/>
            <w:shd w:val="clear" w:color="auto" w:fill="auto"/>
          </w:tcPr>
          <w:p w14:paraId="7B5F3D68" w14:textId="77777777" w:rsidR="008F4366" w:rsidRPr="001F2163" w:rsidRDefault="008F4366" w:rsidP="00332B8C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 - สุทธิ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BBC4" w14:textId="53B754BB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085</w:t>
            </w:r>
            <w:r w:rsidR="008F4366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591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3EE26" w14:textId="54A5CB20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027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588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700C7" w14:textId="199838A0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22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712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333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5C370" w14:textId="623ECD52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867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9753" w14:textId="325F17F6" w:rsidR="008F4366" w:rsidRPr="001F2163" w:rsidRDefault="001A2D54" w:rsidP="00332B8C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29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826</w:t>
            </w:r>
            <w:r w:rsidR="008F4366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379</w:t>
            </w:r>
          </w:p>
        </w:tc>
      </w:tr>
    </w:tbl>
    <w:p w14:paraId="4D0845E4" w14:textId="32D67433" w:rsidR="00171863" w:rsidRPr="001F2163" w:rsidRDefault="00171863" w:rsidP="007C4394">
      <w:pPr>
        <w:jc w:val="left"/>
        <w:rPr>
          <w:rFonts w:eastAsia="Arial Unicode MS" w:cs="Browallia New"/>
          <w:szCs w:val="28"/>
        </w:rPr>
      </w:pPr>
    </w:p>
    <w:p w14:paraId="643305DA" w14:textId="77777777" w:rsidR="00171863" w:rsidRPr="001F2163" w:rsidRDefault="00171863" w:rsidP="007C4394">
      <w:pPr>
        <w:jc w:val="left"/>
        <w:rPr>
          <w:rFonts w:cs="Browallia New"/>
          <w:szCs w:val="28"/>
        </w:rPr>
        <w:sectPr w:rsidR="00171863" w:rsidRPr="001F2163" w:rsidSect="004974C6">
          <w:pgSz w:w="16840" w:h="11907" w:orient="landscape" w:code="9"/>
          <w:pgMar w:top="1440" w:right="1152" w:bottom="720" w:left="1152" w:header="706" w:footer="576" w:gutter="0"/>
          <w:cols w:space="720"/>
        </w:sectPr>
      </w:pPr>
    </w:p>
    <w:p w14:paraId="5E744001" w14:textId="77777777" w:rsidR="00B928D7" w:rsidRPr="001F2163" w:rsidRDefault="00B928D7">
      <w:pPr>
        <w:rPr>
          <w:rFonts w:cs="Browallia New"/>
        </w:rPr>
      </w:pP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1269ED73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4FE15440" w14:textId="0E344723" w:rsidR="005679CE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16</w:t>
            </w:r>
            <w:r w:rsidR="005679CE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5679CE" w:rsidRPr="001F2163">
              <w:rPr>
                <w:rFonts w:eastAsia="Arial Unicode MS" w:cs="Browallia New"/>
                <w:b/>
                <w:bCs/>
                <w:szCs w:val="28"/>
                <w:cs/>
              </w:rPr>
              <w:t>สินทรัพย์สิทธิการใช้</w:t>
            </w:r>
          </w:p>
        </w:tc>
      </w:tr>
    </w:tbl>
    <w:p w14:paraId="0A1B134E" w14:textId="77777777" w:rsidR="002B319A" w:rsidRPr="001F2163" w:rsidRDefault="002B319A" w:rsidP="007C4394">
      <w:pPr>
        <w:jc w:val="thaiDistribute"/>
        <w:rPr>
          <w:rFonts w:cs="Browallia New"/>
          <w:szCs w:val="28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4133"/>
        <w:gridCol w:w="1240"/>
        <w:gridCol w:w="1231"/>
        <w:gridCol w:w="1240"/>
        <w:gridCol w:w="1195"/>
      </w:tblGrid>
      <w:tr w:rsidR="00572807" w:rsidRPr="001F2163" w14:paraId="1C158F5A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7E6692D8" w14:textId="77777777" w:rsidR="002B319A" w:rsidRPr="001F2163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401C65AD" w14:textId="61834A4F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อาคาร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1C756568" w14:textId="53E767A9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อุปกรณ์</w:t>
            </w:r>
          </w:p>
          <w:p w14:paraId="5EC00C2A" w14:textId="6F80B05C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สำนักงาน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89F88BE" w14:textId="478590C7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  <w:lang w:eastAsia="ko-KR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  <w:lang w:eastAsia="ko-KR"/>
              </w:rPr>
              <w:t>ยานพาหนะ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B4DA08F" w14:textId="015FA081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572807" w:rsidRPr="001F2163" w14:paraId="0CEEEB46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02293DDA" w14:textId="77777777" w:rsidR="002B319A" w:rsidRPr="001F2163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36729F" w14:textId="04C6A653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7E77F" w14:textId="36FA9DD4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D8EAA5" w14:textId="6A0FF610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AE8346" w14:textId="4C9D1C6D" w:rsidR="002B319A" w:rsidRPr="001F2163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572807" w:rsidRPr="001F2163" w14:paraId="1B5B56CF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4C4A3E9" w14:textId="77777777" w:rsidR="002B319A" w:rsidRPr="001F2163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D1066C" w14:textId="77777777" w:rsidR="002B319A" w:rsidRPr="001F2163" w:rsidRDefault="002B319A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F042D6" w14:textId="77777777" w:rsidR="002B319A" w:rsidRPr="001F2163" w:rsidRDefault="002B319A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40F146" w14:textId="77777777" w:rsidR="002B319A" w:rsidRPr="001F2163" w:rsidRDefault="002B319A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74C29F" w14:textId="77777777" w:rsidR="002B319A" w:rsidRPr="001F2163" w:rsidRDefault="002B319A" w:rsidP="007C4394">
            <w:pPr>
              <w:tabs>
                <w:tab w:val="decimal" w:pos="1083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</w:tr>
      <w:tr w:rsidR="00572807" w:rsidRPr="001F2163" w14:paraId="58E2D999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5E829BA2" w14:textId="462FB402" w:rsidR="001179A3" w:rsidRPr="001F2163" w:rsidRDefault="00542733" w:rsidP="001179A3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  <w:lang w:val="en-GB"/>
              </w:rPr>
              <w:t>ยอดยกมา ณ</w:t>
            </w:r>
            <w:r w:rsidR="001179A3"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 xml:space="preserve"> วันที่ </w:t>
            </w:r>
            <w:r w:rsidR="001A2D54" w:rsidRPr="001A2D54">
              <w:rPr>
                <w:rFonts w:ascii="Browallia New" w:hAnsi="Browallia New" w:cs="Browallia New"/>
                <w:color w:val="auto"/>
                <w:sz w:val="26"/>
                <w:szCs w:val="26"/>
                <w:lang w:val="en-GB"/>
              </w:rPr>
              <w:t>1</w:t>
            </w:r>
            <w:r w:rsidR="001179A3"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 xml:space="preserve"> มกราคม พ.ศ. </w:t>
            </w:r>
            <w:r w:rsidR="001A2D54" w:rsidRPr="001A2D54">
              <w:rPr>
                <w:rFonts w:ascii="Browallia New" w:hAnsi="Browallia New" w:cs="Browallia New"/>
                <w:color w:val="auto"/>
                <w:sz w:val="26"/>
                <w:szCs w:val="26"/>
                <w:lang w:val="en-GB"/>
              </w:rPr>
              <w:t>2566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3996C51" w14:textId="45EF9891" w:rsidR="001179A3" w:rsidRPr="001F2163" w:rsidRDefault="001A2D54" w:rsidP="001179A3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364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955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3FDD50CB" w14:textId="4B04CC63" w:rsidR="001179A3" w:rsidRPr="001F2163" w:rsidRDefault="001A2D54" w:rsidP="001179A3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489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215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8714EC5" w14:textId="43A2D2B8" w:rsidR="001179A3" w:rsidRPr="001F2163" w:rsidRDefault="001A2D54" w:rsidP="001179A3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1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077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026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DE798EF" w14:textId="08C03BAE" w:rsidR="001179A3" w:rsidRPr="001F2163" w:rsidRDefault="001A2D54" w:rsidP="001179A3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1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931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196</w:t>
            </w:r>
          </w:p>
        </w:tc>
      </w:tr>
      <w:tr w:rsidR="00572807" w:rsidRPr="001F2163" w14:paraId="2DEEE233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11C29515" w14:textId="4DA0ED6C" w:rsidR="001179A3" w:rsidRPr="001F2163" w:rsidRDefault="00542733" w:rsidP="001179A3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</w:pPr>
            <w:r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>การ</w:t>
            </w:r>
            <w:r w:rsidR="001179A3"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0DDF994" w14:textId="76632D62" w:rsidR="001179A3" w:rsidRPr="001F2163" w:rsidRDefault="001A2D54" w:rsidP="001179A3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12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430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427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0EBC9064" w14:textId="47D30CF4" w:rsidR="001179A3" w:rsidRPr="001F2163" w:rsidRDefault="001A2D54" w:rsidP="001179A3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65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260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2FBF5E9" w14:textId="0A2AC9B1" w:rsidR="001179A3" w:rsidRPr="001F2163" w:rsidRDefault="001179A3" w:rsidP="001179A3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</w:rPr>
              <w:t>-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715E494" w14:textId="06C2CDC6" w:rsidR="001179A3" w:rsidRPr="001F2163" w:rsidRDefault="001A2D54" w:rsidP="001179A3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12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495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687</w:t>
            </w:r>
          </w:p>
        </w:tc>
      </w:tr>
      <w:tr w:rsidR="00572807" w:rsidRPr="001F2163" w14:paraId="253D77FA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0688F9A" w14:textId="77777777" w:rsidR="001179A3" w:rsidRPr="001F2163" w:rsidRDefault="001179A3" w:rsidP="001179A3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</w:pPr>
            <w:r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59CEF5" w14:textId="544BFD75" w:rsidR="001179A3" w:rsidRPr="001F2163" w:rsidRDefault="001179A3" w:rsidP="001179A3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>(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1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469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626</w:t>
            </w: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652F79" w14:textId="76FDAECF" w:rsidR="001179A3" w:rsidRPr="001F2163" w:rsidRDefault="001179A3" w:rsidP="001179A3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</w:rPr>
              <w:t>(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102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304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AFDB6" w14:textId="03A3C656" w:rsidR="001179A3" w:rsidRPr="001F2163" w:rsidRDefault="001179A3" w:rsidP="001179A3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>(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1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033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958</w:t>
            </w:r>
            <w:r w:rsidRPr="001F2163">
              <w:rPr>
                <w:rFonts w:eastAsia="Arial Unicode MS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41744" w14:textId="1AA65CBD" w:rsidR="001179A3" w:rsidRPr="001F2163" w:rsidRDefault="001179A3" w:rsidP="001179A3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</w:rPr>
              <w:t>(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2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605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888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</w:tr>
      <w:tr w:rsidR="00572807" w:rsidRPr="001F2163" w14:paraId="7C7A88D0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230775B" w14:textId="552957C1" w:rsidR="001179A3" w:rsidRPr="001F2163" w:rsidRDefault="001179A3" w:rsidP="001179A3">
            <w:pPr>
              <w:pStyle w:val="a1"/>
              <w:ind w:left="-101" w:right="-72"/>
              <w:jc w:val="both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1F2163">
              <w:rPr>
                <w:rFonts w:ascii="Browallia New" w:hAnsi="Browallia New" w:cs="Browallia New"/>
                <w:sz w:val="26"/>
                <w:szCs w:val="26"/>
                <w:cs/>
              </w:rPr>
              <w:t>มูลค่าตามบัญชีสุทธิ วันที่</w:t>
            </w:r>
            <w:r w:rsidRPr="001F2163">
              <w:rPr>
                <w:rFonts w:ascii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="001A2D54" w:rsidRPr="001A2D54">
              <w:rPr>
                <w:rFonts w:ascii="Browallia New" w:hAnsi="Browallia New" w:cs="Browallia New"/>
                <w:sz w:val="26"/>
                <w:szCs w:val="26"/>
                <w:lang w:val="en-GB"/>
              </w:rPr>
              <w:t>31</w:t>
            </w:r>
            <w:r w:rsidRPr="001F216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ธันวาคม พ.ศ. </w:t>
            </w:r>
            <w:r w:rsidR="001A2D54" w:rsidRPr="001A2D54">
              <w:rPr>
                <w:rFonts w:ascii="Browallia New" w:hAnsi="Browallia New" w:cs="Browallia New"/>
                <w:sz w:val="26"/>
                <w:szCs w:val="26"/>
                <w:lang w:val="en-GB"/>
              </w:rPr>
              <w:t>2566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5FA71D" w14:textId="608FA5E6" w:rsidR="001179A3" w:rsidRPr="001F2163" w:rsidRDefault="001A2D54" w:rsidP="001179A3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11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325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756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9AE132" w14:textId="7D8F4475" w:rsidR="001179A3" w:rsidRPr="001F2163" w:rsidRDefault="001A2D54" w:rsidP="001179A3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452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171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BE16F4" w14:textId="75B4945D" w:rsidR="001179A3" w:rsidRPr="001F2163" w:rsidRDefault="001A2D54" w:rsidP="001179A3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43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068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8355AC" w14:textId="2194F0D7" w:rsidR="001179A3" w:rsidRPr="001F2163" w:rsidRDefault="001A2D54" w:rsidP="001179A3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  <w:cs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11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820</w:t>
            </w:r>
            <w:r w:rsidR="001179A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995</w:t>
            </w:r>
          </w:p>
        </w:tc>
      </w:tr>
      <w:tr w:rsidR="00572807" w:rsidRPr="001F2163" w14:paraId="6003F570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344B88A0" w14:textId="77777777" w:rsidR="00086532" w:rsidRPr="001F2163" w:rsidRDefault="00086532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C53718" w14:textId="77777777" w:rsidR="00086532" w:rsidRPr="001F2163" w:rsidRDefault="00086532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DF6CCF" w14:textId="77777777" w:rsidR="00086532" w:rsidRPr="001F2163" w:rsidRDefault="00086532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5E19E9" w14:textId="77777777" w:rsidR="00086532" w:rsidRPr="001F2163" w:rsidRDefault="00086532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15023F" w14:textId="77777777" w:rsidR="00086532" w:rsidRPr="001F2163" w:rsidRDefault="00086532" w:rsidP="007C4394">
            <w:pPr>
              <w:tabs>
                <w:tab w:val="decimal" w:pos="1083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</w:tr>
      <w:tr w:rsidR="00572807" w:rsidRPr="001F2163" w14:paraId="68277EE6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12EBBFA1" w14:textId="152E0846" w:rsidR="00086532" w:rsidRPr="001F2163" w:rsidRDefault="00542733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 xml:space="preserve">ยอดยกมา ณ </w:t>
            </w:r>
            <w:r w:rsidR="00086532"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 xml:space="preserve">วันที่ </w:t>
            </w:r>
            <w:r w:rsidR="001A2D54" w:rsidRPr="001A2D54">
              <w:rPr>
                <w:rFonts w:ascii="Browallia New" w:hAnsi="Browallia New" w:cs="Browallia New"/>
                <w:color w:val="auto"/>
                <w:sz w:val="26"/>
                <w:szCs w:val="26"/>
                <w:lang w:val="en-GB"/>
              </w:rPr>
              <w:t>1</w:t>
            </w:r>
            <w:r w:rsidR="00086532"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 xml:space="preserve"> มกราคม พ.ศ. </w:t>
            </w:r>
            <w:r w:rsidR="001A2D54" w:rsidRPr="001A2D54">
              <w:rPr>
                <w:rFonts w:ascii="Browallia New" w:hAnsi="Browallia New" w:cs="Browallia New"/>
                <w:color w:val="auto"/>
                <w:sz w:val="26"/>
                <w:szCs w:val="26"/>
                <w:lang w:val="en-GB"/>
              </w:rPr>
              <w:t>2567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9233337" w14:textId="7C8E227F" w:rsidR="00086532" w:rsidRPr="001F2163" w:rsidRDefault="001A2D54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11</w:t>
            </w:r>
            <w:r w:rsidR="00F6777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325</w:t>
            </w:r>
            <w:r w:rsidR="00F6777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756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5670B9DE" w14:textId="4F043C56" w:rsidR="00086532" w:rsidRPr="001F2163" w:rsidRDefault="001A2D54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452</w:t>
            </w:r>
            <w:r w:rsidR="00332B8C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171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D976146" w14:textId="565893CA" w:rsidR="00086532" w:rsidRPr="001F2163" w:rsidRDefault="001A2D54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43</w:t>
            </w:r>
            <w:r w:rsidR="00332B8C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068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37B9C49" w14:textId="1C04B80A" w:rsidR="00086532" w:rsidRPr="001F2163" w:rsidRDefault="001A2D54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11</w:t>
            </w:r>
            <w:r w:rsidR="00F6777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820</w:t>
            </w:r>
            <w:r w:rsidR="00F6777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995</w:t>
            </w:r>
          </w:p>
        </w:tc>
      </w:tr>
      <w:tr w:rsidR="00572807" w:rsidRPr="001F2163" w14:paraId="0BED2555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5655C26F" w14:textId="77777777" w:rsidR="00086532" w:rsidRPr="001F2163" w:rsidRDefault="00086532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</w:pPr>
            <w:r w:rsidRPr="001F2163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10FDBB" w14:textId="67590E93" w:rsidR="00086532" w:rsidRPr="001F2163" w:rsidRDefault="00F67773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</w:rPr>
              <w:t>(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1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998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663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E2CDDF" w14:textId="7C1903CB" w:rsidR="00086532" w:rsidRPr="001F2163" w:rsidRDefault="00F67773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</w:rPr>
              <w:t>(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114</w:t>
            </w:r>
            <w:r w:rsidR="00332B8C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269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009CCE" w14:textId="1E4992DB" w:rsidR="00086532" w:rsidRPr="001F2163" w:rsidRDefault="00F67773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</w:rPr>
              <w:t>(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43</w:t>
            </w:r>
            <w:r w:rsidR="00332B8C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068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8C7EE6" w14:textId="029671EB" w:rsidR="00086532" w:rsidRPr="001F2163" w:rsidRDefault="00F67773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</w:rPr>
              <w:t>(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2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156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="001A2D54" w:rsidRPr="001A2D54">
              <w:rPr>
                <w:rFonts w:eastAsia="Arial Unicode MS" w:cs="Browallia New"/>
                <w:sz w:val="26"/>
                <w:szCs w:val="26"/>
              </w:rPr>
              <w:t>000</w:t>
            </w:r>
            <w:r w:rsidRPr="001F2163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</w:tr>
      <w:tr w:rsidR="00572807" w:rsidRPr="001F2163" w14:paraId="0988FDD7" w14:textId="77777777" w:rsidTr="00572807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23BDF750" w14:textId="33EE7E1D" w:rsidR="00086532" w:rsidRPr="001F2163" w:rsidRDefault="00086532" w:rsidP="007C4394">
            <w:pPr>
              <w:pStyle w:val="a1"/>
              <w:ind w:left="-101" w:right="-72"/>
              <w:jc w:val="both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1F2163">
              <w:rPr>
                <w:rFonts w:ascii="Browallia New" w:hAnsi="Browallia New" w:cs="Browallia New"/>
                <w:sz w:val="26"/>
                <w:szCs w:val="26"/>
                <w:cs/>
              </w:rPr>
              <w:t>มูลค่าตามบัญชีสุทธิ วันที่</w:t>
            </w:r>
            <w:r w:rsidRPr="001F2163">
              <w:rPr>
                <w:rFonts w:ascii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="001A2D54" w:rsidRPr="001A2D54">
              <w:rPr>
                <w:rFonts w:ascii="Browallia New" w:hAnsi="Browallia New" w:cs="Browallia New"/>
                <w:sz w:val="26"/>
                <w:szCs w:val="26"/>
                <w:lang w:val="en-GB"/>
              </w:rPr>
              <w:t>31</w:t>
            </w:r>
            <w:r w:rsidRPr="001F2163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ธันวาคม พ.ศ. </w:t>
            </w:r>
            <w:r w:rsidR="001A2D54" w:rsidRPr="001A2D54">
              <w:rPr>
                <w:rFonts w:ascii="Browallia New" w:hAnsi="Browallia New" w:cs="Browallia New"/>
                <w:sz w:val="26"/>
                <w:szCs w:val="26"/>
                <w:lang w:val="en-GB"/>
              </w:rPr>
              <w:t>2567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C56BD6" w14:textId="0377FF44" w:rsidR="00086532" w:rsidRPr="001F2163" w:rsidRDefault="001A2D54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9</w:t>
            </w:r>
            <w:r w:rsidR="00F6777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327</w:t>
            </w:r>
            <w:r w:rsidR="00F6777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093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C6DE4A" w14:textId="66F0C153" w:rsidR="00086532" w:rsidRPr="001F2163" w:rsidRDefault="001A2D54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337</w:t>
            </w:r>
            <w:r w:rsidR="00332B8C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902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4A85CA" w14:textId="6988D8EE" w:rsidR="00086532" w:rsidRPr="001F2163" w:rsidRDefault="00332B8C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1F2163">
              <w:rPr>
                <w:rFonts w:eastAsia="Arial Unicode MS" w:cs="Browallia New"/>
                <w:sz w:val="26"/>
                <w:szCs w:val="2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FB661C" w14:textId="40BA9E53" w:rsidR="00086532" w:rsidRPr="001F2163" w:rsidRDefault="001A2D54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  <w:cs/>
              </w:rPr>
            </w:pPr>
            <w:r w:rsidRPr="001A2D54">
              <w:rPr>
                <w:rFonts w:eastAsia="Arial Unicode MS" w:cs="Browallia New"/>
                <w:sz w:val="26"/>
                <w:szCs w:val="26"/>
              </w:rPr>
              <w:t>9</w:t>
            </w:r>
            <w:r w:rsidR="00F6777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664</w:t>
            </w:r>
            <w:r w:rsidR="00F67773" w:rsidRPr="001F2163">
              <w:rPr>
                <w:rFonts w:eastAsia="Arial Unicode MS" w:cs="Browallia New"/>
                <w:sz w:val="26"/>
                <w:szCs w:val="26"/>
              </w:rPr>
              <w:t>,</w:t>
            </w:r>
            <w:r w:rsidRPr="001A2D54">
              <w:rPr>
                <w:rFonts w:eastAsia="Arial Unicode MS" w:cs="Browallia New"/>
                <w:sz w:val="26"/>
                <w:szCs w:val="26"/>
              </w:rPr>
              <w:t>995</w:t>
            </w:r>
          </w:p>
        </w:tc>
      </w:tr>
    </w:tbl>
    <w:p w14:paraId="1ABF3471" w14:textId="77777777" w:rsidR="00086532" w:rsidRPr="001F2163" w:rsidRDefault="00086532" w:rsidP="007C4394">
      <w:pPr>
        <w:jc w:val="thaiDistribute"/>
        <w:rPr>
          <w:rFonts w:cs="Browallia New"/>
          <w:szCs w:val="28"/>
        </w:rPr>
      </w:pPr>
    </w:p>
    <w:p w14:paraId="15B41010" w14:textId="315A50B1" w:rsidR="009F23B5" w:rsidRPr="001F2163" w:rsidRDefault="00F7621A" w:rsidP="007C4394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บริษัท</w:t>
      </w:r>
      <w:r w:rsidR="00473DF6" w:rsidRPr="001F2163">
        <w:rPr>
          <w:rFonts w:cs="Browallia New"/>
          <w:szCs w:val="28"/>
          <w:cs/>
        </w:rPr>
        <w:t>ไม่</w:t>
      </w:r>
      <w:r w:rsidRPr="001F2163">
        <w:rPr>
          <w:rFonts w:cs="Browallia New"/>
          <w:szCs w:val="28"/>
          <w:cs/>
        </w:rPr>
        <w:t>มี</w:t>
      </w:r>
      <w:r w:rsidR="00580E77" w:rsidRPr="001F2163">
        <w:rPr>
          <w:rFonts w:cs="Browallia New"/>
          <w:szCs w:val="28"/>
          <w:cs/>
        </w:rPr>
        <w:t>ค่าใช้จ่ายที่เกี่ยวข้องกับสัญญาเช่าที่ไม่ได้รวมรับรู้ในหนี้สินตามสัญญาเช่าและสินทรัพย์สิทธิการใช้</w:t>
      </w:r>
    </w:p>
    <w:p w14:paraId="3FEFA30E" w14:textId="77777777" w:rsidR="00580E77" w:rsidRPr="001F2163" w:rsidRDefault="00580E77" w:rsidP="007C4394">
      <w:pPr>
        <w:jc w:val="thaiDistribute"/>
        <w:rPr>
          <w:rFonts w:cs="Browallia New"/>
          <w:szCs w:val="28"/>
        </w:rPr>
      </w:pPr>
    </w:p>
    <w:tbl>
      <w:tblPr>
        <w:tblW w:w="9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1"/>
        <w:gridCol w:w="1440"/>
        <w:gridCol w:w="1440"/>
      </w:tblGrid>
      <w:tr w:rsidR="00572807" w:rsidRPr="001F2163" w14:paraId="21551C8E" w14:textId="77777777" w:rsidTr="00572807">
        <w:trPr>
          <w:trHeight w:val="87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14D88" w14:textId="77777777" w:rsidR="00190DA9" w:rsidRPr="001F2163" w:rsidRDefault="00190DA9" w:rsidP="007C4394">
            <w:pPr>
              <w:ind w:left="-72" w:hanging="202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A7965E" w14:textId="71547234" w:rsidR="00E73A24" w:rsidRPr="001F2163" w:rsidRDefault="00190DA9" w:rsidP="007C4394">
            <w:pPr>
              <w:ind w:left="-40"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  <w:p w14:paraId="0282BE2F" w14:textId="1BC333D1" w:rsidR="00190DA9" w:rsidRPr="001F2163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AE1CBB" w14:textId="526BDC20" w:rsidR="00E73A24" w:rsidRPr="001F2163" w:rsidRDefault="00190DA9" w:rsidP="007C4394">
            <w:pPr>
              <w:ind w:left="-40"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  <w:p w14:paraId="6CC6CA8B" w14:textId="1477D835" w:rsidR="00190DA9" w:rsidRPr="001F2163" w:rsidRDefault="00E73A24" w:rsidP="007C4394">
            <w:pPr>
              <w:ind w:left="-40"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07E3BD0A" w14:textId="77777777" w:rsidTr="00572807">
        <w:trPr>
          <w:trHeight w:val="208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AE723" w14:textId="6440ECF1" w:rsidR="00190DA9" w:rsidRPr="001F2163" w:rsidRDefault="00190DA9" w:rsidP="007C4394">
            <w:pPr>
              <w:ind w:left="35" w:hanging="142"/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BCEB25" w14:textId="77777777" w:rsidR="00190DA9" w:rsidRPr="001F2163" w:rsidRDefault="00190DA9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95978C" w14:textId="77777777" w:rsidR="00190DA9" w:rsidRPr="001F2163" w:rsidRDefault="00190DA9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572807" w:rsidRPr="001F2163" w14:paraId="355B38E8" w14:textId="77777777" w:rsidTr="00572807">
        <w:trPr>
          <w:trHeight w:val="208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7EC25" w14:textId="77777777" w:rsidR="001179A3" w:rsidRPr="001F2163" w:rsidRDefault="001179A3" w:rsidP="001179A3">
            <w:pPr>
              <w:ind w:left="35" w:hanging="14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กระแสเงินสดจ่ายทั้งหมดของสัญญาเช่า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9738A" w14:textId="66468D59" w:rsidR="001179A3" w:rsidRPr="001F2163" w:rsidRDefault="001A2D54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  <w:cs/>
              </w:rPr>
            </w:pPr>
            <w:r w:rsidRPr="001A2D54">
              <w:rPr>
                <w:rFonts w:eastAsia="Arial Unicode MS" w:cs="Browallia New"/>
                <w:szCs w:val="28"/>
              </w:rPr>
              <w:t>2</w:t>
            </w:r>
            <w:r w:rsidR="00F6777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157</w:t>
            </w:r>
            <w:r w:rsidR="00F6777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24E87" w14:textId="7E566671" w:rsidR="001179A3" w:rsidRPr="001F2163" w:rsidRDefault="001A2D54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</w:t>
            </w:r>
            <w:r w:rsidR="001179A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423</w:t>
            </w:r>
            <w:r w:rsidR="001179A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456</w:t>
            </w:r>
          </w:p>
        </w:tc>
      </w:tr>
    </w:tbl>
    <w:p w14:paraId="5D41E8D4" w14:textId="76707178" w:rsidR="00F01BAB" w:rsidRPr="001F2163" w:rsidRDefault="00F01BAB" w:rsidP="007C4394">
      <w:pPr>
        <w:jc w:val="left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</w:rPr>
        <w:br w:type="page"/>
      </w:r>
    </w:p>
    <w:p w14:paraId="52BDF58A" w14:textId="77777777" w:rsidR="00E91D05" w:rsidRPr="001F2163" w:rsidRDefault="00E91D05" w:rsidP="007C4394">
      <w:pPr>
        <w:jc w:val="left"/>
        <w:rPr>
          <w:rFonts w:eastAsia="Arial Unicode MS" w:cs="Browallia New"/>
          <w:szCs w:val="28"/>
        </w:rPr>
      </w:pP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452D1791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1B37C27E" w14:textId="6F0359D5" w:rsidR="00A329D0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17</w:t>
            </w:r>
            <w:r w:rsidR="00A329D0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A329D0" w:rsidRPr="001F2163">
              <w:rPr>
                <w:rFonts w:eastAsia="Arial Unicode MS" w:cs="Browallia New"/>
                <w:b/>
                <w:bCs/>
                <w:szCs w:val="28"/>
                <w:cs/>
              </w:rPr>
              <w:t>สินทรัพย์ไม่มีตัวตน</w:t>
            </w:r>
          </w:p>
        </w:tc>
      </w:tr>
    </w:tbl>
    <w:p w14:paraId="6DEDED90" w14:textId="77777777" w:rsidR="00A329D0" w:rsidRPr="001F2163" w:rsidRDefault="00A329D0" w:rsidP="007C4394">
      <w:pPr>
        <w:jc w:val="thaiDistribute"/>
        <w:rPr>
          <w:rFonts w:eastAsia="Arial Unicode MS" w:cs="Browallia New"/>
          <w:szCs w:val="28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7445"/>
        <w:gridCol w:w="1584"/>
      </w:tblGrid>
      <w:tr w:rsidR="00572807" w:rsidRPr="001F2163" w14:paraId="5D59B8D7" w14:textId="3E1FF913" w:rsidTr="00572807">
        <w:trPr>
          <w:cantSplit/>
          <w:trHeight w:val="319"/>
        </w:trPr>
        <w:tc>
          <w:tcPr>
            <w:tcW w:w="7445" w:type="dxa"/>
            <w:shd w:val="clear" w:color="auto" w:fill="auto"/>
            <w:vAlign w:val="bottom"/>
          </w:tcPr>
          <w:p w14:paraId="1BF23BE9" w14:textId="77777777" w:rsidR="00190DA9" w:rsidRPr="001F2163" w:rsidRDefault="00190DA9" w:rsidP="007C4394">
            <w:pPr>
              <w:ind w:left="-87"/>
              <w:jc w:val="left"/>
              <w:rPr>
                <w:rFonts w:cs="Browallia New"/>
                <w:snapToGrid w:val="0"/>
                <w:szCs w:val="28"/>
                <w:cs/>
                <w:lang w:eastAsia="th-TH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6BA311B6" w14:textId="3052525A" w:rsidR="00190DA9" w:rsidRPr="001F2163" w:rsidRDefault="00190DA9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โปรแกรมคอมพิวเตอร์</w:t>
            </w:r>
          </w:p>
        </w:tc>
      </w:tr>
      <w:tr w:rsidR="00572807" w:rsidRPr="001F2163" w14:paraId="2998A66C" w14:textId="77777777" w:rsidTr="00572807">
        <w:trPr>
          <w:cantSplit/>
          <w:trHeight w:val="319"/>
        </w:trPr>
        <w:tc>
          <w:tcPr>
            <w:tcW w:w="7445" w:type="dxa"/>
            <w:shd w:val="clear" w:color="auto" w:fill="auto"/>
            <w:vAlign w:val="bottom"/>
          </w:tcPr>
          <w:p w14:paraId="09032247" w14:textId="77777777" w:rsidR="003C5396" w:rsidRPr="001F2163" w:rsidRDefault="003C5396" w:rsidP="007C4394">
            <w:pPr>
              <w:ind w:left="-87"/>
              <w:jc w:val="left"/>
              <w:rPr>
                <w:rFonts w:cs="Browallia New"/>
                <w:snapToGrid w:val="0"/>
                <w:szCs w:val="28"/>
                <w:cs/>
                <w:lang w:eastAsia="th-TH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46A79A" w14:textId="0A7FC6D7" w:rsidR="003C5396" w:rsidRPr="001F2163" w:rsidRDefault="003C539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046534ED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5614F2A3" w14:textId="77777777" w:rsidR="00190DA9" w:rsidRPr="001F2163" w:rsidRDefault="00190DA9" w:rsidP="007C4394">
            <w:pPr>
              <w:ind w:left="-87"/>
              <w:jc w:val="left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6DE134" w14:textId="77777777" w:rsidR="00190DA9" w:rsidRPr="001F2163" w:rsidRDefault="00190DA9" w:rsidP="007C4394">
            <w:pPr>
              <w:tabs>
                <w:tab w:val="decimal" w:pos="1080"/>
              </w:tabs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572807" w:rsidRPr="001F2163" w14:paraId="56DA00B5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4E8D95C0" w14:textId="61C56FDD" w:rsidR="00086532" w:rsidRPr="001F2163" w:rsidRDefault="00542733" w:rsidP="00E91D05">
            <w:pPr>
              <w:spacing w:before="10"/>
              <w:ind w:left="-87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1</w:t>
            </w:r>
            <w:r w:rsidRPr="001F2163">
              <w:rPr>
                <w:rFonts w:cs="Browallia New"/>
                <w:b/>
                <w:bCs/>
                <w:szCs w:val="28"/>
              </w:rPr>
              <w:t xml:space="preserve"> 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มกราคม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0876F678" w14:textId="77777777" w:rsidR="00086532" w:rsidRPr="001F2163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lang w:val="en-US"/>
              </w:rPr>
            </w:pPr>
          </w:p>
        </w:tc>
      </w:tr>
      <w:tr w:rsidR="00572807" w:rsidRPr="001F2163" w14:paraId="59306882" w14:textId="77777777" w:rsidTr="00542733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0459F28E" w14:textId="16098E04" w:rsidR="001179A3" w:rsidRPr="001F2163" w:rsidRDefault="00542733" w:rsidP="001179A3">
            <w:pPr>
              <w:ind w:left="-87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1584" w:type="dxa"/>
            <w:shd w:val="clear" w:color="auto" w:fill="auto"/>
          </w:tcPr>
          <w:p w14:paraId="604BDB7E" w14:textId="2D00307E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54273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707</w:t>
            </w:r>
            <w:r w:rsidR="0054273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915</w:t>
            </w:r>
          </w:p>
        </w:tc>
      </w:tr>
      <w:tr w:rsidR="00542733" w:rsidRPr="001F2163" w14:paraId="19204161" w14:textId="77777777" w:rsidTr="00542733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53E5A1D3" w14:textId="3629E735" w:rsidR="00542733" w:rsidRPr="001F2163" w:rsidRDefault="00542733" w:rsidP="001179A3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1F2163">
              <w:rPr>
                <w:rFonts w:cs="Browallia New"/>
                <w:szCs w:val="28"/>
                <w:cs/>
              </w:rPr>
              <w:t xml:space="preserve">  ค่าตัดจำหน่ายสะสม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B7DEE00" w14:textId="42CC1EFA" w:rsidR="00542733" w:rsidRPr="001F2163" w:rsidRDefault="00542733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005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685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542733" w:rsidRPr="001F2163" w14:paraId="7217DC88" w14:textId="77777777" w:rsidTr="00542733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3C3F41A1" w14:textId="584FA159" w:rsidR="00542733" w:rsidRPr="001F2163" w:rsidRDefault="00542733" w:rsidP="001179A3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 -</w:t>
            </w:r>
            <w:r w:rsidRPr="001F2163">
              <w:rPr>
                <w:rFonts w:cs="Browallia New"/>
                <w:szCs w:val="28"/>
              </w:rPr>
              <w:t xml:space="preserve"> </w:t>
            </w:r>
            <w:r w:rsidRPr="001F2163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588A4" w14:textId="6DB42193" w:rsidR="0054273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54273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702</w:t>
            </w:r>
            <w:r w:rsidR="0054273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230</w:t>
            </w:r>
          </w:p>
        </w:tc>
      </w:tr>
      <w:tr w:rsidR="00542733" w:rsidRPr="001F2163" w14:paraId="3C37CCF8" w14:textId="77777777" w:rsidTr="00542733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62B6ECEA" w14:textId="77777777" w:rsidR="00542733" w:rsidRPr="001F2163" w:rsidRDefault="00542733" w:rsidP="001179A3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1EABB47C" w14:textId="77777777" w:rsidR="00542733" w:rsidRPr="001F2163" w:rsidRDefault="00542733" w:rsidP="001179A3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42733" w:rsidRPr="001F2163" w14:paraId="3DA43F8C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1091F205" w14:textId="6067A155" w:rsidR="00542733" w:rsidRPr="001F2163" w:rsidRDefault="00542733" w:rsidP="006C371C">
            <w:pPr>
              <w:spacing w:before="10"/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</w:rPr>
              <w:t xml:space="preserve"> 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584" w:type="dxa"/>
            <w:shd w:val="clear" w:color="auto" w:fill="auto"/>
          </w:tcPr>
          <w:p w14:paraId="49FE58DF" w14:textId="77777777" w:rsidR="00542733" w:rsidRPr="001F2163" w:rsidRDefault="00542733" w:rsidP="006C371C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42733" w:rsidRPr="001F2163" w14:paraId="772BE269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C0B3BF1" w14:textId="0009BE2E" w:rsidR="00542733" w:rsidRPr="001F2163" w:rsidRDefault="00542733" w:rsidP="001179A3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ราคาตามบัญชีต้นปี</w:t>
            </w:r>
            <w:r w:rsidRPr="001F2163">
              <w:rPr>
                <w:rFonts w:cs="Browallia New"/>
                <w:szCs w:val="28"/>
              </w:rPr>
              <w:t xml:space="preserve"> - </w:t>
            </w:r>
            <w:r w:rsidRPr="001F2163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shd w:val="clear" w:color="auto" w:fill="auto"/>
          </w:tcPr>
          <w:p w14:paraId="5607754D" w14:textId="63F82AFD" w:rsidR="0054273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54273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702</w:t>
            </w:r>
            <w:r w:rsidR="0054273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230</w:t>
            </w:r>
          </w:p>
        </w:tc>
      </w:tr>
      <w:tr w:rsidR="00572807" w:rsidRPr="001F2163" w14:paraId="0D96101B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3126271B" w14:textId="77777777" w:rsidR="001179A3" w:rsidRPr="001F2163" w:rsidRDefault="001179A3" w:rsidP="001179A3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7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ซื้อสินทรัพย์</w:t>
            </w:r>
          </w:p>
        </w:tc>
        <w:tc>
          <w:tcPr>
            <w:tcW w:w="1584" w:type="dxa"/>
            <w:shd w:val="clear" w:color="auto" w:fill="auto"/>
          </w:tcPr>
          <w:p w14:paraId="4DC15992" w14:textId="15231EEF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307</w:t>
            </w:r>
            <w:r w:rsidR="001179A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715</w:t>
            </w:r>
          </w:p>
        </w:tc>
      </w:tr>
      <w:tr w:rsidR="00572807" w:rsidRPr="001F2163" w14:paraId="0C4B3321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A544136" w14:textId="77777777" w:rsidR="001179A3" w:rsidRPr="001F2163" w:rsidRDefault="001179A3" w:rsidP="001179A3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ค่าตัดจำหน่าย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5207B22C" w14:textId="7342605E" w:rsidR="001179A3" w:rsidRPr="001F2163" w:rsidRDefault="001179A3" w:rsidP="001179A3">
            <w:pPr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367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695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5AF7773F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57F8F33F" w14:textId="77777777" w:rsidR="001179A3" w:rsidRPr="001F2163" w:rsidRDefault="001179A3" w:rsidP="001179A3">
            <w:pPr>
              <w:ind w:left="-87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ราคาตามบัญชีสิ้นปี </w:t>
            </w:r>
            <w:r w:rsidRPr="001F2163">
              <w:rPr>
                <w:rFonts w:cs="Browallia New"/>
                <w:szCs w:val="28"/>
              </w:rPr>
              <w:t xml:space="preserve">- </w:t>
            </w:r>
            <w:r w:rsidRPr="001F2163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AA5CC" w14:textId="5E52801E" w:rsidR="001179A3" w:rsidRPr="001F2163" w:rsidRDefault="001A2D54" w:rsidP="001179A3">
            <w:pPr>
              <w:ind w:right="-72"/>
              <w:jc w:val="right"/>
              <w:rPr>
                <w:rFonts w:cs="Browallia New"/>
                <w:b/>
                <w:bCs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1179A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642</w:t>
            </w:r>
            <w:r w:rsidR="001179A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250</w:t>
            </w:r>
          </w:p>
        </w:tc>
      </w:tr>
      <w:tr w:rsidR="00572807" w:rsidRPr="001F2163" w14:paraId="67ACE101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62A69AB4" w14:textId="77777777" w:rsidR="001179A3" w:rsidRPr="001F2163" w:rsidRDefault="001179A3" w:rsidP="001179A3">
            <w:pPr>
              <w:ind w:left="-87"/>
              <w:jc w:val="left"/>
              <w:rPr>
                <w:rFonts w:cs="Browallia New"/>
                <w:sz w:val="16"/>
                <w:szCs w:val="1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17AF4D" w14:textId="77777777" w:rsidR="001179A3" w:rsidRPr="001F2163" w:rsidRDefault="001179A3" w:rsidP="001179A3">
            <w:pPr>
              <w:tabs>
                <w:tab w:val="decimal" w:pos="1080"/>
              </w:tabs>
              <w:ind w:right="-72"/>
              <w:jc w:val="right"/>
              <w:rPr>
                <w:rFonts w:cs="Browallia New"/>
                <w:sz w:val="16"/>
                <w:szCs w:val="16"/>
              </w:rPr>
            </w:pPr>
          </w:p>
        </w:tc>
      </w:tr>
      <w:tr w:rsidR="00572807" w:rsidRPr="001F2163" w14:paraId="15086DE0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6E40E0DE" w14:textId="10BCDDE1" w:rsidR="001179A3" w:rsidRPr="001F2163" w:rsidRDefault="001179A3" w:rsidP="001179A3">
            <w:pPr>
              <w:ind w:left="-87"/>
              <w:jc w:val="lef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</w:rPr>
              <w:t xml:space="preserve"> 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6B1162CE" w14:textId="77777777" w:rsidR="001179A3" w:rsidRPr="001F2163" w:rsidRDefault="001179A3" w:rsidP="001179A3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</w:tr>
      <w:tr w:rsidR="00572807" w:rsidRPr="001F2163" w14:paraId="76332C1A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F6BF9B8" w14:textId="77777777" w:rsidR="001179A3" w:rsidRPr="001F2163" w:rsidRDefault="001179A3" w:rsidP="001179A3">
            <w:pPr>
              <w:ind w:left="-87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1584" w:type="dxa"/>
            <w:shd w:val="clear" w:color="auto" w:fill="auto"/>
          </w:tcPr>
          <w:p w14:paraId="0A478E85" w14:textId="55211555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4</w:t>
            </w:r>
            <w:r w:rsidR="001179A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015</w:t>
            </w:r>
            <w:r w:rsidR="001179A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630</w:t>
            </w:r>
          </w:p>
        </w:tc>
      </w:tr>
      <w:tr w:rsidR="00572807" w:rsidRPr="001F2163" w14:paraId="75011EA5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42FCC98" w14:textId="77777777" w:rsidR="001179A3" w:rsidRPr="001F2163" w:rsidRDefault="001179A3" w:rsidP="001179A3">
            <w:pPr>
              <w:tabs>
                <w:tab w:val="left" w:pos="900"/>
              </w:tabs>
              <w:ind w:left="-87"/>
              <w:jc w:val="thaiDistribute"/>
              <w:rPr>
                <w:rFonts w:cs="Browallia New"/>
                <w:szCs w:val="28"/>
                <w:u w:val="single"/>
              </w:rPr>
            </w:pPr>
            <w:r w:rsidRPr="001F2163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1F2163">
              <w:rPr>
                <w:rFonts w:cs="Browallia New"/>
                <w:szCs w:val="28"/>
                <w:cs/>
              </w:rPr>
              <w:t xml:space="preserve">  ค่าตัดจำหน่ายสะสม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699CAAD" w14:textId="79D68D27" w:rsidR="001179A3" w:rsidRPr="001F2163" w:rsidRDefault="001179A3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373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380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32AC7213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B68DA7A" w14:textId="77777777" w:rsidR="001179A3" w:rsidRPr="001F2163" w:rsidRDefault="001179A3" w:rsidP="001179A3">
            <w:pPr>
              <w:ind w:left="-87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 -</w:t>
            </w:r>
            <w:r w:rsidRPr="001F2163">
              <w:rPr>
                <w:rFonts w:cs="Browallia New"/>
                <w:szCs w:val="28"/>
              </w:rPr>
              <w:t xml:space="preserve"> </w:t>
            </w:r>
            <w:r w:rsidRPr="001F2163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2503A" w14:textId="3068A60A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1179A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642</w:t>
            </w:r>
            <w:r w:rsidR="001179A3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250</w:t>
            </w:r>
          </w:p>
        </w:tc>
      </w:tr>
      <w:tr w:rsidR="00572807" w:rsidRPr="001F2163" w14:paraId="68E094FD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1CF10E57" w14:textId="77777777" w:rsidR="001179A3" w:rsidRPr="001F2163" w:rsidRDefault="001179A3" w:rsidP="001179A3">
            <w:pPr>
              <w:ind w:left="-87"/>
              <w:jc w:val="thaiDistribute"/>
              <w:rPr>
                <w:rFonts w:cs="Browallia New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BFD879" w14:textId="77777777" w:rsidR="001179A3" w:rsidRPr="001F2163" w:rsidRDefault="001179A3" w:rsidP="001179A3">
            <w:pPr>
              <w:ind w:right="-72"/>
              <w:jc w:val="right"/>
              <w:rPr>
                <w:rFonts w:cs="Browallia New"/>
                <w:sz w:val="16"/>
                <w:szCs w:val="16"/>
                <w:lang w:val="en-US"/>
              </w:rPr>
            </w:pPr>
          </w:p>
        </w:tc>
      </w:tr>
      <w:tr w:rsidR="00572807" w:rsidRPr="001F2163" w14:paraId="4F2A17B0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CBDEB3A" w14:textId="66F382B4" w:rsidR="001179A3" w:rsidRPr="001F2163" w:rsidRDefault="001179A3" w:rsidP="006C371C">
            <w:pPr>
              <w:spacing w:before="10"/>
              <w:ind w:left="-87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</w:rPr>
              <w:t xml:space="preserve"> 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0CF5DCF3" w14:textId="77777777" w:rsidR="001179A3" w:rsidRPr="001F2163" w:rsidRDefault="001179A3" w:rsidP="006C371C">
            <w:pPr>
              <w:spacing w:before="10"/>
              <w:ind w:right="-72"/>
              <w:jc w:val="right"/>
              <w:rPr>
                <w:rFonts w:cs="Browallia New"/>
                <w:szCs w:val="28"/>
                <w:lang w:val="en-US"/>
              </w:rPr>
            </w:pPr>
          </w:p>
        </w:tc>
      </w:tr>
      <w:tr w:rsidR="00572807" w:rsidRPr="001F2163" w14:paraId="35237A16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1CDBAABC" w14:textId="77777777" w:rsidR="001179A3" w:rsidRPr="001F2163" w:rsidRDefault="001179A3" w:rsidP="001179A3">
            <w:pPr>
              <w:ind w:left="-87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ราคาตามบัญชีต้นปี</w:t>
            </w:r>
            <w:r w:rsidRPr="001F2163">
              <w:rPr>
                <w:rFonts w:cs="Browallia New"/>
                <w:szCs w:val="28"/>
              </w:rPr>
              <w:t xml:space="preserve"> - </w:t>
            </w:r>
            <w:r w:rsidRPr="001F2163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shd w:val="clear" w:color="auto" w:fill="auto"/>
          </w:tcPr>
          <w:p w14:paraId="3231A213" w14:textId="3C14771F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5E5BD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642</w:t>
            </w:r>
            <w:r w:rsidR="005E5BD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250</w:t>
            </w:r>
          </w:p>
        </w:tc>
      </w:tr>
      <w:tr w:rsidR="00572807" w:rsidRPr="001F2163" w14:paraId="593368D2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D0F66E6" w14:textId="77777777" w:rsidR="001179A3" w:rsidRPr="001F2163" w:rsidRDefault="001179A3" w:rsidP="001179A3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7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ซื้อสินทรัพย์</w:t>
            </w:r>
          </w:p>
        </w:tc>
        <w:tc>
          <w:tcPr>
            <w:tcW w:w="1584" w:type="dxa"/>
            <w:shd w:val="clear" w:color="auto" w:fill="auto"/>
          </w:tcPr>
          <w:p w14:paraId="42EB5547" w14:textId="7BEDE528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27</w:t>
            </w:r>
            <w:r w:rsidR="00B05AC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078</w:t>
            </w:r>
          </w:p>
        </w:tc>
      </w:tr>
      <w:tr w:rsidR="00FF4028" w:rsidRPr="001F2163" w14:paraId="0042378E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55BE3169" w14:textId="121D962B" w:rsidR="00FF4028" w:rsidRPr="001F2163" w:rsidRDefault="00FF4028" w:rsidP="001179A3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จำหน่ายสินทรัพย์</w:t>
            </w:r>
          </w:p>
        </w:tc>
        <w:tc>
          <w:tcPr>
            <w:tcW w:w="1584" w:type="dxa"/>
            <w:shd w:val="clear" w:color="auto" w:fill="auto"/>
          </w:tcPr>
          <w:p w14:paraId="7C7A70B1" w14:textId="0D77B2CE" w:rsidR="00FF4028" w:rsidRPr="001F2163" w:rsidRDefault="00FF4028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53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528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43EAFB39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90A2923" w14:textId="77777777" w:rsidR="001179A3" w:rsidRPr="001F2163" w:rsidRDefault="001179A3" w:rsidP="001179A3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ค่าตัดจำหน่าย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15D91443" w14:textId="1A46A008" w:rsidR="001179A3" w:rsidRPr="001F2163" w:rsidRDefault="00B05ACA" w:rsidP="001179A3">
            <w:pPr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374</w:t>
            </w:r>
            <w:r w:rsidR="00FF4028"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090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6C36FAD6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8B48BFB" w14:textId="77777777" w:rsidR="001179A3" w:rsidRPr="001F2163" w:rsidRDefault="001179A3" w:rsidP="001179A3">
            <w:pPr>
              <w:ind w:left="-87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ราคาตามบัญชีสิ้นปี </w:t>
            </w:r>
            <w:r w:rsidRPr="001F2163">
              <w:rPr>
                <w:rFonts w:cs="Browallia New"/>
                <w:szCs w:val="28"/>
              </w:rPr>
              <w:t xml:space="preserve">- </w:t>
            </w:r>
            <w:r w:rsidRPr="001F2163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AE098" w14:textId="2F19D911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FF4028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241</w:t>
            </w:r>
            <w:r w:rsidR="00FF4028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710</w:t>
            </w:r>
          </w:p>
        </w:tc>
      </w:tr>
      <w:tr w:rsidR="00572807" w:rsidRPr="001F2163" w14:paraId="6DB5D7EF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1441D8DC" w14:textId="77777777" w:rsidR="001179A3" w:rsidRPr="001F2163" w:rsidRDefault="001179A3" w:rsidP="001179A3">
            <w:pPr>
              <w:ind w:left="-87"/>
              <w:jc w:val="left"/>
              <w:rPr>
                <w:rFonts w:cs="Browallia New"/>
                <w:sz w:val="16"/>
                <w:szCs w:val="1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291FCD" w14:textId="77777777" w:rsidR="001179A3" w:rsidRPr="001F2163" w:rsidRDefault="001179A3" w:rsidP="001179A3">
            <w:pPr>
              <w:tabs>
                <w:tab w:val="decimal" w:pos="1080"/>
              </w:tabs>
              <w:ind w:right="-72"/>
              <w:jc w:val="right"/>
              <w:rPr>
                <w:rFonts w:cs="Browallia New"/>
                <w:sz w:val="16"/>
                <w:szCs w:val="16"/>
              </w:rPr>
            </w:pPr>
          </w:p>
        </w:tc>
      </w:tr>
      <w:tr w:rsidR="00572807" w:rsidRPr="001F2163" w14:paraId="0DC2BD35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429CB35" w14:textId="2FB460DA" w:rsidR="001179A3" w:rsidRPr="001F2163" w:rsidRDefault="001179A3" w:rsidP="001179A3">
            <w:pPr>
              <w:ind w:left="-87"/>
              <w:jc w:val="lef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</w:rPr>
              <w:t xml:space="preserve"> 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026592F0" w14:textId="77777777" w:rsidR="001179A3" w:rsidRPr="001F2163" w:rsidRDefault="001179A3" w:rsidP="001179A3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</w:tr>
      <w:tr w:rsidR="00572807" w:rsidRPr="001F2163" w14:paraId="13ABC257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02E160B1" w14:textId="77777777" w:rsidR="001179A3" w:rsidRPr="001F2163" w:rsidRDefault="001179A3" w:rsidP="001179A3">
            <w:pPr>
              <w:ind w:left="-87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1584" w:type="dxa"/>
            <w:shd w:val="clear" w:color="auto" w:fill="auto"/>
          </w:tcPr>
          <w:p w14:paraId="1B4726E4" w14:textId="217B0CB7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FF4028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929</w:t>
            </w:r>
            <w:r w:rsidR="00FF4028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408</w:t>
            </w:r>
          </w:p>
        </w:tc>
      </w:tr>
      <w:tr w:rsidR="00572807" w:rsidRPr="001F2163" w14:paraId="0B83A12D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3F4B2EFD" w14:textId="77777777" w:rsidR="001179A3" w:rsidRPr="001F2163" w:rsidRDefault="001179A3" w:rsidP="001179A3">
            <w:pPr>
              <w:tabs>
                <w:tab w:val="left" w:pos="900"/>
              </w:tabs>
              <w:ind w:left="-87"/>
              <w:jc w:val="thaiDistribute"/>
              <w:rPr>
                <w:rFonts w:cs="Browallia New"/>
                <w:szCs w:val="28"/>
                <w:u w:val="single"/>
              </w:rPr>
            </w:pPr>
            <w:r w:rsidRPr="001F2163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1F2163">
              <w:rPr>
                <w:rFonts w:cs="Browallia New"/>
                <w:szCs w:val="28"/>
                <w:cs/>
              </w:rPr>
              <w:t xml:space="preserve">  ค่าตัดจำหน่ายสะสม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42568045" w14:textId="04C2C191" w:rsidR="001179A3" w:rsidRPr="001F2163" w:rsidRDefault="00FF4028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lang w:val="en-US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687</w:t>
            </w:r>
            <w:r w:rsidRPr="001F2163">
              <w:rPr>
                <w:rFonts w:cs="Browallia New"/>
                <w:szCs w:val="28"/>
                <w:lang w:val="en-US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698</w:t>
            </w:r>
            <w:r w:rsidRPr="001F2163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6C93258C" w14:textId="77777777" w:rsidTr="0057280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53CAE11C" w14:textId="77777777" w:rsidR="001179A3" w:rsidRPr="001F2163" w:rsidRDefault="001179A3" w:rsidP="001179A3">
            <w:pPr>
              <w:ind w:left="-87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ราคาตามบัญชี -</w:t>
            </w:r>
            <w:r w:rsidRPr="001F2163">
              <w:rPr>
                <w:rFonts w:cs="Browallia New"/>
                <w:szCs w:val="28"/>
              </w:rPr>
              <w:t xml:space="preserve"> </w:t>
            </w:r>
            <w:r w:rsidRPr="001F2163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ADDFE" w14:textId="3650F0A6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FF4028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241</w:t>
            </w:r>
            <w:r w:rsidR="00FF4028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710</w:t>
            </w:r>
          </w:p>
        </w:tc>
      </w:tr>
    </w:tbl>
    <w:p w14:paraId="5A8A1A6D" w14:textId="77777777" w:rsidR="00B928D7" w:rsidRPr="001F2163" w:rsidRDefault="00B928D7" w:rsidP="007C4394">
      <w:pPr>
        <w:rPr>
          <w:rFonts w:eastAsia="Arial Unicode MS" w:cs="Browallia New"/>
          <w:sz w:val="16"/>
          <w:szCs w:val="16"/>
        </w:rPr>
      </w:pPr>
    </w:p>
    <w:p w14:paraId="2A376D8E" w14:textId="71DD86D2" w:rsidR="0099081A" w:rsidRPr="001F2163" w:rsidRDefault="0099081A" w:rsidP="007C4394">
      <w:pPr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ค่าตัดจำหน่ายที่รับรู้ในกำไรหรือขาดทุนซึ่งเกี่ยวข้องกับสินทรัพย์ไม่มีตัวตน แสดงดังต่อไปนี้</w:t>
      </w:r>
    </w:p>
    <w:p w14:paraId="2B72B40F" w14:textId="77777777" w:rsidR="0099081A" w:rsidRPr="001F2163" w:rsidRDefault="0099081A" w:rsidP="007C4394">
      <w:pPr>
        <w:jc w:val="left"/>
        <w:rPr>
          <w:rFonts w:eastAsia="Arial Unicode MS" w:cs="Browallia New"/>
          <w:sz w:val="16"/>
          <w:szCs w:val="16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572807" w:rsidRPr="001F2163" w14:paraId="2C687A99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C6105" w14:textId="77777777" w:rsidR="00904FC8" w:rsidRPr="001F2163" w:rsidRDefault="00904FC8" w:rsidP="007C4394">
            <w:pPr>
              <w:ind w:left="130" w:hanging="202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34EA5" w14:textId="071F8AA1" w:rsidR="00904FC8" w:rsidRPr="001F2163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CBE2C" w14:textId="3E223D96" w:rsidR="00904FC8" w:rsidRPr="001F2163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3E15EB88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7EE3C" w14:textId="77777777" w:rsidR="00E73A24" w:rsidRPr="001F2163" w:rsidRDefault="00E73A24" w:rsidP="007C4394">
            <w:pPr>
              <w:ind w:left="130" w:hanging="202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1B3B5A" w14:textId="7BF8C3BB" w:rsidR="00E73A24" w:rsidRPr="001F2163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C0D771" w14:textId="1179E77B" w:rsidR="00E73A24" w:rsidRPr="001F2163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09B7918E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6F480" w14:textId="77777777" w:rsidR="00904FC8" w:rsidRPr="001F2163" w:rsidRDefault="00904FC8" w:rsidP="007C4394">
            <w:pPr>
              <w:ind w:left="130" w:hanging="202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4ACB58" w14:textId="77777777" w:rsidR="00904FC8" w:rsidRPr="001F2163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67D086" w14:textId="77777777" w:rsidR="00904FC8" w:rsidRPr="001F2163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</w:tr>
      <w:tr w:rsidR="00572807" w:rsidRPr="001F2163" w14:paraId="180E41BA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EA882" w14:textId="77777777" w:rsidR="001179A3" w:rsidRPr="001F2163" w:rsidRDefault="001179A3" w:rsidP="001179A3">
            <w:pPr>
              <w:ind w:left="101" w:hanging="202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ค่าใช้จ่ายในการบริหาร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329867" w14:textId="151EA210" w:rsidR="001179A3" w:rsidRPr="001F2163" w:rsidRDefault="001A2D54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374</w:t>
            </w:r>
            <w:r w:rsidR="0052418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090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D65FC" w14:textId="3D9253D3" w:rsidR="001179A3" w:rsidRPr="001F2163" w:rsidRDefault="001A2D54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367</w:t>
            </w:r>
            <w:r w:rsidR="001179A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695</w:t>
            </w:r>
          </w:p>
        </w:tc>
      </w:tr>
    </w:tbl>
    <w:p w14:paraId="0E8FE877" w14:textId="77777777" w:rsidR="00E91D05" w:rsidRPr="001F2163" w:rsidRDefault="00E91D05" w:rsidP="0033612C">
      <w:pPr>
        <w:jc w:val="left"/>
        <w:rPr>
          <w:rFonts w:cs="Browallia New"/>
          <w:sz w:val="18"/>
          <w:szCs w:val="18"/>
          <w:cs/>
        </w:rPr>
      </w:pPr>
      <w:r w:rsidRPr="001F2163">
        <w:rPr>
          <w:rFonts w:cs="Browallia New"/>
          <w:sz w:val="18"/>
          <w:szCs w:val="18"/>
          <w:cs/>
        </w:rPr>
        <w:br w:type="page"/>
      </w:r>
    </w:p>
    <w:p w14:paraId="4F61D66F" w14:textId="77777777" w:rsidR="00123940" w:rsidRPr="001F2163" w:rsidRDefault="00123940" w:rsidP="007C4394">
      <w:pPr>
        <w:rPr>
          <w:rFonts w:cs="Browallia New"/>
          <w:szCs w:val="28"/>
        </w:rPr>
      </w:pP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390A1D0E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605F09DC" w14:textId="51022606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18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ภาษีเงินได้รอการตัดบัญชี</w:t>
            </w:r>
          </w:p>
        </w:tc>
      </w:tr>
    </w:tbl>
    <w:p w14:paraId="54097DA6" w14:textId="77777777" w:rsidR="002A1997" w:rsidRPr="001F2163" w:rsidRDefault="002A1997" w:rsidP="007C4394">
      <w:pPr>
        <w:rPr>
          <w:rFonts w:eastAsia="Arial Unicode MS" w:cs="Browallia New"/>
          <w:sz w:val="14"/>
          <w:szCs w:val="14"/>
        </w:rPr>
      </w:pPr>
    </w:p>
    <w:p w14:paraId="0B2621CC" w14:textId="36FB6A0C" w:rsidR="002A1997" w:rsidRPr="001F2163" w:rsidRDefault="002A1997" w:rsidP="007C4394">
      <w:pPr>
        <w:jc w:val="left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สินทรัพย์และหนี้สินภาษีเงินได้รอการตัดบัญชีสามารถวิเคราะห์ได้ดังนี้</w:t>
      </w:r>
    </w:p>
    <w:p w14:paraId="662020DA" w14:textId="79994ADF" w:rsidR="008350DD" w:rsidRPr="001F2163" w:rsidRDefault="008350DD" w:rsidP="007C4394">
      <w:pPr>
        <w:jc w:val="left"/>
        <w:rPr>
          <w:rFonts w:cs="Browallia New"/>
          <w:sz w:val="14"/>
          <w:szCs w:val="14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572807" w:rsidRPr="001F2163" w14:paraId="46FF9D8F" w14:textId="77777777" w:rsidTr="00572807">
        <w:trPr>
          <w:tblHeader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5E1B1" w14:textId="77777777" w:rsidR="00E73A24" w:rsidRPr="001F2163" w:rsidRDefault="00E73A24" w:rsidP="007C4394">
            <w:pPr>
              <w:ind w:left="130" w:hanging="202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F6884" w14:textId="02EDAF4A" w:rsidR="00E73A24" w:rsidRPr="001F2163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97F27" w14:textId="4FBA95A0" w:rsidR="00E73A24" w:rsidRPr="001F2163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35CB7134" w14:textId="77777777" w:rsidTr="00572807">
        <w:trPr>
          <w:tblHeader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BBAE8" w14:textId="77777777" w:rsidR="00E73A24" w:rsidRPr="001F2163" w:rsidRDefault="00E73A24" w:rsidP="007C4394">
            <w:pPr>
              <w:ind w:left="130" w:hanging="202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FE3909" w14:textId="6E1A5013" w:rsidR="00E73A24" w:rsidRPr="001F2163" w:rsidRDefault="00E73A24" w:rsidP="007C4394">
            <w:pPr>
              <w:ind w:left="-40"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DEF78B" w14:textId="027EDF4B" w:rsidR="00E73A24" w:rsidRPr="001F2163" w:rsidRDefault="00E73A24" w:rsidP="007C4394">
            <w:pPr>
              <w:ind w:left="-40"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572807" w:rsidRPr="001F2163" w14:paraId="71EF0324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C5F19" w14:textId="77777777" w:rsidR="00904FC8" w:rsidRPr="001F2163" w:rsidRDefault="00904FC8" w:rsidP="007C4394">
            <w:pPr>
              <w:ind w:left="130" w:hanging="202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367646" w14:textId="77777777" w:rsidR="00904FC8" w:rsidRPr="001F2163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643916" w14:textId="77777777" w:rsidR="00904FC8" w:rsidRPr="001F2163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</w:tr>
      <w:tr w:rsidR="00572807" w:rsidRPr="001F2163" w14:paraId="468BB49F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8698C" w14:textId="77777777" w:rsidR="001179A3" w:rsidRPr="001F2163" w:rsidRDefault="001179A3" w:rsidP="001179A3">
            <w:pPr>
              <w:ind w:left="101" w:hanging="202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AE013" w14:textId="43A3E89A" w:rsidR="001179A3" w:rsidRPr="001F2163" w:rsidRDefault="001A2D54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9</w:t>
            </w:r>
            <w:r w:rsidR="0052418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194</w:t>
            </w:r>
            <w:r w:rsidR="0052418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32553" w14:textId="39391F31" w:rsidR="001179A3" w:rsidRPr="001F2163" w:rsidRDefault="001A2D54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8</w:t>
            </w:r>
            <w:r w:rsidR="001179A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270</w:t>
            </w:r>
            <w:r w:rsidR="001179A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111</w:t>
            </w:r>
          </w:p>
        </w:tc>
      </w:tr>
      <w:tr w:rsidR="00572807" w:rsidRPr="001F2163" w14:paraId="4778DDFF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D1EEF" w14:textId="77777777" w:rsidR="001179A3" w:rsidRPr="001F2163" w:rsidRDefault="001179A3" w:rsidP="001179A3">
            <w:pPr>
              <w:ind w:left="101" w:hanging="202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A7B3" w14:textId="79D1202F" w:rsidR="001179A3" w:rsidRPr="001F2163" w:rsidRDefault="00524182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</w:rPr>
              <w:t>(</w:t>
            </w:r>
            <w:r w:rsidR="001A2D54" w:rsidRPr="001A2D54">
              <w:rPr>
                <w:rFonts w:eastAsia="Arial Unicode MS" w:cs="Browallia New"/>
                <w:szCs w:val="28"/>
              </w:rPr>
              <w:t>3</w:t>
            </w:r>
            <w:r w:rsidRPr="001F2163">
              <w:rPr>
                <w:rFonts w:eastAsia="Arial Unicode MS" w:cs="Browallia New"/>
                <w:szCs w:val="28"/>
              </w:rPr>
              <w:t>,</w:t>
            </w:r>
            <w:r w:rsidR="001A2D54" w:rsidRPr="001A2D54">
              <w:rPr>
                <w:rFonts w:eastAsia="Arial Unicode MS" w:cs="Browallia New"/>
                <w:szCs w:val="28"/>
              </w:rPr>
              <w:t>263</w:t>
            </w:r>
            <w:r w:rsidRPr="001F2163">
              <w:rPr>
                <w:rFonts w:eastAsia="Arial Unicode MS" w:cs="Browallia New"/>
                <w:szCs w:val="28"/>
              </w:rPr>
              <w:t>,</w:t>
            </w:r>
            <w:r w:rsidR="001A2D54" w:rsidRPr="001A2D54">
              <w:rPr>
                <w:rFonts w:eastAsia="Arial Unicode MS" w:cs="Browallia New"/>
                <w:szCs w:val="28"/>
              </w:rPr>
              <w:t>223</w:t>
            </w:r>
            <w:r w:rsidRPr="001F2163">
              <w:rPr>
                <w:rFonts w:eastAsia="Arial Unicode MS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A631B" w14:textId="7FE9AE03" w:rsidR="001179A3" w:rsidRPr="001F2163" w:rsidRDefault="001179A3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(</w:t>
            </w:r>
            <w:r w:rsidR="001A2D54" w:rsidRPr="001A2D54">
              <w:rPr>
                <w:rFonts w:eastAsia="Arial Unicode MS" w:cs="Browallia New"/>
                <w:szCs w:val="28"/>
              </w:rPr>
              <w:t>3</w:t>
            </w:r>
            <w:r w:rsidRPr="001F2163">
              <w:rPr>
                <w:rFonts w:eastAsia="Arial Unicode MS" w:cs="Browallia New"/>
                <w:szCs w:val="28"/>
              </w:rPr>
              <w:t>,</w:t>
            </w:r>
            <w:r w:rsidR="001A2D54" w:rsidRPr="001A2D54">
              <w:rPr>
                <w:rFonts w:eastAsia="Arial Unicode MS" w:cs="Browallia New"/>
                <w:szCs w:val="28"/>
              </w:rPr>
              <w:t>955</w:t>
            </w:r>
            <w:r w:rsidRPr="001F2163">
              <w:rPr>
                <w:rFonts w:eastAsia="Arial Unicode MS" w:cs="Browallia New"/>
                <w:szCs w:val="28"/>
              </w:rPr>
              <w:t>,</w:t>
            </w:r>
            <w:r w:rsidR="001A2D54" w:rsidRPr="001A2D54">
              <w:rPr>
                <w:rFonts w:eastAsia="Arial Unicode MS" w:cs="Browallia New"/>
                <w:szCs w:val="28"/>
              </w:rPr>
              <w:t>318</w:t>
            </w:r>
            <w:r w:rsidRPr="001F2163">
              <w:rPr>
                <w:rFonts w:eastAsia="Arial Unicode MS" w:cs="Browallia New"/>
                <w:szCs w:val="28"/>
                <w:cs/>
              </w:rPr>
              <w:t>)</w:t>
            </w:r>
          </w:p>
        </w:tc>
      </w:tr>
      <w:tr w:rsidR="00572807" w:rsidRPr="001F2163" w14:paraId="36963A32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FD7E4" w14:textId="77777777" w:rsidR="001179A3" w:rsidRPr="001F2163" w:rsidRDefault="001179A3" w:rsidP="001179A3">
            <w:pPr>
              <w:ind w:left="101" w:hanging="202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ภาษีเงินได้รอการตัดบัญชี - สุทธิ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0E73" w14:textId="3130CB33" w:rsidR="001179A3" w:rsidRPr="001F2163" w:rsidRDefault="001A2D54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5</w:t>
            </w:r>
            <w:r w:rsidR="0052418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930</w:t>
            </w:r>
            <w:r w:rsidR="0052418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54072" w14:textId="149A85E7" w:rsidR="001179A3" w:rsidRPr="001F2163" w:rsidRDefault="001A2D54" w:rsidP="001179A3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4</w:t>
            </w:r>
            <w:r w:rsidR="001179A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314</w:t>
            </w:r>
            <w:r w:rsidR="001179A3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793</w:t>
            </w:r>
          </w:p>
        </w:tc>
      </w:tr>
    </w:tbl>
    <w:p w14:paraId="34ED2B75" w14:textId="4ABF7BF4" w:rsidR="008350DD" w:rsidRPr="001F2163" w:rsidRDefault="008350DD" w:rsidP="007C4394">
      <w:pPr>
        <w:jc w:val="thaiDistribute"/>
        <w:rPr>
          <w:rFonts w:cs="Browallia New"/>
          <w:sz w:val="14"/>
          <w:szCs w:val="14"/>
        </w:rPr>
      </w:pPr>
    </w:p>
    <w:p w14:paraId="2379E66E" w14:textId="77777777" w:rsidR="00910C9B" w:rsidRPr="001F2163" w:rsidRDefault="00910C9B" w:rsidP="007C4394">
      <w:pPr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รายการเคลื่อนไหวของภาษีเงินได้รอการตัดบัญชีมีดังนี้</w:t>
      </w:r>
    </w:p>
    <w:p w14:paraId="1689C3E2" w14:textId="77777777" w:rsidR="00910C9B" w:rsidRPr="001F2163" w:rsidRDefault="00910C9B" w:rsidP="001179A3">
      <w:pPr>
        <w:jc w:val="thaiDistribute"/>
        <w:rPr>
          <w:rFonts w:cs="Browallia New"/>
          <w:sz w:val="14"/>
          <w:szCs w:val="14"/>
        </w:rPr>
      </w:pPr>
    </w:p>
    <w:tbl>
      <w:tblPr>
        <w:tblW w:w="9036" w:type="dxa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572807" w:rsidRPr="001F2163" w14:paraId="0FB3344E" w14:textId="77777777" w:rsidTr="00572807">
        <w:tc>
          <w:tcPr>
            <w:tcW w:w="6156" w:type="dxa"/>
            <w:shd w:val="clear" w:color="auto" w:fill="auto"/>
            <w:vAlign w:val="bottom"/>
          </w:tcPr>
          <w:p w14:paraId="66790FA5" w14:textId="77777777" w:rsidR="00910C9B" w:rsidRPr="001F2163" w:rsidRDefault="00910C9B" w:rsidP="001179A3">
            <w:pPr>
              <w:ind w:left="-113" w:right="-72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DA69A79" w14:textId="3CDD5303" w:rsidR="00910C9B" w:rsidRPr="001F2163" w:rsidRDefault="00910C9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B810540" w14:textId="49FBCD0E" w:rsidR="00910C9B" w:rsidRPr="001F2163" w:rsidRDefault="00910C9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0EC7DC4A" w14:textId="77777777" w:rsidTr="00572807">
        <w:tc>
          <w:tcPr>
            <w:tcW w:w="6156" w:type="dxa"/>
            <w:shd w:val="clear" w:color="auto" w:fill="auto"/>
            <w:vAlign w:val="bottom"/>
          </w:tcPr>
          <w:p w14:paraId="68EA55D2" w14:textId="77777777" w:rsidR="00910C9B" w:rsidRPr="001F2163" w:rsidRDefault="00910C9B" w:rsidP="001179A3">
            <w:pPr>
              <w:ind w:left="-113" w:right="-72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09B895" w14:textId="77777777" w:rsidR="00910C9B" w:rsidRPr="001F2163" w:rsidRDefault="00910C9B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FAFCFA" w14:textId="77777777" w:rsidR="00910C9B" w:rsidRPr="001F2163" w:rsidRDefault="00910C9B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572807" w:rsidRPr="001F2163" w14:paraId="690BE3B7" w14:textId="77777777" w:rsidTr="00572807">
        <w:tc>
          <w:tcPr>
            <w:tcW w:w="6156" w:type="dxa"/>
            <w:shd w:val="clear" w:color="auto" w:fill="auto"/>
            <w:vAlign w:val="bottom"/>
          </w:tcPr>
          <w:p w14:paraId="245AB1B7" w14:textId="77777777" w:rsidR="00910C9B" w:rsidRPr="001F2163" w:rsidRDefault="00910C9B" w:rsidP="001179A3">
            <w:pPr>
              <w:ind w:left="-113" w:right="-72"/>
              <w:jc w:val="lef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C33ED3" w14:textId="77777777" w:rsidR="00910C9B" w:rsidRPr="001F2163" w:rsidRDefault="00910C9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4E0B14" w14:textId="77777777" w:rsidR="00910C9B" w:rsidRPr="001F2163" w:rsidRDefault="00910C9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572807" w:rsidRPr="001F2163" w14:paraId="5D286AD2" w14:textId="77777777" w:rsidTr="00572807">
        <w:trPr>
          <w:trHeight w:val="80"/>
        </w:trPr>
        <w:tc>
          <w:tcPr>
            <w:tcW w:w="6156" w:type="dxa"/>
            <w:shd w:val="clear" w:color="auto" w:fill="auto"/>
          </w:tcPr>
          <w:p w14:paraId="082BE170" w14:textId="191C7445" w:rsidR="001179A3" w:rsidRPr="001F2163" w:rsidRDefault="001179A3" w:rsidP="001179A3">
            <w:pPr>
              <w:ind w:left="-113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วันที่ 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  <w:cs/>
              </w:rPr>
              <w:t xml:space="preserve"> มกราคม</w:t>
            </w:r>
          </w:p>
        </w:tc>
        <w:tc>
          <w:tcPr>
            <w:tcW w:w="1440" w:type="dxa"/>
            <w:shd w:val="clear" w:color="auto" w:fill="auto"/>
          </w:tcPr>
          <w:p w14:paraId="4334FFEF" w14:textId="00B2CD64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</w:t>
            </w:r>
            <w:r w:rsidR="0052418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314</w:t>
            </w:r>
            <w:r w:rsidR="0052418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793</w:t>
            </w:r>
          </w:p>
        </w:tc>
        <w:tc>
          <w:tcPr>
            <w:tcW w:w="1440" w:type="dxa"/>
            <w:shd w:val="clear" w:color="auto" w:fill="auto"/>
          </w:tcPr>
          <w:p w14:paraId="634B5C7F" w14:textId="0E9D3348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</w:t>
            </w:r>
            <w:r w:rsidR="001179A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036</w:t>
            </w:r>
            <w:r w:rsidR="001179A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497</w:t>
            </w:r>
          </w:p>
        </w:tc>
      </w:tr>
      <w:tr w:rsidR="00572807" w:rsidRPr="001F2163" w14:paraId="5FCD6188" w14:textId="77777777" w:rsidTr="00572807">
        <w:trPr>
          <w:trHeight w:val="80"/>
        </w:trPr>
        <w:tc>
          <w:tcPr>
            <w:tcW w:w="6156" w:type="dxa"/>
            <w:shd w:val="clear" w:color="auto" w:fill="auto"/>
          </w:tcPr>
          <w:p w14:paraId="7296EFB3" w14:textId="3D8D05D2" w:rsidR="001179A3" w:rsidRPr="001F2163" w:rsidRDefault="001179A3" w:rsidP="001179A3">
            <w:pPr>
              <w:ind w:left="-113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ลด(เพิ่ม)ในกำไรหรือขาดทุน </w:t>
            </w:r>
            <w:r w:rsidRPr="001F2163">
              <w:rPr>
                <w:rFonts w:cs="Browallia New"/>
                <w:szCs w:val="28"/>
              </w:rPr>
              <w:t>(</w:t>
            </w:r>
            <w:r w:rsidRPr="001F2163">
              <w:rPr>
                <w:rFonts w:cs="Browallia New"/>
                <w:szCs w:val="28"/>
                <w:cs/>
              </w:rPr>
              <w:t xml:space="preserve">หมายเหตุ </w:t>
            </w:r>
            <w:r w:rsidR="001A2D54" w:rsidRPr="001A2D54">
              <w:rPr>
                <w:rFonts w:cs="Browallia New"/>
                <w:szCs w:val="28"/>
              </w:rPr>
              <w:t>30</w:t>
            </w:r>
            <w:r w:rsidRPr="001F2163">
              <w:rPr>
                <w:rFonts w:cs="Browallia New"/>
                <w:szCs w:val="28"/>
              </w:rPr>
              <w:t>)</w:t>
            </w:r>
            <w:r w:rsidRPr="001F2163" w:rsidDel="00ED2409">
              <w:rPr>
                <w:rFonts w:cs="Browallia New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5329C" w14:textId="6D1D802A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52418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616</w:t>
            </w:r>
            <w:r w:rsidR="0052418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052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33035" w14:textId="0751E9DE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278</w:t>
            </w:r>
            <w:r w:rsidR="001179A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296</w:t>
            </w:r>
          </w:p>
        </w:tc>
      </w:tr>
      <w:tr w:rsidR="00572807" w:rsidRPr="001F2163" w14:paraId="6FF8DC61" w14:textId="77777777" w:rsidTr="00572807">
        <w:trPr>
          <w:trHeight w:val="80"/>
        </w:trPr>
        <w:tc>
          <w:tcPr>
            <w:tcW w:w="6156" w:type="dxa"/>
            <w:shd w:val="clear" w:color="auto" w:fill="auto"/>
          </w:tcPr>
          <w:p w14:paraId="596BF3ED" w14:textId="39BBBAEB" w:rsidR="001179A3" w:rsidRPr="001F2163" w:rsidRDefault="001179A3" w:rsidP="001179A3">
            <w:pPr>
              <w:ind w:left="-113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วันที่ </w:t>
            </w:r>
            <w:r w:rsidR="001A2D54" w:rsidRPr="001A2D54">
              <w:rPr>
                <w:rFonts w:cs="Browallia New"/>
                <w:szCs w:val="28"/>
              </w:rPr>
              <w:t>31</w:t>
            </w:r>
            <w:r w:rsidRPr="001F2163">
              <w:rPr>
                <w:rFonts w:cs="Browallia New"/>
                <w:szCs w:val="28"/>
                <w:cs/>
              </w:rPr>
              <w:t xml:space="preserve"> 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0DABD5" w14:textId="5E0ED91B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52418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930</w:t>
            </w:r>
            <w:r w:rsidR="0052418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85D993" w14:textId="295241E9" w:rsidR="001179A3" w:rsidRPr="001F2163" w:rsidRDefault="001A2D54" w:rsidP="001179A3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</w:t>
            </w:r>
            <w:r w:rsidR="001179A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314</w:t>
            </w:r>
            <w:r w:rsidR="001179A3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793</w:t>
            </w:r>
          </w:p>
        </w:tc>
      </w:tr>
    </w:tbl>
    <w:p w14:paraId="32B5983E" w14:textId="77777777" w:rsidR="00B928D7" w:rsidRPr="001F2163" w:rsidRDefault="00B928D7" w:rsidP="007C4394">
      <w:pPr>
        <w:jc w:val="thaiDistribute"/>
        <w:rPr>
          <w:rFonts w:cs="Browallia New"/>
          <w:sz w:val="14"/>
          <w:szCs w:val="14"/>
        </w:rPr>
      </w:pPr>
    </w:p>
    <w:p w14:paraId="47E97076" w14:textId="2BDC04EC" w:rsidR="00BD43ED" w:rsidRPr="001F2163" w:rsidRDefault="002A1997" w:rsidP="007C4394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รายการเคลื่อนไหวของสินทรัพย์และหนี้สินภาษีเงินได้รอการตัดบัญชีมีดังนี้</w:t>
      </w:r>
    </w:p>
    <w:p w14:paraId="04D3928E" w14:textId="77777777" w:rsidR="001179A3" w:rsidRPr="001F2163" w:rsidRDefault="001179A3" w:rsidP="0033612C">
      <w:pPr>
        <w:jc w:val="thaiDistribute"/>
        <w:rPr>
          <w:rFonts w:cs="Browallia New"/>
          <w:sz w:val="14"/>
          <w:szCs w:val="14"/>
        </w:rPr>
      </w:pPr>
    </w:p>
    <w:tbl>
      <w:tblPr>
        <w:tblW w:w="9029" w:type="dxa"/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4709"/>
        <w:gridCol w:w="1440"/>
        <w:gridCol w:w="1440"/>
        <w:gridCol w:w="1440"/>
      </w:tblGrid>
      <w:tr w:rsidR="00572807" w:rsidRPr="001F2163" w14:paraId="1EB2ACCB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3AA1300" w14:textId="77777777" w:rsidR="001179A3" w:rsidRPr="001F2163" w:rsidRDefault="001179A3" w:rsidP="00156D5E">
            <w:pPr>
              <w:ind w:left="-87"/>
              <w:rPr>
                <w:rFonts w:eastAsia="SimSun" w:cs="Browallia New"/>
                <w:b/>
                <w:bCs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EA7B06D" w14:textId="20204864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A2D54">
              <w:rPr>
                <w:rFonts w:eastAsia="SimSun" w:cs="Browallia New"/>
                <w:b/>
                <w:bCs/>
                <w:szCs w:val="28"/>
                <w:lang w:eastAsia="th-TH"/>
              </w:rPr>
              <w:t>1</w:t>
            </w:r>
            <w:r w:rsidR="001179A3" w:rsidRPr="001F2163">
              <w:rPr>
                <w:rFonts w:eastAsia="SimSun" w:cs="Browallia New"/>
                <w:b/>
                <w:bCs/>
                <w:szCs w:val="28"/>
                <w:cs/>
                <w:lang w:eastAsia="th-TH"/>
              </w:rPr>
              <w:t xml:space="preserve"> มกราคม</w:t>
            </w:r>
            <w:r w:rsidR="001179A3" w:rsidRPr="001F2163">
              <w:rPr>
                <w:rFonts w:eastAsia="SimSun" w:cs="Browallia New"/>
                <w:b/>
                <w:bCs/>
                <w:szCs w:val="28"/>
                <w:lang w:eastAsia="th-TH"/>
              </w:rPr>
              <w:t xml:space="preserve"> </w:t>
            </w:r>
          </w:p>
          <w:p w14:paraId="3228461A" w14:textId="602D70B4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cs/>
                <w:lang w:val="en-US"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1A2D54" w:rsidRPr="001A2D54">
              <w:rPr>
                <w:rFonts w:eastAsia="Wingdings" w:cs="Browallia New"/>
                <w:b/>
                <w:bCs/>
                <w:szCs w:val="28"/>
              </w:rPr>
              <w:t>2566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E161AB4" w14:textId="77777777" w:rsidR="001179A3" w:rsidRPr="001F2163" w:rsidRDefault="001179A3" w:rsidP="00156D5E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เพิ่ม</w:t>
            </w:r>
            <w:r w:rsidRPr="001F2163">
              <w:rPr>
                <w:rFonts w:eastAsia="Wingdings" w:cs="Browallia New"/>
                <w:b/>
                <w:bCs/>
                <w:szCs w:val="28"/>
              </w:rPr>
              <w:t>(</w:t>
            </w: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ลด</w:t>
            </w:r>
            <w:r w:rsidRPr="001F2163">
              <w:rPr>
                <w:rFonts w:eastAsia="Wingdings" w:cs="Browallia New"/>
                <w:b/>
                <w:bCs/>
                <w:szCs w:val="28"/>
              </w:rPr>
              <w:t>)</w:t>
            </w:r>
          </w:p>
          <w:p w14:paraId="410B3B44" w14:textId="77777777" w:rsidR="001179A3" w:rsidRPr="001F2163" w:rsidRDefault="001179A3" w:rsidP="00156D5E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  <w:lang w:val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ใน</w:t>
            </w: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กำไร</w:t>
            </w:r>
          </w:p>
          <w:p w14:paraId="66ED6B4E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หรือขาดทุน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D3A73BE" w14:textId="1EF4A122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A2D54">
              <w:rPr>
                <w:rFonts w:eastAsia="SimSun" w:cs="Browallia New"/>
                <w:b/>
                <w:bCs/>
                <w:szCs w:val="28"/>
                <w:lang w:eastAsia="th-TH"/>
              </w:rPr>
              <w:t>31</w:t>
            </w:r>
            <w:r w:rsidR="001179A3" w:rsidRPr="001F2163">
              <w:rPr>
                <w:rFonts w:eastAsia="SimSun" w:cs="Browallia New"/>
                <w:b/>
                <w:bCs/>
                <w:szCs w:val="28"/>
                <w:cs/>
                <w:lang w:eastAsia="th-TH"/>
              </w:rPr>
              <w:t xml:space="preserve"> ธันวาคม </w:t>
            </w:r>
          </w:p>
          <w:p w14:paraId="067702CA" w14:textId="3DE6379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1A2D54" w:rsidRPr="001A2D54">
              <w:rPr>
                <w:rFonts w:eastAsia="Wingdings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0951EF42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79B9E12" w14:textId="77777777" w:rsidR="001179A3" w:rsidRPr="001F2163" w:rsidRDefault="001179A3" w:rsidP="00156D5E">
            <w:pPr>
              <w:ind w:left="-87"/>
              <w:rPr>
                <w:rFonts w:eastAsia="SimSun" w:cs="Browallia New"/>
                <w:b/>
                <w:bCs/>
                <w:szCs w:val="2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80BE677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B953979" w14:textId="77777777" w:rsidR="001179A3" w:rsidRPr="001F2163" w:rsidRDefault="001179A3" w:rsidP="00156D5E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6CAB36B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231C1151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27547339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D506AE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6E2B29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b/>
                <w:bCs/>
                <w:sz w:val="12"/>
                <w:szCs w:val="12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7A97BD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sz w:val="12"/>
                <w:szCs w:val="12"/>
              </w:rPr>
            </w:pPr>
          </w:p>
        </w:tc>
      </w:tr>
      <w:tr w:rsidR="00572807" w:rsidRPr="001F2163" w14:paraId="19252340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6D11A3C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สินทรัพย์ภาษีเงินได้รอตัดบัญชี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EE8200E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A226BAA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589238A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</w:tr>
      <w:tr w:rsidR="00572807" w:rsidRPr="001F2163" w14:paraId="61876A24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0C617FB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ขาดทุนด้านเครดิตที่คาดว่าจะเกิดขึ้น</w:t>
            </w:r>
          </w:p>
        </w:tc>
        <w:tc>
          <w:tcPr>
            <w:tcW w:w="1440" w:type="dxa"/>
            <w:shd w:val="clear" w:color="auto" w:fill="auto"/>
          </w:tcPr>
          <w:p w14:paraId="0A92C7D6" w14:textId="50BEE904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31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666</w:t>
            </w:r>
          </w:p>
        </w:tc>
        <w:tc>
          <w:tcPr>
            <w:tcW w:w="1440" w:type="dxa"/>
            <w:shd w:val="clear" w:color="auto" w:fill="auto"/>
          </w:tcPr>
          <w:p w14:paraId="3C091371" w14:textId="38F653D4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49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643</w:t>
            </w:r>
          </w:p>
        </w:tc>
        <w:tc>
          <w:tcPr>
            <w:tcW w:w="1440" w:type="dxa"/>
            <w:shd w:val="clear" w:color="auto" w:fill="auto"/>
          </w:tcPr>
          <w:p w14:paraId="433BA074" w14:textId="1B3A7798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81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309</w:t>
            </w:r>
          </w:p>
        </w:tc>
      </w:tr>
      <w:tr w:rsidR="00572807" w:rsidRPr="001F2163" w14:paraId="4251D5B2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22FFC56A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ค่าเผื่อสินค้าล้าสมัย</w:t>
            </w:r>
          </w:p>
        </w:tc>
        <w:tc>
          <w:tcPr>
            <w:tcW w:w="1440" w:type="dxa"/>
            <w:shd w:val="clear" w:color="auto" w:fill="auto"/>
          </w:tcPr>
          <w:p w14:paraId="49454148" w14:textId="6B7EBD3B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712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213</w:t>
            </w:r>
          </w:p>
        </w:tc>
        <w:tc>
          <w:tcPr>
            <w:tcW w:w="1440" w:type="dxa"/>
            <w:shd w:val="clear" w:color="auto" w:fill="auto"/>
          </w:tcPr>
          <w:p w14:paraId="00E655D4" w14:textId="79D3A393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1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542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188</w:t>
            </w:r>
          </w:p>
        </w:tc>
        <w:tc>
          <w:tcPr>
            <w:tcW w:w="1440" w:type="dxa"/>
            <w:shd w:val="clear" w:color="auto" w:fill="auto"/>
          </w:tcPr>
          <w:p w14:paraId="1F77645C" w14:textId="755D4610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254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401</w:t>
            </w:r>
          </w:p>
        </w:tc>
      </w:tr>
      <w:tr w:rsidR="00572807" w:rsidRPr="001F2163" w14:paraId="0C32F724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587FDC73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หนี้สินตามสัญญาเช่า</w:t>
            </w:r>
          </w:p>
        </w:tc>
        <w:tc>
          <w:tcPr>
            <w:tcW w:w="1440" w:type="dxa"/>
            <w:shd w:val="clear" w:color="auto" w:fill="auto"/>
          </w:tcPr>
          <w:p w14:paraId="3C391493" w14:textId="29B4FCBC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826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266</w:t>
            </w:r>
          </w:p>
        </w:tc>
        <w:tc>
          <w:tcPr>
            <w:tcW w:w="1440" w:type="dxa"/>
            <w:shd w:val="clear" w:color="auto" w:fill="auto"/>
          </w:tcPr>
          <w:p w14:paraId="74D71B59" w14:textId="13670B9C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1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844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968</w:t>
            </w:r>
          </w:p>
        </w:tc>
        <w:tc>
          <w:tcPr>
            <w:tcW w:w="1440" w:type="dxa"/>
            <w:shd w:val="clear" w:color="auto" w:fill="auto"/>
          </w:tcPr>
          <w:p w14:paraId="7B411E43" w14:textId="27410A9F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671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234</w:t>
            </w:r>
          </w:p>
        </w:tc>
      </w:tr>
      <w:tr w:rsidR="00572807" w:rsidRPr="001F2163" w14:paraId="446C90D3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A3FCADD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ประมาณการหนี้สินจากการรับประกัน</w:t>
            </w:r>
          </w:p>
        </w:tc>
        <w:tc>
          <w:tcPr>
            <w:tcW w:w="1440" w:type="dxa"/>
            <w:shd w:val="clear" w:color="auto" w:fill="auto"/>
          </w:tcPr>
          <w:p w14:paraId="1C564F43" w14:textId="5649292F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536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849</w:t>
            </w:r>
          </w:p>
        </w:tc>
        <w:tc>
          <w:tcPr>
            <w:tcW w:w="1440" w:type="dxa"/>
            <w:shd w:val="clear" w:color="auto" w:fill="auto"/>
          </w:tcPr>
          <w:p w14:paraId="362B820D" w14:textId="7D61343F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239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937</w:t>
            </w:r>
          </w:p>
        </w:tc>
        <w:tc>
          <w:tcPr>
            <w:tcW w:w="1440" w:type="dxa"/>
            <w:shd w:val="clear" w:color="auto" w:fill="auto"/>
          </w:tcPr>
          <w:p w14:paraId="3E28F5DA" w14:textId="3202C1F1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776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786</w:t>
            </w:r>
          </w:p>
        </w:tc>
      </w:tr>
      <w:tr w:rsidR="00572807" w:rsidRPr="001F2163" w14:paraId="04E649DE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3FCC652" w14:textId="6015EFD0" w:rsidR="001179A3" w:rsidRPr="001F2163" w:rsidRDefault="007048F6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</w:rPr>
              <w:t>ภาระผูกพัน</w:t>
            </w:r>
            <w:r w:rsidR="001179A3" w:rsidRPr="001F2163">
              <w:rPr>
                <w:rFonts w:eastAsia="SimSun" w:cs="Browallia New"/>
                <w:szCs w:val="28"/>
                <w:cs/>
                <w:lang w:val="en-US"/>
              </w:rPr>
              <w:t>ผลประโยชน์พนักงาน</w:t>
            </w:r>
          </w:p>
        </w:tc>
        <w:tc>
          <w:tcPr>
            <w:tcW w:w="1440" w:type="dxa"/>
            <w:shd w:val="clear" w:color="auto" w:fill="auto"/>
          </w:tcPr>
          <w:p w14:paraId="6350FF32" w14:textId="5C9F35E7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223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330</w:t>
            </w:r>
          </w:p>
        </w:tc>
        <w:tc>
          <w:tcPr>
            <w:tcW w:w="1440" w:type="dxa"/>
            <w:shd w:val="clear" w:color="auto" w:fill="auto"/>
          </w:tcPr>
          <w:p w14:paraId="355AFEFA" w14:textId="0B86B9E4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262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378</w:t>
            </w:r>
          </w:p>
        </w:tc>
        <w:tc>
          <w:tcPr>
            <w:tcW w:w="1440" w:type="dxa"/>
            <w:shd w:val="clear" w:color="auto" w:fill="auto"/>
          </w:tcPr>
          <w:p w14:paraId="7EF4802D" w14:textId="2D0D5471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485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708</w:t>
            </w:r>
          </w:p>
        </w:tc>
      </w:tr>
      <w:tr w:rsidR="00572807" w:rsidRPr="001F2163" w14:paraId="0EDC8F27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1AC8585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</w:rPr>
            </w:pPr>
            <w:r w:rsidRPr="001F2163">
              <w:rPr>
                <w:rFonts w:eastAsia="SimSun" w:cs="Browallia New"/>
                <w:szCs w:val="28"/>
                <w:cs/>
              </w:rPr>
              <w:t>ประมาณการค่ารื้อถอน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28AF7D1" w14:textId="77777777" w:rsidR="001179A3" w:rsidRPr="001F2163" w:rsidRDefault="001179A3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F2163">
              <w:rPr>
                <w:rFonts w:eastAsia="SimSun" w:cs="Browallia New"/>
                <w:szCs w:val="28"/>
                <w:cs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851BEC1" w14:textId="64CFFEF4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673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30FC3F0" w14:textId="09A3305C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673</w:t>
            </w:r>
          </w:p>
        </w:tc>
      </w:tr>
      <w:tr w:rsidR="00572807" w:rsidRPr="001F2163" w14:paraId="36B010CC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3E6C9127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968AC" w14:textId="03D936C6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4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330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170B8" w14:textId="6C65A4DF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3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939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DFB57" w14:textId="35BEAF30" w:rsidR="001179A3" w:rsidRPr="001F2163" w:rsidRDefault="001A2D54" w:rsidP="00156D5E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8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270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111</w:t>
            </w:r>
          </w:p>
        </w:tc>
      </w:tr>
      <w:tr w:rsidR="00572807" w:rsidRPr="001F2163" w14:paraId="0E9B009B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B8133EF" w14:textId="77777777" w:rsidR="001179A3" w:rsidRPr="001F2163" w:rsidRDefault="001179A3" w:rsidP="00156D5E">
            <w:pPr>
              <w:ind w:left="-87"/>
              <w:rPr>
                <w:rFonts w:eastAsia="SimSun" w:cs="Browallia New"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B218C9" w14:textId="77777777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6DC35E" w14:textId="77777777" w:rsidR="001179A3" w:rsidRPr="001F2163" w:rsidRDefault="001179A3" w:rsidP="00156D5E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ECB9A6" w14:textId="77777777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</w:tr>
      <w:tr w:rsidR="00572807" w:rsidRPr="001F2163" w14:paraId="5C303F3E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6B72F1FA" w14:textId="77777777" w:rsidR="001179A3" w:rsidRPr="001F2163" w:rsidRDefault="001179A3" w:rsidP="00156D5E">
            <w:pPr>
              <w:ind w:left="-87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หนี้สินภาษีเงินได้รอตัดบัญชี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3BA0273" w14:textId="77777777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1FCCEB9" w14:textId="77777777" w:rsidR="001179A3" w:rsidRPr="001F2163" w:rsidRDefault="001179A3" w:rsidP="00156D5E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A93339F" w14:textId="77777777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</w:tr>
      <w:tr w:rsidR="00572807" w:rsidRPr="001F2163" w14:paraId="12E52293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1F70E42" w14:textId="77777777" w:rsidR="001179A3" w:rsidRPr="001F2163" w:rsidRDefault="001179A3" w:rsidP="00156D5E">
            <w:pPr>
              <w:ind w:left="-87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DEAC08F" w14:textId="73B2B512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55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548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1EA0BD5" w14:textId="11F5C2EB" w:rsidR="001179A3" w:rsidRPr="001F2163" w:rsidRDefault="001179A3" w:rsidP="00156D5E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1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544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185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AD4DB12" w14:textId="64FA865D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1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599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733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</w:tr>
      <w:tr w:rsidR="00572807" w:rsidRPr="001F2163" w14:paraId="6D21EA95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B6C1D7E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สินทรัพย์สิทธิการใช้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DB45E89" w14:textId="28D21EB5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238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279</w:t>
            </w:r>
            <w:r w:rsidRPr="001F2163">
              <w:rPr>
                <w:rFonts w:cs="Browallia New"/>
                <w:szCs w:val="28"/>
                <w:cs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B9BA00A" w14:textId="7D4F3251" w:rsidR="001179A3" w:rsidRPr="001F2163" w:rsidRDefault="001179A3" w:rsidP="00156D5E">
            <w:pPr>
              <w:tabs>
                <w:tab w:val="left" w:pos="-72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2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117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306</w:t>
            </w:r>
            <w:r w:rsidRPr="001F2163">
              <w:rPr>
                <w:rFonts w:cs="Browallia New"/>
                <w:szCs w:val="28"/>
                <w:cs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C575342" w14:textId="44A52AD3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2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355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585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</w:tr>
      <w:tr w:rsidR="00572807" w:rsidRPr="001F2163" w14:paraId="2AE2B67E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9314DA4" w14:textId="77777777" w:rsidR="001179A3" w:rsidRPr="001F2163" w:rsidRDefault="001179A3" w:rsidP="00156D5E">
            <w:pPr>
              <w:ind w:left="-87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C5BA2" w14:textId="74F2B094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293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827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3FB2A" w14:textId="7F263933" w:rsidR="001179A3" w:rsidRPr="001F2163" w:rsidRDefault="001179A3" w:rsidP="00156D5E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3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661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491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765A1" w14:textId="133B2D96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3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955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318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</w:tr>
      <w:tr w:rsidR="00572807" w:rsidRPr="001F2163" w14:paraId="71A33E4B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567FD3EB" w14:textId="77777777" w:rsidR="001179A3" w:rsidRPr="001F2163" w:rsidRDefault="001179A3" w:rsidP="00156D5E">
            <w:pPr>
              <w:ind w:left="-87"/>
              <w:rPr>
                <w:rFonts w:eastAsia="SimSun" w:cs="Browallia New"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F1B78A" w14:textId="77777777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1AE274" w14:textId="77777777" w:rsidR="001179A3" w:rsidRPr="001F2163" w:rsidRDefault="001179A3" w:rsidP="00156D5E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6E5442" w14:textId="77777777" w:rsidR="001179A3" w:rsidRPr="001F2163" w:rsidRDefault="001179A3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</w:tr>
      <w:tr w:rsidR="00572807" w:rsidRPr="001F2163" w14:paraId="7B696717" w14:textId="77777777" w:rsidTr="00A202A8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E99A6AE" w14:textId="77777777" w:rsidR="001179A3" w:rsidRPr="001F2163" w:rsidRDefault="001179A3" w:rsidP="00156D5E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 xml:space="preserve">ภาษีเงินได้รอตัดบัญชี </w:t>
            </w:r>
            <w:r w:rsidRPr="001F2163">
              <w:rPr>
                <w:rFonts w:eastAsia="SimSun" w:cs="Browallia New"/>
                <w:b/>
                <w:bCs/>
                <w:szCs w:val="28"/>
                <w:lang w:val="en-US"/>
              </w:rPr>
              <w:t xml:space="preserve">- </w:t>
            </w:r>
            <w:r w:rsidRPr="001F2163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79C1630" w14:textId="0E8A106C" w:rsidR="001179A3" w:rsidRPr="001F2163" w:rsidRDefault="001A2D54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4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036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497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A0BF307" w14:textId="06070631" w:rsidR="001179A3" w:rsidRPr="001F2163" w:rsidRDefault="001A2D54" w:rsidP="00156D5E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A2D54">
              <w:rPr>
                <w:rFonts w:eastAsia="SimSun" w:cs="Browallia New"/>
                <w:szCs w:val="28"/>
              </w:rPr>
              <w:t>278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296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77700E1" w14:textId="4DE24243" w:rsidR="001179A3" w:rsidRPr="001F2163" w:rsidRDefault="001A2D54" w:rsidP="00156D5E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4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314</w:t>
            </w:r>
            <w:r w:rsidR="001179A3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793</w:t>
            </w:r>
          </w:p>
        </w:tc>
      </w:tr>
    </w:tbl>
    <w:p w14:paraId="30FF3B26" w14:textId="27EE8791" w:rsidR="00E0720A" w:rsidRPr="001F2163" w:rsidRDefault="00E0720A" w:rsidP="0033612C">
      <w:pPr>
        <w:jc w:val="thaiDistribute"/>
        <w:rPr>
          <w:rFonts w:cs="Browallia New"/>
          <w:sz w:val="18"/>
          <w:szCs w:val="18"/>
        </w:rPr>
      </w:pPr>
      <w:r w:rsidRPr="001F2163">
        <w:rPr>
          <w:rFonts w:cs="Browallia New"/>
          <w:sz w:val="18"/>
          <w:szCs w:val="18"/>
        </w:rPr>
        <w:br w:type="page"/>
      </w:r>
    </w:p>
    <w:p w14:paraId="41DFEB16" w14:textId="77777777" w:rsidR="00E0720A" w:rsidRPr="001F2163" w:rsidRDefault="00E0720A" w:rsidP="007C4394">
      <w:pPr>
        <w:jc w:val="thaiDistribute"/>
        <w:rPr>
          <w:rFonts w:cs="Browallia New"/>
          <w:szCs w:val="28"/>
        </w:rPr>
      </w:pPr>
    </w:p>
    <w:tbl>
      <w:tblPr>
        <w:tblW w:w="9029" w:type="dxa"/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4709"/>
        <w:gridCol w:w="1440"/>
        <w:gridCol w:w="1440"/>
        <w:gridCol w:w="1440"/>
      </w:tblGrid>
      <w:tr w:rsidR="00572807" w:rsidRPr="001F2163" w14:paraId="59F68D3C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53D2D6BC" w14:textId="77777777" w:rsidR="00107C7E" w:rsidRPr="001F2163" w:rsidRDefault="00107C7E" w:rsidP="007C4394">
            <w:pPr>
              <w:ind w:left="-87"/>
              <w:rPr>
                <w:rFonts w:eastAsia="SimSun" w:cs="Browallia New"/>
                <w:b/>
                <w:bCs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5C1D6D3" w14:textId="14BEFE86" w:rsidR="003402BE" w:rsidRPr="001F2163" w:rsidRDefault="001A2D54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A2D54">
              <w:rPr>
                <w:rFonts w:eastAsia="SimSun" w:cs="Browallia New"/>
                <w:b/>
                <w:bCs/>
                <w:szCs w:val="28"/>
                <w:lang w:eastAsia="th-TH"/>
              </w:rPr>
              <w:t>1</w:t>
            </w:r>
            <w:r w:rsidR="00107C7E" w:rsidRPr="001F2163">
              <w:rPr>
                <w:rFonts w:eastAsia="SimSun" w:cs="Browallia New"/>
                <w:b/>
                <w:bCs/>
                <w:szCs w:val="28"/>
                <w:cs/>
                <w:lang w:eastAsia="th-TH"/>
              </w:rPr>
              <w:t xml:space="preserve"> มกราคม</w:t>
            </w:r>
            <w:r w:rsidR="00107C7E" w:rsidRPr="001F2163">
              <w:rPr>
                <w:rFonts w:eastAsia="SimSun" w:cs="Browallia New"/>
                <w:b/>
                <w:bCs/>
                <w:szCs w:val="28"/>
                <w:lang w:eastAsia="th-TH"/>
              </w:rPr>
              <w:t xml:space="preserve"> </w:t>
            </w:r>
          </w:p>
          <w:p w14:paraId="5A84D42B" w14:textId="4705BD77" w:rsidR="00107C7E" w:rsidRPr="001F2163" w:rsidRDefault="00107C7E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cs/>
                <w:lang w:val="en-US"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1A2D54" w:rsidRPr="001A2D54">
              <w:rPr>
                <w:rFonts w:eastAsia="Wingdings" w:cs="Browallia New"/>
                <w:b/>
                <w:bCs/>
                <w:szCs w:val="28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A56DD59" w14:textId="77777777" w:rsidR="00B928D7" w:rsidRPr="001F2163" w:rsidRDefault="00107C7E" w:rsidP="007C439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เพิ่ม</w:t>
            </w:r>
            <w:r w:rsidRPr="001F2163">
              <w:rPr>
                <w:rFonts w:eastAsia="Wingdings" w:cs="Browallia New"/>
                <w:b/>
                <w:bCs/>
                <w:szCs w:val="28"/>
              </w:rPr>
              <w:t>(</w:t>
            </w: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ลด</w:t>
            </w:r>
            <w:r w:rsidRPr="001F2163">
              <w:rPr>
                <w:rFonts w:eastAsia="Wingdings" w:cs="Browallia New"/>
                <w:b/>
                <w:bCs/>
                <w:szCs w:val="28"/>
              </w:rPr>
              <w:t>)</w:t>
            </w:r>
          </w:p>
          <w:p w14:paraId="402A9366" w14:textId="434B49B1" w:rsidR="00107C7E" w:rsidRPr="001F2163" w:rsidRDefault="00107C7E" w:rsidP="007C439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  <w:lang w:val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ใน</w:t>
            </w: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กำไร</w:t>
            </w:r>
          </w:p>
          <w:p w14:paraId="20D9E7F5" w14:textId="3C657969" w:rsidR="00107C7E" w:rsidRPr="001F2163" w:rsidRDefault="00107C7E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หรือขาดทุน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06B58E5" w14:textId="03B3404E" w:rsidR="003402BE" w:rsidRPr="001F2163" w:rsidRDefault="001A2D54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A2D54">
              <w:rPr>
                <w:rFonts w:eastAsia="SimSun" w:cs="Browallia New"/>
                <w:b/>
                <w:bCs/>
                <w:szCs w:val="28"/>
                <w:lang w:eastAsia="th-TH"/>
              </w:rPr>
              <w:t>31</w:t>
            </w:r>
            <w:r w:rsidR="00107C7E" w:rsidRPr="001F2163">
              <w:rPr>
                <w:rFonts w:eastAsia="SimSun" w:cs="Browallia New"/>
                <w:b/>
                <w:bCs/>
                <w:szCs w:val="28"/>
                <w:cs/>
                <w:lang w:eastAsia="th-TH"/>
              </w:rPr>
              <w:t xml:space="preserve"> ธันวาคม </w:t>
            </w:r>
          </w:p>
          <w:p w14:paraId="62A473AD" w14:textId="0411950C" w:rsidR="00107C7E" w:rsidRPr="001F2163" w:rsidRDefault="00107C7E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1A2D54" w:rsidRPr="001A2D54">
              <w:rPr>
                <w:rFonts w:eastAsia="Wingdings" w:cs="Browallia New"/>
                <w:b/>
                <w:bCs/>
                <w:szCs w:val="28"/>
              </w:rPr>
              <w:t>2567</w:t>
            </w:r>
          </w:p>
        </w:tc>
      </w:tr>
      <w:tr w:rsidR="00572807" w:rsidRPr="001F2163" w14:paraId="3E02AE0D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1D170AB" w14:textId="77777777" w:rsidR="00665FEA" w:rsidRPr="001F2163" w:rsidRDefault="00665FEA" w:rsidP="007C4394">
            <w:pPr>
              <w:ind w:left="-87"/>
              <w:rPr>
                <w:rFonts w:eastAsia="SimSun" w:cs="Browallia New"/>
                <w:b/>
                <w:bCs/>
                <w:szCs w:val="2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ADC3607" w14:textId="5875F994" w:rsidR="00665FEA" w:rsidRPr="001F2163" w:rsidRDefault="00665FEA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D115F38" w14:textId="40F485F9" w:rsidR="00665FEA" w:rsidRPr="001F2163" w:rsidRDefault="00665FEA" w:rsidP="007C439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E7EB56B" w14:textId="7FC467D0" w:rsidR="00665FEA" w:rsidRPr="001F2163" w:rsidRDefault="00665FEA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1F2163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01E4CF82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62952B62" w14:textId="77777777" w:rsidR="007B02F3" w:rsidRPr="001F2163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AE40B8" w14:textId="77777777" w:rsidR="007B02F3" w:rsidRPr="001F2163" w:rsidRDefault="007B02F3" w:rsidP="007C4394">
            <w:pPr>
              <w:ind w:right="-72"/>
              <w:jc w:val="right"/>
              <w:rPr>
                <w:rFonts w:eastAsia="SimSun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F59ED3" w14:textId="77777777" w:rsidR="007B02F3" w:rsidRPr="001F2163" w:rsidRDefault="007B02F3" w:rsidP="007C4394">
            <w:pPr>
              <w:ind w:right="-72"/>
              <w:jc w:val="right"/>
              <w:rPr>
                <w:rFonts w:eastAsia="SimSun" w:cs="Browallia New"/>
                <w:b/>
                <w:bCs/>
                <w:sz w:val="12"/>
                <w:szCs w:val="12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DABF2C" w14:textId="77777777" w:rsidR="007B02F3" w:rsidRPr="001F2163" w:rsidRDefault="007B02F3" w:rsidP="007C4394">
            <w:pPr>
              <w:ind w:right="-72"/>
              <w:jc w:val="right"/>
              <w:rPr>
                <w:rFonts w:eastAsia="SimSun" w:cs="Browallia New"/>
                <w:sz w:val="12"/>
                <w:szCs w:val="12"/>
              </w:rPr>
            </w:pPr>
          </w:p>
        </w:tc>
      </w:tr>
      <w:tr w:rsidR="00572807" w:rsidRPr="001F2163" w14:paraId="0EFE5E6D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1F95D82" w14:textId="77777777" w:rsidR="007B02F3" w:rsidRPr="001F2163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สินทรัพย์ภาษีเงินได้รอตัดบัญชี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6850F4F" w14:textId="77777777" w:rsidR="007B02F3" w:rsidRPr="001F2163" w:rsidRDefault="007B02F3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9A91455" w14:textId="77777777" w:rsidR="007B02F3" w:rsidRPr="001F2163" w:rsidRDefault="007B02F3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67DB10F" w14:textId="77777777" w:rsidR="007B02F3" w:rsidRPr="001F2163" w:rsidRDefault="007B02F3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</w:tr>
      <w:tr w:rsidR="00572807" w:rsidRPr="001F2163" w14:paraId="110B883C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9ED8BBA" w14:textId="77777777" w:rsidR="00A202A8" w:rsidRPr="001F2163" w:rsidRDefault="00A202A8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ขาดทุนด้านเครดิตที่คาดว่าจะเกิดขึ้น</w:t>
            </w:r>
          </w:p>
        </w:tc>
        <w:tc>
          <w:tcPr>
            <w:tcW w:w="1440" w:type="dxa"/>
            <w:shd w:val="clear" w:color="auto" w:fill="auto"/>
          </w:tcPr>
          <w:p w14:paraId="791618F0" w14:textId="46322CAE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81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309</w:t>
            </w:r>
          </w:p>
        </w:tc>
        <w:tc>
          <w:tcPr>
            <w:tcW w:w="1440" w:type="dxa"/>
            <w:shd w:val="clear" w:color="auto" w:fill="auto"/>
          </w:tcPr>
          <w:p w14:paraId="5FC79C22" w14:textId="6B8D0EBE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28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270</w:t>
            </w:r>
          </w:p>
        </w:tc>
        <w:tc>
          <w:tcPr>
            <w:tcW w:w="1440" w:type="dxa"/>
            <w:shd w:val="clear" w:color="auto" w:fill="auto"/>
          </w:tcPr>
          <w:p w14:paraId="07BDA264" w14:textId="1EC67F62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109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579</w:t>
            </w:r>
          </w:p>
        </w:tc>
      </w:tr>
      <w:tr w:rsidR="00572807" w:rsidRPr="001F2163" w14:paraId="29507001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276183A" w14:textId="77777777" w:rsidR="00A202A8" w:rsidRPr="001F2163" w:rsidRDefault="00A202A8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ค่าเผื่อสินค้าล้าสมัย</w:t>
            </w:r>
          </w:p>
        </w:tc>
        <w:tc>
          <w:tcPr>
            <w:tcW w:w="1440" w:type="dxa"/>
            <w:shd w:val="clear" w:color="auto" w:fill="auto"/>
          </w:tcPr>
          <w:p w14:paraId="078C25EA" w14:textId="0A786283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254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401</w:t>
            </w:r>
          </w:p>
        </w:tc>
        <w:tc>
          <w:tcPr>
            <w:tcW w:w="1440" w:type="dxa"/>
            <w:shd w:val="clear" w:color="auto" w:fill="auto"/>
          </w:tcPr>
          <w:p w14:paraId="2697485F" w14:textId="35EA1543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357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777</w:t>
            </w:r>
          </w:p>
        </w:tc>
        <w:tc>
          <w:tcPr>
            <w:tcW w:w="1440" w:type="dxa"/>
            <w:shd w:val="clear" w:color="auto" w:fill="auto"/>
          </w:tcPr>
          <w:p w14:paraId="14C01E20" w14:textId="2882F233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612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178</w:t>
            </w:r>
          </w:p>
        </w:tc>
      </w:tr>
      <w:tr w:rsidR="00572807" w:rsidRPr="001F2163" w14:paraId="1ED23D07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DE5A54E" w14:textId="77777777" w:rsidR="00A202A8" w:rsidRPr="001F2163" w:rsidRDefault="00A202A8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หนี้สินตามสัญญาเช่า</w:t>
            </w:r>
          </w:p>
        </w:tc>
        <w:tc>
          <w:tcPr>
            <w:tcW w:w="1440" w:type="dxa"/>
            <w:shd w:val="clear" w:color="auto" w:fill="auto"/>
          </w:tcPr>
          <w:p w14:paraId="3E034F61" w14:textId="50A47EAD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671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234</w:t>
            </w:r>
          </w:p>
        </w:tc>
        <w:tc>
          <w:tcPr>
            <w:tcW w:w="1440" w:type="dxa"/>
            <w:shd w:val="clear" w:color="auto" w:fill="auto"/>
          </w:tcPr>
          <w:p w14:paraId="20091A9D" w14:textId="7B7F7CDD" w:rsidR="00A202A8" w:rsidRPr="001F2163" w:rsidRDefault="00524182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F2163">
              <w:rPr>
                <w:rFonts w:eastAsia="SimSun" w:cs="Browallia New"/>
                <w:szCs w:val="28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379</w:t>
            </w:r>
            <w:r w:rsidRPr="001F2163">
              <w:rPr>
                <w:rFonts w:eastAsia="SimSun" w:cs="Browallia New"/>
                <w:szCs w:val="28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531</w:t>
            </w:r>
            <w:r w:rsidRPr="001F2163">
              <w:rPr>
                <w:rFonts w:eastAsia="SimSun" w:cs="Browallia New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184EB714" w14:textId="6E857D4F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291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703</w:t>
            </w:r>
          </w:p>
        </w:tc>
      </w:tr>
      <w:tr w:rsidR="00572807" w:rsidRPr="001F2163" w14:paraId="753E909B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2449F004" w14:textId="02086D4E" w:rsidR="00A202A8" w:rsidRPr="001F2163" w:rsidRDefault="00A202A8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ประมาณการหนี้สินจากการรับประกัน</w:t>
            </w:r>
          </w:p>
        </w:tc>
        <w:tc>
          <w:tcPr>
            <w:tcW w:w="1440" w:type="dxa"/>
            <w:shd w:val="clear" w:color="auto" w:fill="auto"/>
          </w:tcPr>
          <w:p w14:paraId="438985C6" w14:textId="00E9874E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776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786</w:t>
            </w:r>
          </w:p>
        </w:tc>
        <w:tc>
          <w:tcPr>
            <w:tcW w:w="1440" w:type="dxa"/>
            <w:shd w:val="clear" w:color="auto" w:fill="auto"/>
          </w:tcPr>
          <w:p w14:paraId="0DDDCFE1" w14:textId="364E5DEA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659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612</w:t>
            </w:r>
          </w:p>
        </w:tc>
        <w:tc>
          <w:tcPr>
            <w:tcW w:w="1440" w:type="dxa"/>
            <w:shd w:val="clear" w:color="auto" w:fill="auto"/>
          </w:tcPr>
          <w:p w14:paraId="117CA124" w14:textId="795BFF2F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1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436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398</w:t>
            </w:r>
          </w:p>
        </w:tc>
      </w:tr>
      <w:tr w:rsidR="00572807" w:rsidRPr="001F2163" w14:paraId="499E7EFC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27C0951" w14:textId="7E5CB8D0" w:rsidR="00A202A8" w:rsidRPr="001F2163" w:rsidRDefault="00DE2F97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</w:rPr>
              <w:t>ภาระผูกพัน</w:t>
            </w:r>
            <w:r w:rsidR="00A202A8" w:rsidRPr="001F2163">
              <w:rPr>
                <w:rFonts w:eastAsia="SimSun" w:cs="Browallia New"/>
                <w:szCs w:val="28"/>
                <w:cs/>
                <w:lang w:val="en-US"/>
              </w:rPr>
              <w:t>ผลประโยชน์พนักงาน</w:t>
            </w:r>
          </w:p>
        </w:tc>
        <w:tc>
          <w:tcPr>
            <w:tcW w:w="1440" w:type="dxa"/>
            <w:shd w:val="clear" w:color="auto" w:fill="auto"/>
          </w:tcPr>
          <w:p w14:paraId="6B7E1EBF" w14:textId="6348432C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485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708</w:t>
            </w:r>
          </w:p>
        </w:tc>
        <w:tc>
          <w:tcPr>
            <w:tcW w:w="1440" w:type="dxa"/>
            <w:shd w:val="clear" w:color="auto" w:fill="auto"/>
          </w:tcPr>
          <w:p w14:paraId="606E79AD" w14:textId="50A6E059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256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037</w:t>
            </w:r>
          </w:p>
        </w:tc>
        <w:tc>
          <w:tcPr>
            <w:tcW w:w="1440" w:type="dxa"/>
            <w:shd w:val="clear" w:color="auto" w:fill="auto"/>
          </w:tcPr>
          <w:p w14:paraId="093ECF2C" w14:textId="417F9764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741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745</w:t>
            </w:r>
          </w:p>
        </w:tc>
      </w:tr>
      <w:tr w:rsidR="00572807" w:rsidRPr="001F2163" w14:paraId="185E72C2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AA9F65A" w14:textId="3141CAAA" w:rsidR="00A202A8" w:rsidRPr="001F2163" w:rsidRDefault="00A202A8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</w:rPr>
            </w:pPr>
            <w:r w:rsidRPr="001F2163">
              <w:rPr>
                <w:rFonts w:eastAsia="SimSun" w:cs="Browallia New"/>
                <w:szCs w:val="28"/>
                <w:cs/>
              </w:rPr>
              <w:t>ประมาณการค่ารื้อถอน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55CABD9" w14:textId="5E323514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673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F394C71" w14:textId="5CF91426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1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792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436761F" w14:textId="3150198A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2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465</w:t>
            </w:r>
          </w:p>
        </w:tc>
      </w:tr>
      <w:tr w:rsidR="00572807" w:rsidRPr="001F2163" w14:paraId="4EF584BE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607A65A2" w14:textId="77777777" w:rsidR="00A202A8" w:rsidRPr="001F2163" w:rsidRDefault="00A202A8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9DAC2" w14:textId="2368FC73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8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270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A1552" w14:textId="25D3377C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923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957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0EA9E" w14:textId="25AFD4CC" w:rsidR="00A202A8" w:rsidRPr="001F2163" w:rsidRDefault="001A2D54" w:rsidP="00A202A8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9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194</w:t>
            </w:r>
            <w:r w:rsidR="00524182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068</w:t>
            </w:r>
          </w:p>
        </w:tc>
      </w:tr>
      <w:tr w:rsidR="00572807" w:rsidRPr="001F2163" w14:paraId="13F32018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3BF24298" w14:textId="77777777" w:rsidR="00A202A8" w:rsidRPr="001F2163" w:rsidRDefault="00A202A8" w:rsidP="00A202A8">
            <w:pPr>
              <w:ind w:left="-87"/>
              <w:rPr>
                <w:rFonts w:eastAsia="SimSun" w:cs="Browallia New"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F18554" w14:textId="77777777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94C5A0" w14:textId="77777777" w:rsidR="00A202A8" w:rsidRPr="001F2163" w:rsidRDefault="00A202A8" w:rsidP="00A202A8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6E6A5C" w14:textId="77777777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</w:tr>
      <w:tr w:rsidR="00572807" w:rsidRPr="001F2163" w14:paraId="37CC9F7D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122F5EF" w14:textId="77777777" w:rsidR="00A202A8" w:rsidRPr="001F2163" w:rsidRDefault="00A202A8" w:rsidP="00A202A8">
            <w:pPr>
              <w:ind w:left="-87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หนี้สินภาษีเงินได้รอตัดบัญชี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541BB06" w14:textId="77777777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5B0AFEB" w14:textId="77777777" w:rsidR="00A202A8" w:rsidRPr="001F2163" w:rsidRDefault="00A202A8" w:rsidP="00A202A8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659A2F1" w14:textId="77777777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</w:tr>
      <w:tr w:rsidR="00572807" w:rsidRPr="001F2163" w14:paraId="2A871120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5940FFDE" w14:textId="0B1302CB" w:rsidR="00A202A8" w:rsidRPr="001F2163" w:rsidRDefault="00A202A8" w:rsidP="00A202A8">
            <w:pPr>
              <w:ind w:left="-87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DA4C3BD" w14:textId="13BD8368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1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599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733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4F5E634" w14:textId="4F2EA4B5" w:rsidR="00A202A8" w:rsidRPr="001F2163" w:rsidRDefault="001A2D54" w:rsidP="00A202A8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A2D54">
              <w:rPr>
                <w:rFonts w:eastAsia="SimSun" w:cs="Browallia New"/>
                <w:szCs w:val="28"/>
              </w:rPr>
              <w:t>269</w:t>
            </w:r>
            <w:r w:rsidR="00524182"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508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88D29BE" w14:textId="4F8D0F31" w:rsidR="00A202A8" w:rsidRPr="001F2163" w:rsidRDefault="00524182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1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330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225</w:t>
            </w:r>
            <w:r w:rsidRPr="001F2163">
              <w:rPr>
                <w:rFonts w:eastAsia="SimSun"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08A83438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DA53581" w14:textId="77777777" w:rsidR="00A202A8" w:rsidRPr="001F2163" w:rsidRDefault="00A202A8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สินทรัพย์สิทธิการใช้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602679C" w14:textId="3C7F62FC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2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355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585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54DAC08" w14:textId="2592CC06" w:rsidR="00A202A8" w:rsidRPr="001F2163" w:rsidRDefault="001A2D54" w:rsidP="00A202A8">
            <w:pPr>
              <w:tabs>
                <w:tab w:val="left" w:pos="-72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422</w:t>
            </w:r>
            <w:r w:rsidR="0052418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587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FCD7902" w14:textId="459D4D9E" w:rsidR="00A202A8" w:rsidRPr="001F2163" w:rsidRDefault="00524182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1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932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998</w:t>
            </w:r>
            <w:r w:rsidRPr="001F2163">
              <w:rPr>
                <w:rFonts w:eastAsia="SimSun"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6E35F276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37E810CD" w14:textId="77777777" w:rsidR="00A202A8" w:rsidRPr="001F2163" w:rsidRDefault="00A202A8" w:rsidP="00A202A8">
            <w:pPr>
              <w:ind w:left="-87"/>
              <w:rPr>
                <w:rFonts w:eastAsia="SimSun" w:cs="Browallia New"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954C0" w14:textId="209CF763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3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955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318</w:t>
            </w:r>
            <w:r w:rsidRPr="001F2163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52025" w14:textId="71155699" w:rsidR="00A202A8" w:rsidRPr="001F2163" w:rsidRDefault="001A2D54" w:rsidP="00A202A8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A2D54">
              <w:rPr>
                <w:rFonts w:eastAsia="SimSun" w:cs="Browallia New"/>
                <w:szCs w:val="28"/>
              </w:rPr>
              <w:t>692</w:t>
            </w:r>
            <w:r w:rsidR="00524182"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095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EEF7A" w14:textId="74727609" w:rsidR="00A202A8" w:rsidRPr="001F2163" w:rsidRDefault="00524182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F2163">
              <w:rPr>
                <w:rFonts w:eastAsia="SimSun" w:cs="Browallia New"/>
                <w:szCs w:val="28"/>
                <w:lang w:val="en-US"/>
              </w:rPr>
              <w:t>(</w:t>
            </w:r>
            <w:r w:rsidR="001A2D54" w:rsidRPr="001A2D54">
              <w:rPr>
                <w:rFonts w:eastAsia="SimSun" w:cs="Browallia New"/>
                <w:szCs w:val="28"/>
              </w:rPr>
              <w:t>3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263</w:t>
            </w:r>
            <w:r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="001A2D54" w:rsidRPr="001A2D54">
              <w:rPr>
                <w:rFonts w:eastAsia="SimSun" w:cs="Browallia New"/>
                <w:szCs w:val="28"/>
              </w:rPr>
              <w:t>223</w:t>
            </w:r>
            <w:r w:rsidRPr="001F2163">
              <w:rPr>
                <w:rFonts w:eastAsia="SimSun" w:cs="Browallia New"/>
                <w:szCs w:val="28"/>
                <w:lang w:val="en-US"/>
              </w:rPr>
              <w:t>)</w:t>
            </w:r>
          </w:p>
        </w:tc>
      </w:tr>
      <w:tr w:rsidR="00572807" w:rsidRPr="001F2163" w14:paraId="686F3FBC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26A37C39" w14:textId="77777777" w:rsidR="00A202A8" w:rsidRPr="001F2163" w:rsidRDefault="00A202A8" w:rsidP="00A202A8">
            <w:pPr>
              <w:ind w:left="-87"/>
              <w:rPr>
                <w:rFonts w:eastAsia="SimSun" w:cs="Browallia New"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E16B26" w14:textId="77777777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D885D8" w14:textId="77777777" w:rsidR="00A202A8" w:rsidRPr="001F2163" w:rsidRDefault="00A202A8" w:rsidP="00A202A8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937EAB" w14:textId="77777777" w:rsidR="00A202A8" w:rsidRPr="001F2163" w:rsidRDefault="00A202A8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</w:tr>
      <w:tr w:rsidR="00572807" w:rsidRPr="001F2163" w14:paraId="55540B07" w14:textId="77777777" w:rsidTr="00572807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EECF26E" w14:textId="77777777" w:rsidR="00A202A8" w:rsidRPr="001F2163" w:rsidRDefault="00A202A8" w:rsidP="00A202A8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1F2163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 xml:space="preserve">ภาษีเงินได้รอตัดบัญชี </w:t>
            </w:r>
            <w:r w:rsidRPr="001F2163">
              <w:rPr>
                <w:rFonts w:eastAsia="SimSun" w:cs="Browallia New"/>
                <w:b/>
                <w:bCs/>
                <w:szCs w:val="28"/>
                <w:lang w:val="en-US"/>
              </w:rPr>
              <w:t xml:space="preserve">- </w:t>
            </w:r>
            <w:r w:rsidRPr="001F2163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31D255A" w14:textId="7E546A67" w:rsidR="00A202A8" w:rsidRPr="001F2163" w:rsidRDefault="001A2D54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4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314</w:t>
            </w:r>
            <w:r w:rsidR="00A202A8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793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02EBACD" w14:textId="34D7B410" w:rsidR="00A202A8" w:rsidRPr="001F2163" w:rsidRDefault="001A2D54" w:rsidP="00A202A8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1A2D54">
              <w:rPr>
                <w:rFonts w:eastAsia="SimSun" w:cs="Browallia New"/>
                <w:szCs w:val="28"/>
              </w:rPr>
              <w:t>1</w:t>
            </w:r>
            <w:r w:rsidR="00524182"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616</w:t>
            </w:r>
            <w:r w:rsidR="00524182" w:rsidRPr="001F2163">
              <w:rPr>
                <w:rFonts w:eastAsia="SimSun" w:cs="Browallia New"/>
                <w:szCs w:val="28"/>
                <w:lang w:val="en-US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052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BC0FA6E" w14:textId="4733FEA6" w:rsidR="00A202A8" w:rsidRPr="001F2163" w:rsidRDefault="001A2D54" w:rsidP="00A202A8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</w:rPr>
            </w:pPr>
            <w:r w:rsidRPr="001A2D54">
              <w:rPr>
                <w:rFonts w:eastAsia="SimSun" w:cs="Browallia New"/>
                <w:szCs w:val="28"/>
              </w:rPr>
              <w:t>5</w:t>
            </w:r>
            <w:r w:rsidR="00332B8C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930</w:t>
            </w:r>
            <w:r w:rsidR="00332B8C" w:rsidRPr="001F2163">
              <w:rPr>
                <w:rFonts w:eastAsia="SimSun" w:cs="Browallia New"/>
                <w:szCs w:val="28"/>
              </w:rPr>
              <w:t>,</w:t>
            </w:r>
            <w:r w:rsidRPr="001A2D54">
              <w:rPr>
                <w:rFonts w:eastAsia="SimSun" w:cs="Browallia New"/>
                <w:szCs w:val="28"/>
              </w:rPr>
              <w:t>845</w:t>
            </w:r>
          </w:p>
        </w:tc>
      </w:tr>
    </w:tbl>
    <w:p w14:paraId="30A8E7B6" w14:textId="77777777" w:rsidR="00E0720A" w:rsidRPr="001F2163" w:rsidRDefault="00E0720A" w:rsidP="0002744A">
      <w:pPr>
        <w:ind w:left="533" w:hanging="533"/>
        <w:jc w:val="thaiDistribute"/>
        <w:rPr>
          <w:rFonts w:eastAsiaTheme="majorEastAsia" w:cs="Browallia New"/>
          <w:b/>
          <w:bCs/>
          <w:szCs w:val="28"/>
          <w:cs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29A2F325" w14:textId="77777777" w:rsidTr="00572807">
        <w:trPr>
          <w:trHeight w:val="389"/>
        </w:trPr>
        <w:tc>
          <w:tcPr>
            <w:tcW w:w="9043" w:type="dxa"/>
            <w:shd w:val="clear" w:color="auto" w:fill="auto"/>
            <w:vAlign w:val="center"/>
          </w:tcPr>
          <w:p w14:paraId="69BA42D6" w14:textId="5B291ABA" w:rsidR="002B319A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19</w:t>
            </w:r>
            <w:r w:rsidR="002B319A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B319A" w:rsidRPr="001F2163">
              <w:rPr>
                <w:rFonts w:eastAsia="Arial Unicode MS" w:cs="Browallia New"/>
                <w:b/>
                <w:bCs/>
                <w:szCs w:val="28"/>
                <w:cs/>
              </w:rPr>
              <w:t>เงินกู้ยืม</w:t>
            </w:r>
          </w:p>
        </w:tc>
      </w:tr>
    </w:tbl>
    <w:p w14:paraId="6B569F64" w14:textId="77777777" w:rsidR="002B319A" w:rsidRPr="001F2163" w:rsidRDefault="002B319A" w:rsidP="007C4394">
      <w:pPr>
        <w:ind w:left="540" w:hanging="540"/>
        <w:jc w:val="left"/>
        <w:rPr>
          <w:rFonts w:cs="Browallia New"/>
          <w:b/>
          <w:sz w:val="26"/>
          <w:szCs w:val="26"/>
        </w:rPr>
      </w:pPr>
    </w:p>
    <w:tbl>
      <w:tblPr>
        <w:tblW w:w="9029" w:type="dxa"/>
        <w:tblLook w:val="0000" w:firstRow="0" w:lastRow="0" w:firstColumn="0" w:lastColumn="0" w:noHBand="0" w:noVBand="0"/>
      </w:tblPr>
      <w:tblGrid>
        <w:gridCol w:w="6149"/>
        <w:gridCol w:w="1440"/>
        <w:gridCol w:w="1440"/>
      </w:tblGrid>
      <w:tr w:rsidR="00572807" w:rsidRPr="001F2163" w14:paraId="191866BA" w14:textId="77777777" w:rsidTr="00572807">
        <w:tc>
          <w:tcPr>
            <w:tcW w:w="6149" w:type="dxa"/>
            <w:shd w:val="clear" w:color="auto" w:fill="auto"/>
            <w:vAlign w:val="bottom"/>
          </w:tcPr>
          <w:p w14:paraId="143B49EC" w14:textId="77777777" w:rsidR="002B319A" w:rsidRPr="001F2163" w:rsidRDefault="002B319A" w:rsidP="00B928D7">
            <w:pPr>
              <w:ind w:left="-101" w:right="-72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18FA9B1" w14:textId="1FB3700C" w:rsidR="002B319A" w:rsidRPr="001F2163" w:rsidRDefault="002B319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F6DC5AA" w14:textId="129DE907" w:rsidR="002B319A" w:rsidRPr="001F2163" w:rsidRDefault="002B319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6EB9D17C" w14:textId="77777777" w:rsidTr="00572807">
        <w:tc>
          <w:tcPr>
            <w:tcW w:w="6149" w:type="dxa"/>
            <w:shd w:val="clear" w:color="auto" w:fill="auto"/>
            <w:vAlign w:val="bottom"/>
          </w:tcPr>
          <w:p w14:paraId="5829A0BF" w14:textId="77777777" w:rsidR="002B319A" w:rsidRPr="001F2163" w:rsidRDefault="002B319A" w:rsidP="00B928D7">
            <w:pPr>
              <w:ind w:left="-101" w:right="-72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089B8C" w14:textId="77777777" w:rsidR="002B319A" w:rsidRPr="001F2163" w:rsidRDefault="002B319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4433BB" w14:textId="77777777" w:rsidR="002B319A" w:rsidRPr="001F2163" w:rsidRDefault="002B319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572807" w:rsidRPr="001F2163" w14:paraId="0FE4D030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69A681CC" w14:textId="77777777" w:rsidR="002B319A" w:rsidRPr="001F2163" w:rsidRDefault="002B319A" w:rsidP="00B928D7">
            <w:pPr>
              <w:ind w:left="-101" w:right="-72"/>
              <w:rPr>
                <w:rFonts w:cs="Browalli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CE63C6" w14:textId="77777777" w:rsidR="002B319A" w:rsidRPr="001F2163" w:rsidRDefault="002B319A" w:rsidP="007C4394">
            <w:pPr>
              <w:ind w:right="-72"/>
              <w:jc w:val="right"/>
              <w:rPr>
                <w:rFonts w:eastAsia="Times New Roman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D675A7" w14:textId="77777777" w:rsidR="002B319A" w:rsidRPr="001F2163" w:rsidRDefault="002B319A" w:rsidP="007C4394">
            <w:pPr>
              <w:ind w:right="-72"/>
              <w:jc w:val="right"/>
              <w:rPr>
                <w:rFonts w:eastAsia="Times New Roman" w:cs="Browallia New"/>
                <w:sz w:val="12"/>
                <w:szCs w:val="12"/>
              </w:rPr>
            </w:pPr>
          </w:p>
        </w:tc>
      </w:tr>
      <w:tr w:rsidR="00572807" w:rsidRPr="001F2163" w14:paraId="1F212BA3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58138279" w14:textId="77777777" w:rsidR="002B319A" w:rsidRPr="001F2163" w:rsidRDefault="002B319A" w:rsidP="00B928D7">
            <w:pPr>
              <w:ind w:left="-101" w:right="-72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รายการหมุนเวียน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814F45" w14:textId="77777777" w:rsidR="002B319A" w:rsidRPr="001F2163" w:rsidRDefault="002B319A" w:rsidP="007C439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ECAF8D0" w14:textId="77777777" w:rsidR="002B319A" w:rsidRPr="001F2163" w:rsidRDefault="002B319A" w:rsidP="007C4394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</w:tr>
      <w:tr w:rsidR="00572807" w:rsidRPr="001F2163" w14:paraId="00DBEF65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54BCF081" w14:textId="77777777" w:rsidR="00704BFA" w:rsidRPr="001F2163" w:rsidRDefault="00704BFA" w:rsidP="00704BFA">
            <w:pPr>
              <w:ind w:left="-10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F635901" w14:textId="06285C09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73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500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000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15A7AE4" w14:textId="593665E3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94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151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000</w:t>
            </w:r>
          </w:p>
        </w:tc>
      </w:tr>
      <w:tr w:rsidR="00572807" w:rsidRPr="001F2163" w14:paraId="374A4D69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7F6B6569" w14:textId="39B0EB1A" w:rsidR="00704BFA" w:rsidRPr="001F2163" w:rsidRDefault="00704BFA" w:rsidP="00704BFA">
            <w:pPr>
              <w:ind w:left="-10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เงินกู้ยืมระยะยาวจากสถาบันการเงินส่วนที่ถึงกำหนดภายใน 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 xml:space="preserve"> </w:t>
            </w:r>
            <w:r w:rsidRPr="001F2163">
              <w:rPr>
                <w:rFonts w:cs="Browallia New"/>
                <w:szCs w:val="28"/>
                <w:cs/>
              </w:rPr>
              <w:t>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61E6062" w14:textId="031C69B0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3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696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855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6647786" w14:textId="6D79F115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3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538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641</w:t>
            </w:r>
          </w:p>
        </w:tc>
      </w:tr>
      <w:tr w:rsidR="00572807" w:rsidRPr="001F2163" w14:paraId="0A326A9D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1920E48E" w14:textId="28E102B7" w:rsidR="00704BFA" w:rsidRPr="001F2163" w:rsidRDefault="00704BFA" w:rsidP="00704BFA">
            <w:pPr>
              <w:ind w:left="-10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หนี้สินภายใต้สัญญาเช่าส่วนที่ถึงกำหนดภายใน 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  <w:cs/>
              </w:rPr>
              <w:t xml:space="preserve"> ปี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CD1B0" w14:textId="06F6EC0E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910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040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3505F6" w14:textId="7CA8EE2B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897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656</w:t>
            </w:r>
          </w:p>
        </w:tc>
      </w:tr>
      <w:tr w:rsidR="00572807" w:rsidRPr="001F2163" w14:paraId="20391253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711A24E6" w14:textId="77777777" w:rsidR="00704BFA" w:rsidRPr="001F2163" w:rsidRDefault="00704BFA" w:rsidP="00704BFA">
            <w:pPr>
              <w:ind w:left="-101" w:right="-72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เงินกู้ยืมหมุนเวียนรวม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06756E" w14:textId="4C93B723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79</w:t>
            </w:r>
            <w:r w:rsidR="0064284E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106</w:t>
            </w:r>
            <w:r w:rsidR="0064284E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D3C9C2" w14:textId="78E53715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99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587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297</w:t>
            </w:r>
          </w:p>
        </w:tc>
      </w:tr>
      <w:tr w:rsidR="00572807" w:rsidRPr="001F2163" w14:paraId="14CC5CD0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3C5A3C29" w14:textId="77777777" w:rsidR="00704BFA" w:rsidRPr="001F2163" w:rsidRDefault="00704BFA" w:rsidP="00704BFA">
            <w:pPr>
              <w:ind w:left="-101" w:right="-72"/>
              <w:rPr>
                <w:rFonts w:cs="Browalli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C2B60D" w14:textId="77777777" w:rsidR="00704BFA" w:rsidRPr="001F2163" w:rsidRDefault="00704BFA" w:rsidP="00704BFA">
            <w:pPr>
              <w:ind w:right="-72"/>
              <w:jc w:val="right"/>
              <w:rPr>
                <w:rFonts w:eastAsia="Times New Roman" w:cs="Browallia New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CF03AB" w14:textId="77777777" w:rsidR="00704BFA" w:rsidRPr="001F2163" w:rsidRDefault="00704BFA" w:rsidP="00704BFA">
            <w:pPr>
              <w:ind w:right="-72"/>
              <w:jc w:val="right"/>
              <w:rPr>
                <w:rFonts w:eastAsia="Times New Roman" w:cs="Browallia New"/>
                <w:sz w:val="22"/>
                <w:szCs w:val="22"/>
              </w:rPr>
            </w:pPr>
          </w:p>
        </w:tc>
      </w:tr>
      <w:tr w:rsidR="00572807" w:rsidRPr="001F2163" w14:paraId="1DC6EBED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6BDFB782" w14:textId="1AB4335B" w:rsidR="00704BFA" w:rsidRPr="001F2163" w:rsidRDefault="00704BFA" w:rsidP="00704BFA">
            <w:pPr>
              <w:ind w:left="-101" w:right="-72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รายการไม่หมุนเวียน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8FF323" w14:textId="77777777" w:rsidR="00704BFA" w:rsidRPr="001F2163" w:rsidRDefault="00704BFA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D6F3166" w14:textId="77777777" w:rsidR="00704BFA" w:rsidRPr="001F2163" w:rsidRDefault="00704BFA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</w:p>
        </w:tc>
      </w:tr>
      <w:tr w:rsidR="00572807" w:rsidRPr="001F2163" w14:paraId="696A4C79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76DD9D2C" w14:textId="20D3820A" w:rsidR="00704BFA" w:rsidRPr="001F2163" w:rsidRDefault="00704BFA" w:rsidP="00704BFA">
            <w:pPr>
              <w:ind w:left="-10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EE39F04" w14:textId="050FB210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  <w:cs/>
              </w:rPr>
            </w:pPr>
            <w:r w:rsidRPr="001A2D54">
              <w:rPr>
                <w:rFonts w:eastAsia="Times New Roman" w:cs="Browallia New"/>
                <w:szCs w:val="28"/>
              </w:rPr>
              <w:t>9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625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266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D582402" w14:textId="392FC1F6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13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322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121</w:t>
            </w:r>
          </w:p>
        </w:tc>
      </w:tr>
      <w:tr w:rsidR="00572807" w:rsidRPr="001F2163" w14:paraId="5F1049AB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61DBCFA0" w14:textId="2444F4F9" w:rsidR="00704BFA" w:rsidRPr="001F2163" w:rsidRDefault="00704BFA" w:rsidP="00704BFA">
            <w:pPr>
              <w:ind w:left="-10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หนี้สินภายใต้สัญญาเช่า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B90F48" w14:textId="62872DF5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8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101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385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8C150B" w14:textId="32B40BFE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10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011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426</w:t>
            </w:r>
          </w:p>
        </w:tc>
      </w:tr>
      <w:tr w:rsidR="00572807" w:rsidRPr="001F2163" w14:paraId="533B5388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37AC363C" w14:textId="5F32D5D7" w:rsidR="00704BFA" w:rsidRPr="001F2163" w:rsidRDefault="00704BFA" w:rsidP="00704BFA">
            <w:pPr>
              <w:ind w:left="-101" w:right="-72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เงินกู้ยืมไม่หมุนเวียนรวม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9635A" w14:textId="3AA97FE7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17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726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651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555F71" w14:textId="7AE3EAE5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</w:rPr>
            </w:pPr>
            <w:r w:rsidRPr="001A2D54">
              <w:rPr>
                <w:rFonts w:eastAsia="Times New Roman" w:cs="Browallia New"/>
                <w:szCs w:val="28"/>
              </w:rPr>
              <w:t>23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333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547</w:t>
            </w:r>
          </w:p>
        </w:tc>
      </w:tr>
      <w:tr w:rsidR="00572807" w:rsidRPr="001F2163" w14:paraId="1CBE22D2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4520651E" w14:textId="77777777" w:rsidR="00704BFA" w:rsidRPr="001F2163" w:rsidRDefault="00704BFA" w:rsidP="00704BFA">
            <w:pPr>
              <w:ind w:left="-101" w:right="-72"/>
              <w:rPr>
                <w:rFonts w:cs="Browalli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D40E29" w14:textId="77777777" w:rsidR="00704BFA" w:rsidRPr="001F2163" w:rsidRDefault="00704BFA" w:rsidP="00704BFA">
            <w:pPr>
              <w:ind w:right="-72"/>
              <w:jc w:val="right"/>
              <w:rPr>
                <w:rFonts w:eastAsia="Times New Roman"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3001B4" w14:textId="77777777" w:rsidR="00704BFA" w:rsidRPr="001F2163" w:rsidRDefault="00704BFA" w:rsidP="00704BFA">
            <w:pPr>
              <w:ind w:right="-72"/>
              <w:jc w:val="right"/>
              <w:rPr>
                <w:rFonts w:eastAsia="Times New Roman" w:cs="Browallia New"/>
                <w:sz w:val="12"/>
                <w:szCs w:val="12"/>
                <w:cs/>
              </w:rPr>
            </w:pPr>
          </w:p>
        </w:tc>
      </w:tr>
      <w:tr w:rsidR="00572807" w:rsidRPr="001F2163" w14:paraId="38F6994A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60E5B5B1" w14:textId="7DA1E13C" w:rsidR="00704BFA" w:rsidRPr="001F2163" w:rsidRDefault="00704BFA" w:rsidP="00704BFA">
            <w:pPr>
              <w:ind w:left="-101" w:right="-72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เงินกู้ยืมรวม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7830CC" w14:textId="0A34E900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  <w:cs/>
              </w:rPr>
            </w:pPr>
            <w:r w:rsidRPr="001A2D54">
              <w:rPr>
                <w:rFonts w:eastAsia="Times New Roman" w:cs="Browallia New"/>
                <w:szCs w:val="28"/>
              </w:rPr>
              <w:t>96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833</w:t>
            </w:r>
            <w:r w:rsidR="0064284E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546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4F8B9" w14:textId="3AE3FD3E" w:rsidR="00704BFA" w:rsidRPr="001F2163" w:rsidRDefault="001A2D54" w:rsidP="00704BFA">
            <w:pPr>
              <w:ind w:right="-72"/>
              <w:jc w:val="right"/>
              <w:rPr>
                <w:rFonts w:eastAsia="Times New Roman" w:cs="Browallia New"/>
                <w:szCs w:val="28"/>
                <w:cs/>
              </w:rPr>
            </w:pPr>
            <w:r w:rsidRPr="001A2D54">
              <w:rPr>
                <w:rFonts w:eastAsia="Times New Roman" w:cs="Browallia New"/>
                <w:szCs w:val="28"/>
              </w:rPr>
              <w:t>122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920</w:t>
            </w:r>
            <w:r w:rsidR="00704BFA" w:rsidRPr="001F2163">
              <w:rPr>
                <w:rFonts w:eastAsia="Times New Roman" w:cs="Browallia New"/>
                <w:szCs w:val="28"/>
              </w:rPr>
              <w:t>,</w:t>
            </w:r>
            <w:r w:rsidRPr="001A2D54">
              <w:rPr>
                <w:rFonts w:eastAsia="Times New Roman" w:cs="Browallia New"/>
                <w:szCs w:val="28"/>
              </w:rPr>
              <w:t>844</w:t>
            </w:r>
          </w:p>
        </w:tc>
      </w:tr>
    </w:tbl>
    <w:p w14:paraId="7C2838CC" w14:textId="77777777" w:rsidR="00CF31C2" w:rsidRPr="001F2163" w:rsidRDefault="00CF31C2" w:rsidP="0033612C">
      <w:pPr>
        <w:jc w:val="thaiDistribute"/>
        <w:rPr>
          <w:rFonts w:cs="Browallia New"/>
          <w:sz w:val="18"/>
          <w:szCs w:val="18"/>
          <w:cs/>
        </w:rPr>
      </w:pPr>
      <w:r w:rsidRPr="001F2163">
        <w:rPr>
          <w:rFonts w:cs="Browallia New"/>
          <w:sz w:val="18"/>
          <w:szCs w:val="18"/>
          <w:cs/>
        </w:rPr>
        <w:br w:type="page"/>
      </w:r>
    </w:p>
    <w:p w14:paraId="1A2AD5E6" w14:textId="77777777" w:rsidR="00B928D7" w:rsidRPr="001F2163" w:rsidRDefault="00B928D7" w:rsidP="007C4394">
      <w:pPr>
        <w:ind w:left="540" w:hanging="540"/>
        <w:jc w:val="thaiDistribute"/>
        <w:rPr>
          <w:rFonts w:cs="Browallia New"/>
          <w:b/>
          <w:bCs/>
          <w:szCs w:val="28"/>
        </w:rPr>
      </w:pPr>
    </w:p>
    <w:p w14:paraId="4C27BBE0" w14:textId="0F340458" w:rsidR="00CD348F" w:rsidRPr="001F2163" w:rsidRDefault="001A2D54" w:rsidP="0002744A">
      <w:pPr>
        <w:ind w:left="533" w:hanging="533"/>
        <w:jc w:val="thaiDistribute"/>
        <w:rPr>
          <w:rFonts w:eastAsiaTheme="majorEastAsia" w:cs="Browallia New"/>
          <w:b/>
          <w:bCs/>
          <w:szCs w:val="28"/>
        </w:rPr>
      </w:pPr>
      <w:r w:rsidRPr="001A2D54">
        <w:rPr>
          <w:rFonts w:eastAsiaTheme="majorEastAsia" w:cs="Browallia New"/>
          <w:b/>
          <w:bCs/>
          <w:szCs w:val="28"/>
        </w:rPr>
        <w:t>19</w:t>
      </w:r>
      <w:r w:rsidR="00CD348F" w:rsidRPr="001F2163">
        <w:rPr>
          <w:rFonts w:eastAsiaTheme="majorEastAsia" w:cs="Browallia New"/>
          <w:b/>
          <w:bCs/>
          <w:szCs w:val="28"/>
        </w:rPr>
        <w:t>.</w:t>
      </w:r>
      <w:r w:rsidRPr="001A2D54">
        <w:rPr>
          <w:rFonts w:eastAsiaTheme="majorEastAsia" w:cs="Browallia New"/>
          <w:b/>
          <w:bCs/>
          <w:szCs w:val="28"/>
        </w:rPr>
        <w:t>1</w:t>
      </w:r>
      <w:r w:rsidR="00AB21CB" w:rsidRPr="001F2163">
        <w:rPr>
          <w:rFonts w:eastAsiaTheme="majorEastAsia" w:cs="Browallia New"/>
          <w:b/>
          <w:bCs/>
          <w:szCs w:val="28"/>
        </w:rPr>
        <w:tab/>
      </w:r>
      <w:r w:rsidR="00CD348F" w:rsidRPr="001F2163">
        <w:rPr>
          <w:rFonts w:eastAsiaTheme="majorEastAsia" w:cs="Browallia New"/>
          <w:b/>
          <w:bCs/>
          <w:szCs w:val="28"/>
          <w:cs/>
        </w:rPr>
        <w:t>เงินกู้ยืมระยะสั้นจากสถาบันการเงิน</w:t>
      </w:r>
    </w:p>
    <w:p w14:paraId="34FA082A" w14:textId="77777777" w:rsidR="00CD348F" w:rsidRPr="001F2163" w:rsidRDefault="00CD348F" w:rsidP="007C4394">
      <w:pPr>
        <w:ind w:left="540"/>
        <w:jc w:val="thaiDistribute"/>
        <w:rPr>
          <w:rFonts w:cs="Browallia New"/>
          <w:b/>
          <w:bCs/>
          <w:szCs w:val="28"/>
        </w:rPr>
      </w:pPr>
    </w:p>
    <w:p w14:paraId="05D80D5A" w14:textId="6133C24D" w:rsidR="00CD348F" w:rsidRPr="001F2163" w:rsidRDefault="00CD348F" w:rsidP="007C439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การเปลี่ยนแปลงของเงินกู้ยืมระยะสั้นจากสถาบันการเงิน มีดังนี้</w:t>
      </w:r>
    </w:p>
    <w:p w14:paraId="19B1F45E" w14:textId="5AF87F4E" w:rsidR="00CD348F" w:rsidRPr="001F2163" w:rsidRDefault="00CD348F" w:rsidP="007C439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3"/>
        <w:gridCol w:w="1507"/>
        <w:gridCol w:w="1507"/>
      </w:tblGrid>
      <w:tr w:rsidR="00572807" w:rsidRPr="001F2163" w14:paraId="5B9C0552" w14:textId="77777777" w:rsidTr="00AF4264">
        <w:trPr>
          <w:trHeight w:val="327"/>
        </w:trPr>
        <w:tc>
          <w:tcPr>
            <w:tcW w:w="3335" w:type="pct"/>
            <w:shd w:val="clear" w:color="auto" w:fill="auto"/>
            <w:vAlign w:val="bottom"/>
          </w:tcPr>
          <w:p w14:paraId="458DE1CF" w14:textId="77777777" w:rsidR="00CD348F" w:rsidRPr="001F2163" w:rsidRDefault="00CD348F" w:rsidP="007C4394">
            <w:pPr>
              <w:ind w:left="431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6F1CA27B" w14:textId="55F91307" w:rsidR="00CD348F" w:rsidRPr="001F2163" w:rsidRDefault="00CD348F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2567</w:t>
            </w:r>
          </w:p>
        </w:tc>
        <w:tc>
          <w:tcPr>
            <w:tcW w:w="832" w:type="pct"/>
            <w:tcBorders>
              <w:left w:val="nil"/>
              <w:right w:val="nil"/>
            </w:tcBorders>
            <w:shd w:val="clear" w:color="auto" w:fill="auto"/>
          </w:tcPr>
          <w:p w14:paraId="3892322F" w14:textId="7C413161" w:rsidR="00CD348F" w:rsidRPr="001F2163" w:rsidRDefault="00CD348F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2690F282" w14:textId="77777777" w:rsidTr="00AF4264">
        <w:trPr>
          <w:trHeight w:val="327"/>
        </w:trPr>
        <w:tc>
          <w:tcPr>
            <w:tcW w:w="3335" w:type="pct"/>
            <w:shd w:val="clear" w:color="auto" w:fill="auto"/>
            <w:vAlign w:val="bottom"/>
          </w:tcPr>
          <w:p w14:paraId="0B85093D" w14:textId="77777777" w:rsidR="00CD348F" w:rsidRPr="001F2163" w:rsidRDefault="00CD348F" w:rsidP="007C4394">
            <w:pPr>
              <w:ind w:left="431" w:right="-72"/>
              <w:rPr>
                <w:rFonts w:cs="Browallia New"/>
                <w:szCs w:val="28"/>
                <w:cs/>
                <w:lang w:val="en-U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01299" w14:textId="77777777" w:rsidR="00CD348F" w:rsidRPr="001F2163" w:rsidRDefault="00CD348F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963C38" w14:textId="77777777" w:rsidR="00CD348F" w:rsidRPr="001F2163" w:rsidRDefault="00CD348F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0EACAF78" w14:textId="77777777" w:rsidTr="00AF4264">
        <w:trPr>
          <w:trHeight w:val="78"/>
        </w:trPr>
        <w:tc>
          <w:tcPr>
            <w:tcW w:w="3335" w:type="pct"/>
            <w:shd w:val="clear" w:color="auto" w:fill="auto"/>
            <w:vAlign w:val="bottom"/>
          </w:tcPr>
          <w:p w14:paraId="21B4279D" w14:textId="77777777" w:rsidR="00CD348F" w:rsidRPr="001F2163" w:rsidRDefault="00CD348F" w:rsidP="007C4394">
            <w:pPr>
              <w:ind w:left="431" w:right="-72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7608954" w14:textId="77777777" w:rsidR="00CD348F" w:rsidRPr="001F2163" w:rsidRDefault="00CD348F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2"/>
                <w:szCs w:val="12"/>
                <w:cs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D812671" w14:textId="77777777" w:rsidR="00CD348F" w:rsidRPr="001F2163" w:rsidRDefault="00CD348F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2"/>
                <w:szCs w:val="12"/>
                <w:cs/>
                <w:lang w:val="en-GB"/>
              </w:rPr>
            </w:pPr>
          </w:p>
        </w:tc>
      </w:tr>
      <w:tr w:rsidR="00572807" w:rsidRPr="001F2163" w14:paraId="3BD17C13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  <w:hideMark/>
          </w:tcPr>
          <w:p w14:paraId="11D45029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1913E5E6" w14:textId="2191B917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94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151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2B677A74" w14:textId="5404A475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40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DE2F97" w:rsidRPr="001F2163" w14:paraId="0894FC77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36A3910C" w14:textId="22DC66AD" w:rsidR="00DE2F97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กระแสเงินสดเข้า: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3C004E07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72BE461F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</w:tr>
      <w:tr w:rsidR="00572807" w:rsidRPr="001F2163" w14:paraId="5B45E42A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6E91A6C3" w14:textId="37EA74E4" w:rsidR="00704BFA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="00704BFA" w:rsidRPr="001F2163">
              <w:rPr>
                <w:rFonts w:cs="Browallia New"/>
                <w:szCs w:val="28"/>
                <w:cs/>
              </w:rPr>
              <w:t>เพิ่มขึ้นระหว่างปี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64B77A14" w14:textId="52E8511A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192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560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6DD33930" w14:textId="2C21D1C2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202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855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DE2F97" w:rsidRPr="001F2163" w14:paraId="638429E9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55E2FFA5" w14:textId="4881916D" w:rsidR="00DE2F97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กระแสเงินสดออก: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00764060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539057C6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</w:tr>
      <w:tr w:rsidR="00572807" w:rsidRPr="001F2163" w14:paraId="768E73D0" w14:textId="77777777" w:rsidTr="00AF4264">
        <w:trPr>
          <w:trHeight w:val="327"/>
        </w:trPr>
        <w:tc>
          <w:tcPr>
            <w:tcW w:w="3335" w:type="pct"/>
            <w:shd w:val="clear" w:color="auto" w:fill="auto"/>
            <w:vAlign w:val="bottom"/>
          </w:tcPr>
          <w:p w14:paraId="234F17AB" w14:textId="389315F0" w:rsidR="00704BFA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="00704BFA" w:rsidRPr="001F2163">
              <w:rPr>
                <w:rFonts w:cs="Browallia New"/>
                <w:szCs w:val="28"/>
                <w:cs/>
              </w:rPr>
              <w:t>จ่ายชำระระหว่างปี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4BD0FE" w14:textId="6AE99630" w:rsidR="00704BFA" w:rsidRPr="001F2163" w:rsidRDefault="00741E2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213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211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9D59E4" w14:textId="3DB49B6E" w:rsidR="00704BFA" w:rsidRPr="001F2163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148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704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</w:tr>
      <w:tr w:rsidR="00572807" w:rsidRPr="001F2163" w14:paraId="3E25A7BF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722C1403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ยอดคงเหลือสิ้นปี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089FEB" w14:textId="3EDE81A1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73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500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EBB259" w14:textId="7ACF5AC1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94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151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</w:tbl>
    <w:p w14:paraId="14A81BB9" w14:textId="77777777" w:rsidR="00B928D7" w:rsidRPr="001F2163" w:rsidRDefault="00B928D7" w:rsidP="007C4394">
      <w:pPr>
        <w:tabs>
          <w:tab w:val="left" w:pos="142"/>
        </w:tabs>
        <w:ind w:left="540"/>
        <w:jc w:val="thaiDistribute"/>
        <w:rPr>
          <w:rFonts w:eastAsia="Arial Unicode MS" w:cs="Browallia New"/>
          <w:szCs w:val="28"/>
        </w:rPr>
      </w:pPr>
    </w:p>
    <w:p w14:paraId="6541DB67" w14:textId="785CA162" w:rsidR="002B319A" w:rsidRPr="001F2163" w:rsidRDefault="002B319A" w:rsidP="007C4394">
      <w:pPr>
        <w:tabs>
          <w:tab w:val="left" w:pos="142"/>
        </w:tabs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มูลค่ายุติธรรมของเงินกู้ยืมส่วนที่หมุนเวียนมีมูลค่าเท่ากับราคาตามบัญชี เนื่องจากผลกระทบของการคิดลดไม่มีสาระสำคัญ</w:t>
      </w:r>
    </w:p>
    <w:p w14:paraId="2A8AE2C8" w14:textId="1A707062" w:rsidR="002B319A" w:rsidRPr="001F2163" w:rsidRDefault="002B319A" w:rsidP="007C4394">
      <w:pPr>
        <w:tabs>
          <w:tab w:val="left" w:pos="142"/>
        </w:tabs>
        <w:ind w:left="540" w:right="29"/>
        <w:jc w:val="thaiDistribute"/>
        <w:rPr>
          <w:rFonts w:cs="Browallia New"/>
          <w:szCs w:val="28"/>
        </w:rPr>
      </w:pPr>
    </w:p>
    <w:p w14:paraId="66941CD1" w14:textId="580BF8A8" w:rsidR="00073E3B" w:rsidRPr="001F2163" w:rsidRDefault="001A2D54" w:rsidP="0002744A">
      <w:pPr>
        <w:ind w:left="533" w:hanging="533"/>
        <w:jc w:val="thaiDistribute"/>
        <w:rPr>
          <w:rFonts w:eastAsiaTheme="majorEastAsia" w:cs="Browallia New"/>
          <w:b/>
          <w:bCs/>
          <w:szCs w:val="28"/>
        </w:rPr>
      </w:pPr>
      <w:r w:rsidRPr="001A2D54">
        <w:rPr>
          <w:rFonts w:eastAsiaTheme="majorEastAsia" w:cs="Browallia New"/>
          <w:b/>
          <w:bCs/>
          <w:szCs w:val="28"/>
        </w:rPr>
        <w:t>19</w:t>
      </w:r>
      <w:r w:rsidR="00073E3B" w:rsidRPr="001F2163">
        <w:rPr>
          <w:rFonts w:eastAsiaTheme="majorEastAsia" w:cs="Browallia New"/>
          <w:b/>
          <w:bCs/>
          <w:szCs w:val="28"/>
        </w:rPr>
        <w:t>.</w:t>
      </w:r>
      <w:r w:rsidRPr="001A2D54">
        <w:rPr>
          <w:rFonts w:eastAsiaTheme="majorEastAsia" w:cs="Browallia New"/>
          <w:b/>
          <w:bCs/>
          <w:szCs w:val="28"/>
        </w:rPr>
        <w:t>2</w:t>
      </w:r>
      <w:r w:rsidR="00073E3B" w:rsidRPr="001F2163">
        <w:rPr>
          <w:rFonts w:eastAsiaTheme="majorEastAsia" w:cs="Browallia New"/>
          <w:b/>
          <w:bCs/>
          <w:szCs w:val="28"/>
        </w:rPr>
        <w:tab/>
      </w:r>
      <w:r w:rsidR="00073E3B" w:rsidRPr="001F2163">
        <w:rPr>
          <w:rFonts w:eastAsiaTheme="majorEastAsia" w:cs="Browallia New"/>
          <w:b/>
          <w:bCs/>
          <w:szCs w:val="28"/>
          <w:cs/>
        </w:rPr>
        <w:t>เงินกู้ยืมระยะยาวจากสถาบันการเงิน</w:t>
      </w:r>
    </w:p>
    <w:p w14:paraId="6DBBCCE0" w14:textId="77777777" w:rsidR="001A0339" w:rsidRPr="001F2163" w:rsidRDefault="001A0339" w:rsidP="001A0339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</w:p>
    <w:p w14:paraId="156AB5FE" w14:textId="1C30A49C" w:rsidR="00073E3B" w:rsidRPr="001F2163" w:rsidRDefault="00073E3B" w:rsidP="007C439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การเปลี่ยนแปลงของเงินกู้ยืมระยะ</w:t>
      </w:r>
      <w:r w:rsidR="007E6F44" w:rsidRPr="001F2163">
        <w:rPr>
          <w:rFonts w:eastAsia="Arial Unicode MS" w:cs="Browallia New"/>
          <w:szCs w:val="28"/>
          <w:cs/>
        </w:rPr>
        <w:t>ยาว</w:t>
      </w:r>
      <w:r w:rsidRPr="001F2163">
        <w:rPr>
          <w:rFonts w:eastAsia="Arial Unicode MS" w:cs="Browallia New"/>
          <w:szCs w:val="28"/>
          <w:cs/>
        </w:rPr>
        <w:t>จากสถาบันการเงิน มีดังนี้</w:t>
      </w:r>
    </w:p>
    <w:p w14:paraId="5FD98323" w14:textId="77777777" w:rsidR="00073E3B" w:rsidRPr="001F2163" w:rsidRDefault="00073E3B" w:rsidP="007C439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3"/>
        <w:gridCol w:w="1507"/>
        <w:gridCol w:w="1507"/>
      </w:tblGrid>
      <w:tr w:rsidR="00572807" w:rsidRPr="001F2163" w14:paraId="5064F3E2" w14:textId="77777777" w:rsidTr="00AF4264">
        <w:trPr>
          <w:trHeight w:val="327"/>
        </w:trPr>
        <w:tc>
          <w:tcPr>
            <w:tcW w:w="3337" w:type="pct"/>
            <w:shd w:val="clear" w:color="auto" w:fill="auto"/>
            <w:vAlign w:val="bottom"/>
          </w:tcPr>
          <w:p w14:paraId="253E6DCC" w14:textId="77777777" w:rsidR="00073E3B" w:rsidRPr="001F2163" w:rsidRDefault="00073E3B" w:rsidP="007C4394">
            <w:pPr>
              <w:ind w:left="431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831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6706DF1C" w14:textId="570192C3" w:rsidR="00073E3B" w:rsidRPr="001F2163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2567</w:t>
            </w:r>
          </w:p>
        </w:tc>
        <w:tc>
          <w:tcPr>
            <w:tcW w:w="831" w:type="pct"/>
            <w:tcBorders>
              <w:left w:val="nil"/>
              <w:right w:val="nil"/>
            </w:tcBorders>
            <w:shd w:val="clear" w:color="auto" w:fill="auto"/>
          </w:tcPr>
          <w:p w14:paraId="0DAA1143" w14:textId="222DF86E" w:rsidR="00073E3B" w:rsidRPr="001F2163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59D7E5F9" w14:textId="77777777" w:rsidTr="00AF4264">
        <w:trPr>
          <w:trHeight w:val="327"/>
        </w:trPr>
        <w:tc>
          <w:tcPr>
            <w:tcW w:w="3337" w:type="pct"/>
            <w:shd w:val="clear" w:color="auto" w:fill="auto"/>
            <w:vAlign w:val="bottom"/>
          </w:tcPr>
          <w:p w14:paraId="4BECF5F3" w14:textId="77777777" w:rsidR="00073E3B" w:rsidRPr="001F2163" w:rsidRDefault="00073E3B" w:rsidP="007C4394">
            <w:pPr>
              <w:ind w:left="431" w:right="-72"/>
              <w:rPr>
                <w:rFonts w:cs="Browallia New"/>
                <w:szCs w:val="28"/>
                <w:cs/>
                <w:lang w:val="en-US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A444BE" w14:textId="77777777" w:rsidR="00073E3B" w:rsidRPr="001F2163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E0238" w14:textId="77777777" w:rsidR="00073E3B" w:rsidRPr="001F2163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19346768" w14:textId="77777777" w:rsidTr="00AF4264">
        <w:trPr>
          <w:trHeight w:val="78"/>
        </w:trPr>
        <w:tc>
          <w:tcPr>
            <w:tcW w:w="3337" w:type="pct"/>
            <w:shd w:val="clear" w:color="auto" w:fill="auto"/>
            <w:vAlign w:val="bottom"/>
          </w:tcPr>
          <w:p w14:paraId="4A9E742C" w14:textId="77777777" w:rsidR="00073E3B" w:rsidRPr="001F2163" w:rsidRDefault="00073E3B" w:rsidP="007C4394">
            <w:pPr>
              <w:ind w:left="431" w:right="-72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BDB9958" w14:textId="77777777" w:rsidR="00073E3B" w:rsidRPr="001F2163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2"/>
                <w:szCs w:val="12"/>
                <w:cs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296AB3E" w14:textId="77777777" w:rsidR="00073E3B" w:rsidRPr="001F2163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2"/>
                <w:szCs w:val="12"/>
                <w:cs/>
                <w:lang w:val="en-GB"/>
              </w:rPr>
            </w:pPr>
          </w:p>
        </w:tc>
      </w:tr>
      <w:tr w:rsidR="00572807" w:rsidRPr="001F2163" w14:paraId="016E6131" w14:textId="77777777" w:rsidTr="00AF4264">
        <w:trPr>
          <w:trHeight w:val="315"/>
        </w:trPr>
        <w:tc>
          <w:tcPr>
            <w:tcW w:w="3337" w:type="pct"/>
            <w:shd w:val="clear" w:color="auto" w:fill="auto"/>
            <w:vAlign w:val="bottom"/>
            <w:hideMark/>
          </w:tcPr>
          <w:p w14:paraId="0A6FBA41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7B490F4D" w14:textId="3A21C703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16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860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762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3CDCE5F3" w14:textId="67F17664" w:rsidR="00704BFA" w:rsidRPr="001F2163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  <w:tr w:rsidR="00DE2F97" w:rsidRPr="001F2163" w14:paraId="71705D19" w14:textId="77777777" w:rsidTr="00AF4264">
        <w:trPr>
          <w:trHeight w:val="315"/>
        </w:trPr>
        <w:tc>
          <w:tcPr>
            <w:tcW w:w="3337" w:type="pct"/>
            <w:shd w:val="clear" w:color="auto" w:fill="auto"/>
            <w:vAlign w:val="bottom"/>
          </w:tcPr>
          <w:p w14:paraId="2D16B086" w14:textId="236F9C6E" w:rsidR="00DE2F97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กระแสเงินสดเข้า: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5A7EC80A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831" w:type="pct"/>
            <w:shd w:val="clear" w:color="auto" w:fill="auto"/>
            <w:vAlign w:val="bottom"/>
          </w:tcPr>
          <w:p w14:paraId="4CCD0CC9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</w:tr>
      <w:tr w:rsidR="00572807" w:rsidRPr="001F2163" w14:paraId="5DFA5B38" w14:textId="77777777" w:rsidTr="00AF4264">
        <w:trPr>
          <w:trHeight w:val="315"/>
        </w:trPr>
        <w:tc>
          <w:tcPr>
            <w:tcW w:w="3337" w:type="pct"/>
            <w:shd w:val="clear" w:color="auto" w:fill="auto"/>
            <w:vAlign w:val="bottom"/>
          </w:tcPr>
          <w:p w14:paraId="029333FA" w14:textId="2CE73DA7" w:rsidR="00704BFA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="00704BFA" w:rsidRPr="001F2163">
              <w:rPr>
                <w:rFonts w:cs="Browallia New"/>
                <w:szCs w:val="28"/>
                <w:cs/>
              </w:rPr>
              <w:t>เพิ่มขึ้นระหว่างปี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643DA083" w14:textId="15F0E4A7" w:rsidR="00704BFA" w:rsidRPr="001F2163" w:rsidRDefault="00741E2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2B43AAC0" w14:textId="7F177F16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17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500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DE2F97" w:rsidRPr="001F2163" w14:paraId="06873775" w14:textId="77777777" w:rsidTr="00AF4264">
        <w:trPr>
          <w:trHeight w:val="315"/>
        </w:trPr>
        <w:tc>
          <w:tcPr>
            <w:tcW w:w="3337" w:type="pct"/>
            <w:shd w:val="clear" w:color="auto" w:fill="auto"/>
            <w:vAlign w:val="bottom"/>
          </w:tcPr>
          <w:p w14:paraId="3B1C35CE" w14:textId="7BC93A46" w:rsidR="00DE2F97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กระแสเงินสดออก: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4448F3AE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831" w:type="pct"/>
            <w:shd w:val="clear" w:color="auto" w:fill="auto"/>
            <w:vAlign w:val="bottom"/>
          </w:tcPr>
          <w:p w14:paraId="3DB93DDE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</w:tr>
      <w:tr w:rsidR="00572807" w:rsidRPr="001F2163" w14:paraId="09FA399D" w14:textId="77777777" w:rsidTr="00AF4264">
        <w:trPr>
          <w:trHeight w:val="327"/>
        </w:trPr>
        <w:tc>
          <w:tcPr>
            <w:tcW w:w="3337" w:type="pct"/>
            <w:shd w:val="clear" w:color="auto" w:fill="auto"/>
            <w:vAlign w:val="bottom"/>
          </w:tcPr>
          <w:p w14:paraId="688A5A85" w14:textId="0C6733C3" w:rsidR="00704BFA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="00704BFA" w:rsidRPr="001F2163">
              <w:rPr>
                <w:rFonts w:cs="Browallia New"/>
                <w:szCs w:val="28"/>
                <w:cs/>
              </w:rPr>
              <w:t>จ่ายชำระระหว่างปี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1EBF7EBA" w14:textId="3819804A" w:rsidR="00704BFA" w:rsidRPr="001F2163" w:rsidRDefault="00741E2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3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567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702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336D7A51" w14:textId="4E357C6E" w:rsidR="00704BFA" w:rsidRPr="001F2163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562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818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</w:tr>
      <w:tr w:rsidR="00572807" w:rsidRPr="001F2163" w14:paraId="66D656A4" w14:textId="77777777" w:rsidTr="00AF4264">
        <w:trPr>
          <w:trHeight w:val="315"/>
        </w:trPr>
        <w:tc>
          <w:tcPr>
            <w:tcW w:w="3337" w:type="pct"/>
            <w:shd w:val="clear" w:color="auto" w:fill="auto"/>
            <w:vAlign w:val="bottom"/>
          </w:tcPr>
          <w:p w14:paraId="0F493BC5" w14:textId="6E39726A" w:rsidR="00704BFA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="00704BFA" w:rsidRPr="001F2163">
              <w:rPr>
                <w:rFonts w:cs="Browallia New"/>
                <w:szCs w:val="28"/>
                <w:cs/>
              </w:rPr>
              <w:t>จ่ายชำระค่าธรรมเนียมแรกเข้า</w:t>
            </w:r>
          </w:p>
        </w:tc>
        <w:tc>
          <w:tcPr>
            <w:tcW w:w="83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86B708" w14:textId="792CA60F" w:rsidR="00704BFA" w:rsidRPr="001F2163" w:rsidRDefault="00741E2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83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2865CD" w14:textId="379CEB6A" w:rsidR="00704BFA" w:rsidRPr="001F2163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87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500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</w:tr>
      <w:tr w:rsidR="00DE2F97" w:rsidRPr="001F2163" w14:paraId="0963168E" w14:textId="77777777" w:rsidTr="00AF4264">
        <w:trPr>
          <w:trHeight w:val="315"/>
        </w:trPr>
        <w:tc>
          <w:tcPr>
            <w:tcW w:w="3337" w:type="pct"/>
            <w:shd w:val="clear" w:color="auto" w:fill="auto"/>
            <w:vAlign w:val="bottom"/>
          </w:tcPr>
          <w:p w14:paraId="6D557221" w14:textId="303F0B6F" w:rsidR="00DE2F97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รายการที่ไม่ใช่เงินสด:</w:t>
            </w:r>
          </w:p>
        </w:tc>
        <w:tc>
          <w:tcPr>
            <w:tcW w:w="83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085693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83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EDFF2D" w14:textId="77777777" w:rsidR="00DE2F97" w:rsidRPr="001F2163" w:rsidRDefault="00DE2F97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</w:tr>
      <w:tr w:rsidR="00572807" w:rsidRPr="001F2163" w14:paraId="4159BFCE" w14:textId="77777777" w:rsidTr="00AF4264">
        <w:trPr>
          <w:trHeight w:val="315"/>
        </w:trPr>
        <w:tc>
          <w:tcPr>
            <w:tcW w:w="3337" w:type="pct"/>
            <w:shd w:val="clear" w:color="auto" w:fill="auto"/>
            <w:vAlign w:val="bottom"/>
          </w:tcPr>
          <w:p w14:paraId="74089F1B" w14:textId="75DB76EB" w:rsidR="00704BFA" w:rsidRPr="001F2163" w:rsidRDefault="00DE2F97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="00704BFA" w:rsidRPr="001F2163">
              <w:rPr>
                <w:rFonts w:cs="Browallia New"/>
                <w:szCs w:val="28"/>
                <w:cs/>
              </w:rPr>
              <w:t>ตัดจำหน่ายค่าธรรมเนียมแรกเข้า</w:t>
            </w:r>
          </w:p>
        </w:tc>
        <w:tc>
          <w:tcPr>
            <w:tcW w:w="83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CB47D" w14:textId="203176B7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29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061</w:t>
            </w:r>
          </w:p>
        </w:tc>
        <w:tc>
          <w:tcPr>
            <w:tcW w:w="83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34E59F" w14:textId="0E79D5C9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11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080</w:t>
            </w:r>
          </w:p>
        </w:tc>
      </w:tr>
      <w:tr w:rsidR="00572807" w:rsidRPr="001F2163" w14:paraId="6A803FA5" w14:textId="77777777" w:rsidTr="00AF4264">
        <w:trPr>
          <w:trHeight w:val="315"/>
        </w:trPr>
        <w:tc>
          <w:tcPr>
            <w:tcW w:w="3337" w:type="pct"/>
            <w:shd w:val="clear" w:color="auto" w:fill="auto"/>
            <w:vAlign w:val="bottom"/>
          </w:tcPr>
          <w:p w14:paraId="5F80FAC0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ยอดคงเหลือสิ้นปี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2072DC" w14:textId="22F0FD4B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13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322</w:t>
            </w:r>
            <w:r w:rsidR="00741E2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121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E35D54" w14:textId="12F3BC15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16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860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762</w:t>
            </w:r>
          </w:p>
        </w:tc>
      </w:tr>
    </w:tbl>
    <w:p w14:paraId="0595516E" w14:textId="77777777" w:rsidR="00B928D7" w:rsidRPr="001F2163" w:rsidRDefault="00B928D7" w:rsidP="007C4394">
      <w:pPr>
        <w:tabs>
          <w:tab w:val="left" w:pos="142"/>
        </w:tabs>
        <w:ind w:left="540" w:right="29"/>
        <w:jc w:val="thaiDistribute"/>
        <w:rPr>
          <w:rFonts w:cs="Browallia New"/>
          <w:szCs w:val="28"/>
        </w:rPr>
      </w:pPr>
    </w:p>
    <w:p w14:paraId="7A7319AC" w14:textId="77777777" w:rsidR="001B5963" w:rsidRPr="001F2163" w:rsidRDefault="001B5963">
      <w:pPr>
        <w:spacing w:after="160" w:line="259" w:lineRule="auto"/>
        <w:jc w:val="left"/>
        <w:rPr>
          <w:rFonts w:cs="Browallia New"/>
          <w:szCs w:val="28"/>
          <w:cs/>
        </w:rPr>
      </w:pPr>
      <w:r w:rsidRPr="001F2163">
        <w:rPr>
          <w:rFonts w:cs="Browallia New"/>
          <w:szCs w:val="28"/>
          <w:cs/>
        </w:rPr>
        <w:br w:type="page"/>
      </w:r>
    </w:p>
    <w:p w14:paraId="7F88B444" w14:textId="77777777" w:rsidR="001B5963" w:rsidRPr="001F2163" w:rsidRDefault="001B5963" w:rsidP="007C4394">
      <w:pPr>
        <w:tabs>
          <w:tab w:val="left" w:pos="142"/>
        </w:tabs>
        <w:ind w:left="540" w:right="29"/>
        <w:jc w:val="thaiDistribute"/>
        <w:rPr>
          <w:rFonts w:cs="Browallia New"/>
          <w:szCs w:val="28"/>
        </w:rPr>
      </w:pPr>
    </w:p>
    <w:p w14:paraId="3B6FCC3C" w14:textId="2CACE2E2" w:rsidR="00073E3B" w:rsidRPr="001F2163" w:rsidRDefault="00073E3B" w:rsidP="007C4394">
      <w:pPr>
        <w:tabs>
          <w:tab w:val="left" w:pos="142"/>
        </w:tabs>
        <w:ind w:left="540" w:right="29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ราคาตามบัญชีและมูลค่ายุติธรรมของเงินกู้ยืมระยะยาว มีดังต่อไปนี้</w:t>
      </w:r>
    </w:p>
    <w:p w14:paraId="5BDE51F1" w14:textId="77777777" w:rsidR="00B928D7" w:rsidRPr="001F2163" w:rsidRDefault="00B928D7" w:rsidP="007C4394">
      <w:pPr>
        <w:tabs>
          <w:tab w:val="left" w:pos="142"/>
        </w:tabs>
        <w:ind w:left="540" w:right="29"/>
        <w:jc w:val="thaiDistribute"/>
        <w:rPr>
          <w:rFonts w:cs="Browallia New"/>
          <w:szCs w:val="28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3845"/>
        <w:gridCol w:w="1296"/>
        <w:gridCol w:w="1296"/>
        <w:gridCol w:w="1296"/>
        <w:gridCol w:w="1296"/>
      </w:tblGrid>
      <w:tr w:rsidR="00572807" w:rsidRPr="001F2163" w14:paraId="1EC0C05C" w14:textId="77777777" w:rsidTr="006C371C">
        <w:trPr>
          <w:cantSplit/>
          <w:trHeight w:val="179"/>
        </w:trPr>
        <w:tc>
          <w:tcPr>
            <w:tcW w:w="3845" w:type="dxa"/>
            <w:shd w:val="clear" w:color="auto" w:fill="auto"/>
          </w:tcPr>
          <w:p w14:paraId="4BD30B27" w14:textId="77777777" w:rsidR="00073E3B" w:rsidRPr="001F2163" w:rsidRDefault="00073E3B" w:rsidP="007C4394">
            <w:pPr>
              <w:ind w:left="429"/>
              <w:rPr>
                <w:rFonts w:cs="Browallia New"/>
                <w:szCs w:val="28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5FC7C8" w14:textId="77777777" w:rsidR="00073E3B" w:rsidRPr="001F2163" w:rsidRDefault="00073E3B" w:rsidP="007C4394">
            <w:pPr>
              <w:ind w:right="-72"/>
              <w:jc w:val="center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04415" w14:textId="77777777" w:rsidR="00073E3B" w:rsidRPr="001F2163" w:rsidRDefault="00073E3B" w:rsidP="007C4394">
            <w:pPr>
              <w:ind w:right="-72"/>
              <w:jc w:val="center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มูลค่ายุติธรรม</w:t>
            </w:r>
          </w:p>
        </w:tc>
      </w:tr>
      <w:tr w:rsidR="00572807" w:rsidRPr="001F2163" w14:paraId="4DBF2988" w14:textId="77777777" w:rsidTr="006C371C">
        <w:trPr>
          <w:cantSplit/>
          <w:trHeight w:val="166"/>
        </w:trPr>
        <w:tc>
          <w:tcPr>
            <w:tcW w:w="3845" w:type="dxa"/>
            <w:shd w:val="clear" w:color="auto" w:fill="auto"/>
          </w:tcPr>
          <w:p w14:paraId="63A03E05" w14:textId="77777777" w:rsidR="00073E3B" w:rsidRPr="001F2163" w:rsidRDefault="00073E3B" w:rsidP="007C4394">
            <w:pPr>
              <w:ind w:left="429"/>
              <w:rPr>
                <w:rFonts w:cs="Browallia New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78334A" w14:textId="1DD09C00" w:rsidR="00073E3B" w:rsidRPr="001F2163" w:rsidRDefault="001A2D54" w:rsidP="007C4394">
            <w:pPr>
              <w:ind w:right="-72"/>
              <w:jc w:val="right"/>
              <w:rPr>
                <w:rFonts w:eastAsia="Browallia New" w:cs="Browallia New"/>
                <w:b/>
                <w:szCs w:val="28"/>
                <w:cs/>
              </w:rPr>
            </w:pPr>
            <w:r w:rsidRPr="001A2D54">
              <w:rPr>
                <w:rFonts w:eastAsia="Browallia New" w:cs="Browallia New"/>
                <w:b/>
                <w:szCs w:val="28"/>
              </w:rPr>
              <w:t>31</w:t>
            </w:r>
            <w:r w:rsidR="00073E3B" w:rsidRPr="001F2163">
              <w:rPr>
                <w:rFonts w:eastAsia="Browallia New" w:cs="Browallia New"/>
                <w:b/>
                <w:szCs w:val="28"/>
              </w:rPr>
              <w:t xml:space="preserve"> </w:t>
            </w:r>
            <w:r w:rsidR="00073E3B" w:rsidRPr="001F2163">
              <w:rPr>
                <w:rFonts w:eastAsia="Browallia New" w:cs="Browallia New"/>
                <w:b/>
                <w:bCs/>
                <w:szCs w:val="28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545FD2" w14:textId="25AB6A4C" w:rsidR="00073E3B" w:rsidRPr="001F2163" w:rsidRDefault="001A2D54" w:rsidP="007C4394">
            <w:pPr>
              <w:ind w:right="-72"/>
              <w:jc w:val="right"/>
              <w:rPr>
                <w:rFonts w:eastAsia="Browallia New" w:cs="Browallia New"/>
                <w:b/>
                <w:szCs w:val="28"/>
              </w:rPr>
            </w:pPr>
            <w:r w:rsidRPr="001A2D54">
              <w:rPr>
                <w:rFonts w:eastAsia="Browallia New" w:cs="Browallia New"/>
                <w:b/>
                <w:szCs w:val="28"/>
              </w:rPr>
              <w:t>31</w:t>
            </w:r>
            <w:r w:rsidR="00073E3B" w:rsidRPr="001F2163">
              <w:rPr>
                <w:rFonts w:eastAsia="Browallia New" w:cs="Browallia New"/>
                <w:b/>
                <w:szCs w:val="28"/>
              </w:rPr>
              <w:t xml:space="preserve"> </w:t>
            </w:r>
            <w:r w:rsidR="00073E3B" w:rsidRPr="001F2163">
              <w:rPr>
                <w:rFonts w:eastAsia="Browallia New" w:cs="Browallia New"/>
                <w:bCs/>
                <w:szCs w:val="28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CCF23" w14:textId="42203878" w:rsidR="00073E3B" w:rsidRPr="001F2163" w:rsidRDefault="001A2D54" w:rsidP="007C4394">
            <w:pPr>
              <w:ind w:right="-72"/>
              <w:jc w:val="right"/>
              <w:rPr>
                <w:rFonts w:eastAsia="Browallia New" w:cs="Browallia New"/>
                <w:bCs/>
                <w:szCs w:val="28"/>
                <w:cs/>
              </w:rPr>
            </w:pPr>
            <w:r w:rsidRPr="001A2D54">
              <w:rPr>
                <w:rFonts w:eastAsia="Browallia New" w:cs="Browallia New"/>
                <w:b/>
                <w:szCs w:val="28"/>
              </w:rPr>
              <w:t>31</w:t>
            </w:r>
            <w:r w:rsidR="00073E3B" w:rsidRPr="001F2163">
              <w:rPr>
                <w:rFonts w:eastAsia="Browallia New" w:cs="Browallia New"/>
                <w:b/>
                <w:szCs w:val="28"/>
              </w:rPr>
              <w:t xml:space="preserve"> </w:t>
            </w:r>
            <w:r w:rsidR="00073E3B" w:rsidRPr="001F2163">
              <w:rPr>
                <w:rFonts w:eastAsia="Browallia New" w:cs="Browallia New"/>
                <w:b/>
                <w:bCs/>
                <w:szCs w:val="28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D32F01" w14:textId="038D6447" w:rsidR="00073E3B" w:rsidRPr="001F2163" w:rsidRDefault="001A2D54" w:rsidP="007C4394">
            <w:pPr>
              <w:ind w:right="-72"/>
              <w:jc w:val="right"/>
              <w:rPr>
                <w:rFonts w:eastAsia="Browallia New" w:cs="Browallia New"/>
                <w:b/>
                <w:szCs w:val="28"/>
              </w:rPr>
            </w:pPr>
            <w:r w:rsidRPr="001A2D54">
              <w:rPr>
                <w:rFonts w:eastAsia="Browallia New" w:cs="Browallia New"/>
                <w:b/>
                <w:szCs w:val="28"/>
              </w:rPr>
              <w:t>31</w:t>
            </w:r>
            <w:r w:rsidR="00073E3B" w:rsidRPr="001F2163">
              <w:rPr>
                <w:rFonts w:eastAsia="Browallia New" w:cs="Browallia New"/>
                <w:b/>
                <w:szCs w:val="28"/>
              </w:rPr>
              <w:t xml:space="preserve"> </w:t>
            </w:r>
            <w:r w:rsidR="00073E3B" w:rsidRPr="001F2163">
              <w:rPr>
                <w:rFonts w:eastAsia="Browallia New" w:cs="Browallia New"/>
                <w:bCs/>
                <w:szCs w:val="28"/>
                <w:cs/>
              </w:rPr>
              <w:t>ธันวาคม</w:t>
            </w:r>
          </w:p>
        </w:tc>
      </w:tr>
      <w:tr w:rsidR="00572807" w:rsidRPr="001F2163" w14:paraId="7BA81941" w14:textId="77777777" w:rsidTr="006C371C">
        <w:trPr>
          <w:cantSplit/>
          <w:trHeight w:val="166"/>
        </w:trPr>
        <w:tc>
          <w:tcPr>
            <w:tcW w:w="3845" w:type="dxa"/>
            <w:shd w:val="clear" w:color="auto" w:fill="auto"/>
          </w:tcPr>
          <w:p w14:paraId="39A91D19" w14:textId="77777777" w:rsidR="00073E3B" w:rsidRPr="001F2163" w:rsidRDefault="00073E3B" w:rsidP="007C4394">
            <w:pPr>
              <w:ind w:left="429"/>
              <w:rPr>
                <w:rFonts w:cs="Browallia New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7CE27FE" w14:textId="2171A0CD" w:rsidR="00073E3B" w:rsidRPr="001F2163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AE101EF" w14:textId="7DD67A6E" w:rsidR="00073E3B" w:rsidRPr="001F2163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513EC51" w14:textId="72A56A22" w:rsidR="00073E3B" w:rsidRPr="001F2163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85DA5A2" w14:textId="4E5C7B85" w:rsidR="00073E3B" w:rsidRPr="001F2163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23AE89B4" w14:textId="77777777" w:rsidTr="006C371C">
        <w:trPr>
          <w:cantSplit/>
          <w:trHeight w:val="75"/>
        </w:trPr>
        <w:tc>
          <w:tcPr>
            <w:tcW w:w="3845" w:type="dxa"/>
            <w:shd w:val="clear" w:color="auto" w:fill="auto"/>
          </w:tcPr>
          <w:p w14:paraId="7ADDD7E8" w14:textId="77777777" w:rsidR="00073E3B" w:rsidRPr="001F2163" w:rsidRDefault="00073E3B" w:rsidP="007C4394">
            <w:pPr>
              <w:ind w:left="429"/>
              <w:rPr>
                <w:rFonts w:cs="Browallia New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B0E4E1" w14:textId="77777777" w:rsidR="00073E3B" w:rsidRPr="001F2163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9607C" w14:textId="77777777" w:rsidR="00073E3B" w:rsidRPr="001F2163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07393B" w14:textId="31C0C6AF" w:rsidR="00073E3B" w:rsidRPr="001F2163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2B7183" w14:textId="77777777" w:rsidR="00073E3B" w:rsidRPr="001F2163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211D87EA" w14:textId="77777777" w:rsidTr="006C371C">
        <w:trPr>
          <w:cantSplit/>
          <w:trHeight w:val="158"/>
        </w:trPr>
        <w:tc>
          <w:tcPr>
            <w:tcW w:w="3845" w:type="dxa"/>
            <w:shd w:val="clear" w:color="auto" w:fill="auto"/>
          </w:tcPr>
          <w:p w14:paraId="79E5936E" w14:textId="77777777" w:rsidR="00073E3B" w:rsidRPr="001F2163" w:rsidRDefault="00073E3B" w:rsidP="007C4394">
            <w:pPr>
              <w:ind w:left="429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755E961" w14:textId="77777777" w:rsidR="00073E3B" w:rsidRPr="001F2163" w:rsidRDefault="00073E3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5E72959" w14:textId="77777777" w:rsidR="00073E3B" w:rsidRPr="001F2163" w:rsidRDefault="00073E3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029FF99" w14:textId="77777777" w:rsidR="00073E3B" w:rsidRPr="001F2163" w:rsidRDefault="00073E3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63F2FE6" w14:textId="77777777" w:rsidR="00073E3B" w:rsidRPr="001F2163" w:rsidRDefault="00073E3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572807" w:rsidRPr="001F2163" w14:paraId="1EDADD5C" w14:textId="77777777" w:rsidTr="006C371C">
        <w:trPr>
          <w:cantSplit/>
          <w:trHeight w:val="187"/>
        </w:trPr>
        <w:tc>
          <w:tcPr>
            <w:tcW w:w="3845" w:type="dxa"/>
            <w:shd w:val="clear" w:color="auto" w:fill="auto"/>
          </w:tcPr>
          <w:p w14:paraId="04F3D974" w14:textId="77777777" w:rsidR="00704BFA" w:rsidRPr="001F2163" w:rsidRDefault="00704BFA" w:rsidP="00704BFA">
            <w:pPr>
              <w:ind w:left="429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E9E885" w14:textId="30D57D9C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13</w:t>
            </w:r>
            <w:r w:rsidR="00741E2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322</w:t>
            </w:r>
            <w:r w:rsidR="00741E2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121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8A04B1" w14:textId="63FC2E68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16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860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E2D3FD" w14:textId="2FE8BF6A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12</w:t>
            </w:r>
            <w:r w:rsidR="00741E2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408</w:t>
            </w:r>
            <w:r w:rsidR="00741E2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355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EB7B03" w14:textId="2B6FF3CD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16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045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718</w:t>
            </w:r>
          </w:p>
        </w:tc>
      </w:tr>
    </w:tbl>
    <w:p w14:paraId="73F2616A" w14:textId="3E23838B" w:rsidR="00877C49" w:rsidRPr="001F2163" w:rsidRDefault="00877C49" w:rsidP="001B5963">
      <w:pPr>
        <w:tabs>
          <w:tab w:val="left" w:pos="142"/>
        </w:tabs>
        <w:ind w:right="29"/>
        <w:jc w:val="thaiDistribute"/>
        <w:rPr>
          <w:rFonts w:cs="Browallia New"/>
          <w:szCs w:val="28"/>
        </w:rPr>
      </w:pPr>
    </w:p>
    <w:p w14:paraId="2DB9E964" w14:textId="1DAB6F0D" w:rsidR="00073E3B" w:rsidRPr="001F2163" w:rsidRDefault="00073E3B" w:rsidP="00B928D7">
      <w:pPr>
        <w:tabs>
          <w:tab w:val="left" w:pos="142"/>
        </w:tabs>
        <w:ind w:left="540" w:right="9"/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4"/>
          <w:szCs w:val="28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</w:t>
      </w:r>
      <w:r w:rsidR="009D02F0" w:rsidRPr="001F2163">
        <w:rPr>
          <w:rFonts w:cs="Browallia New"/>
          <w:spacing w:val="-4"/>
          <w:szCs w:val="28"/>
          <w:cs/>
        </w:rPr>
        <w:t>บริษัท</w:t>
      </w:r>
      <w:r w:rsidRPr="001F2163">
        <w:rPr>
          <w:rFonts w:cs="Browallia New"/>
          <w:szCs w:val="28"/>
          <w:cs/>
        </w:rPr>
        <w:t xml:space="preserve">คาดว่าจะต้องจ่าย ณ วันที่ในงบฐานะการเงิน และอยู่ในข้อมูลระดับที่ </w:t>
      </w:r>
      <w:r w:rsidR="001A2D54" w:rsidRPr="001A2D54">
        <w:rPr>
          <w:rFonts w:cs="Browallia New"/>
          <w:szCs w:val="28"/>
        </w:rPr>
        <w:t>2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</w:rPr>
        <w:t>ของลำดับชั้นมูลค่ายุติธรรม</w:t>
      </w:r>
    </w:p>
    <w:p w14:paraId="6B82DD37" w14:textId="166D889C" w:rsidR="00073E3B" w:rsidRPr="001F2163" w:rsidRDefault="00073E3B" w:rsidP="00B928D7">
      <w:pPr>
        <w:tabs>
          <w:tab w:val="left" w:pos="142"/>
        </w:tabs>
        <w:ind w:left="540" w:right="9"/>
        <w:jc w:val="thaiDistribute"/>
        <w:rPr>
          <w:rFonts w:cs="Browallia New"/>
          <w:szCs w:val="28"/>
        </w:rPr>
      </w:pPr>
    </w:p>
    <w:p w14:paraId="031E8571" w14:textId="7B467762" w:rsidR="00073E3B" w:rsidRPr="001F2163" w:rsidRDefault="00073E3B" w:rsidP="00B928D7">
      <w:pPr>
        <w:tabs>
          <w:tab w:val="left" w:pos="142"/>
        </w:tabs>
        <w:ind w:left="540" w:right="9"/>
        <w:jc w:val="thaiDistribute"/>
        <w:rPr>
          <w:rFonts w:cs="Browallia New"/>
          <w:szCs w:val="28"/>
        </w:rPr>
      </w:pPr>
      <w:r w:rsidRPr="001F2163">
        <w:rPr>
          <w:rFonts w:cs="Browallia New"/>
          <w:spacing w:val="-4"/>
          <w:szCs w:val="28"/>
          <w:cs/>
        </w:rPr>
        <w:t xml:space="preserve">ณ วันที่ </w:t>
      </w:r>
      <w:r w:rsidR="001A2D54" w:rsidRPr="001A2D54">
        <w:rPr>
          <w:rFonts w:cs="Browallia New"/>
          <w:spacing w:val="-4"/>
          <w:szCs w:val="28"/>
        </w:rPr>
        <w:t>31</w:t>
      </w:r>
      <w:r w:rsidRPr="001F2163">
        <w:rPr>
          <w:rFonts w:cs="Browallia New"/>
          <w:spacing w:val="-4"/>
          <w:szCs w:val="28"/>
        </w:rPr>
        <w:t xml:space="preserve"> </w:t>
      </w:r>
      <w:r w:rsidRPr="001F2163">
        <w:rPr>
          <w:rFonts w:cs="Browallia New"/>
          <w:spacing w:val="-4"/>
          <w:szCs w:val="28"/>
          <w:cs/>
        </w:rPr>
        <w:t xml:space="preserve">ธันวาคม พ.ศ. </w:t>
      </w:r>
      <w:r w:rsidR="001A2D54" w:rsidRPr="001A2D54">
        <w:rPr>
          <w:rFonts w:cs="Browallia New"/>
          <w:spacing w:val="-4"/>
          <w:szCs w:val="28"/>
        </w:rPr>
        <w:t>2567</w:t>
      </w:r>
      <w:r w:rsidRPr="001F2163">
        <w:rPr>
          <w:rFonts w:cs="Browallia New"/>
          <w:spacing w:val="-4"/>
          <w:szCs w:val="28"/>
        </w:rPr>
        <w:t xml:space="preserve"> </w:t>
      </w:r>
      <w:r w:rsidRPr="001F2163">
        <w:rPr>
          <w:rFonts w:cs="Browallia New"/>
          <w:spacing w:val="-4"/>
          <w:szCs w:val="28"/>
          <w:cs/>
        </w:rPr>
        <w:t>เงินกู้ยืมระยะยาวจาก</w:t>
      </w:r>
      <w:bookmarkStart w:id="44" w:name="_Hlk158981275"/>
      <w:r w:rsidRPr="001F2163">
        <w:rPr>
          <w:rFonts w:cs="Browallia New"/>
          <w:spacing w:val="-4"/>
          <w:szCs w:val="28"/>
          <w:cs/>
        </w:rPr>
        <w:t>สถาบันการเงิน</w:t>
      </w:r>
      <w:bookmarkEnd w:id="44"/>
      <w:r w:rsidRPr="001F2163">
        <w:rPr>
          <w:rFonts w:cs="Browallia New"/>
          <w:spacing w:val="-4"/>
          <w:szCs w:val="28"/>
          <w:cs/>
        </w:rPr>
        <w:t>เป็นเงินกู้ยืมในสกุลเงินบาท อัตราดอกเบี้ย</w:t>
      </w:r>
      <w:r w:rsidRPr="001F2163">
        <w:rPr>
          <w:rFonts w:cs="Browallia New"/>
          <w:szCs w:val="28"/>
          <w:cs/>
        </w:rPr>
        <w:t xml:space="preserve">ร้อยละ </w:t>
      </w:r>
      <w:r w:rsidR="001A2D54" w:rsidRPr="001A2D54">
        <w:rPr>
          <w:rFonts w:cs="Browallia New"/>
          <w:szCs w:val="28"/>
        </w:rPr>
        <w:t>2</w:t>
      </w:r>
      <w:r w:rsidRPr="001F2163">
        <w:rPr>
          <w:rFonts w:cs="Browallia New"/>
          <w:szCs w:val="28"/>
        </w:rPr>
        <w:t xml:space="preserve"> </w:t>
      </w:r>
      <w:r w:rsidR="00B928D7" w:rsidRPr="001F2163">
        <w:rPr>
          <w:rFonts w:cs="Browallia New"/>
          <w:szCs w:val="28"/>
        </w:rPr>
        <w:t>-</w:t>
      </w:r>
      <w:r w:rsidRPr="001F2163">
        <w:rPr>
          <w:rFonts w:cs="Browallia New"/>
          <w:szCs w:val="28"/>
        </w:rPr>
        <w:t xml:space="preserve"> </w:t>
      </w:r>
      <w:r w:rsidR="001A2D54" w:rsidRPr="001A2D54">
        <w:rPr>
          <w:rFonts w:cs="Browallia New"/>
          <w:szCs w:val="28"/>
        </w:rPr>
        <w:t>4</w:t>
      </w:r>
      <w:r w:rsidRPr="001F2163">
        <w:rPr>
          <w:rFonts w:cs="Browallia New"/>
          <w:szCs w:val="28"/>
        </w:rPr>
        <w:t>.</w:t>
      </w:r>
      <w:r w:rsidR="001A2D54" w:rsidRPr="001A2D54">
        <w:rPr>
          <w:rFonts w:cs="Browallia New"/>
          <w:szCs w:val="28"/>
        </w:rPr>
        <w:t>75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</w:rPr>
        <w:t xml:space="preserve">ต่อปี และมีกำหนดชำระคืนในเดือนกรกฎาคม พ.ศ. </w:t>
      </w:r>
      <w:r w:rsidR="001A2D54" w:rsidRPr="001A2D54">
        <w:rPr>
          <w:rFonts w:cs="Browallia New"/>
          <w:szCs w:val="28"/>
        </w:rPr>
        <w:t>2571</w:t>
      </w:r>
    </w:p>
    <w:p w14:paraId="4465B76B" w14:textId="77777777" w:rsidR="0000214F" w:rsidRPr="001F2163" w:rsidRDefault="0000214F" w:rsidP="007C4394">
      <w:pPr>
        <w:tabs>
          <w:tab w:val="left" w:pos="142"/>
        </w:tabs>
        <w:ind w:left="540" w:right="29"/>
        <w:jc w:val="thaiDistribute"/>
        <w:rPr>
          <w:rFonts w:cs="Browallia New"/>
          <w:szCs w:val="28"/>
        </w:rPr>
      </w:pPr>
    </w:p>
    <w:p w14:paraId="3C243497" w14:textId="27184CF8" w:rsidR="0042753C" w:rsidRPr="001F2163" w:rsidRDefault="0042753C" w:rsidP="007C4394">
      <w:pPr>
        <w:tabs>
          <w:tab w:val="left" w:pos="142"/>
        </w:tabs>
        <w:ind w:left="540" w:right="29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 xml:space="preserve">เงินกู้ยืมที่มีหลักทรัพย์ค้ำประกัน วันที่ </w:t>
      </w:r>
      <w:r w:rsidR="001A2D54" w:rsidRPr="001A2D54">
        <w:rPr>
          <w:rFonts w:cs="Browallia New"/>
          <w:szCs w:val="28"/>
        </w:rPr>
        <w:t>31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</w:rPr>
        <w:t xml:space="preserve">ธันวาคม พ.ศ. </w:t>
      </w:r>
      <w:r w:rsidR="001A2D54" w:rsidRPr="001A2D54">
        <w:rPr>
          <w:rFonts w:cs="Browallia New"/>
          <w:szCs w:val="28"/>
        </w:rPr>
        <w:t>2567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</w:rPr>
        <w:t>มีรายละเอียดดังนี้</w:t>
      </w:r>
    </w:p>
    <w:p w14:paraId="69E2751A" w14:textId="77777777" w:rsidR="0042753C" w:rsidRPr="001F2163" w:rsidRDefault="0042753C" w:rsidP="007C4394">
      <w:pPr>
        <w:tabs>
          <w:tab w:val="left" w:pos="142"/>
        </w:tabs>
        <w:ind w:left="540" w:right="29"/>
        <w:jc w:val="thaiDistribute"/>
        <w:rPr>
          <w:rFonts w:cs="Browallia New"/>
          <w:szCs w:val="28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985"/>
        <w:gridCol w:w="3366"/>
      </w:tblGrid>
      <w:tr w:rsidR="00572807" w:rsidRPr="001F2163" w14:paraId="26C92C1D" w14:textId="77777777" w:rsidTr="00572807">
        <w:trPr>
          <w:trHeight w:val="251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A95A9" w14:textId="77777777" w:rsidR="00073E3B" w:rsidRPr="001F2163" w:rsidRDefault="00073E3B" w:rsidP="007C4394">
            <w:pPr>
              <w:ind w:left="431" w:right="-72"/>
              <w:rPr>
                <w:rFonts w:eastAsia="Arial Unicode MS" w:cs="Browallia New"/>
                <w:b/>
                <w:bCs/>
                <w:szCs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B65B45" w14:textId="3EDC4AA0" w:rsidR="00073E3B" w:rsidRPr="001F2163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มูลค่าเงินกู้ยืม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10E2A" w14:textId="25BC2B77" w:rsidR="00073E3B" w:rsidRPr="001F2163" w:rsidRDefault="00073E3B" w:rsidP="009A4B78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หลักทรัพย์ค้ำประกัน</w:t>
            </w:r>
          </w:p>
        </w:tc>
      </w:tr>
      <w:tr w:rsidR="00572807" w:rsidRPr="001F2163" w14:paraId="5B5C5B4F" w14:textId="77777777" w:rsidTr="00572807">
        <w:trPr>
          <w:trHeight w:val="296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E199F" w14:textId="77777777" w:rsidR="00073E3B" w:rsidRPr="001F2163" w:rsidRDefault="00073E3B" w:rsidP="007C4394">
            <w:pPr>
              <w:ind w:left="431" w:right="-72"/>
              <w:rPr>
                <w:rFonts w:cs="Browallia New"/>
                <w:szCs w:val="28"/>
                <w:lang w:eastAsia="ko-K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9AE5F" w14:textId="77777777" w:rsidR="00073E3B" w:rsidRPr="001F2163" w:rsidRDefault="00073E3B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3428A" w14:textId="77777777" w:rsidR="00073E3B" w:rsidRPr="001F2163" w:rsidRDefault="00073E3B" w:rsidP="007C4394">
            <w:pPr>
              <w:pStyle w:val="a0"/>
              <w:tabs>
                <w:tab w:val="decimal" w:pos="1225"/>
              </w:tabs>
              <w:ind w:right="-72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</w:pPr>
          </w:p>
        </w:tc>
      </w:tr>
      <w:tr w:rsidR="00572807" w:rsidRPr="001F2163" w14:paraId="33EE8238" w14:textId="77777777" w:rsidTr="00572807">
        <w:trPr>
          <w:trHeight w:val="296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EFF3" w14:textId="6F3E22C9" w:rsidR="0042753C" w:rsidRPr="001F2163" w:rsidRDefault="0042753C" w:rsidP="007C4394">
            <w:pPr>
              <w:ind w:left="431" w:right="-72"/>
              <w:rPr>
                <w:rFonts w:cs="Browallia New"/>
                <w:szCs w:val="28"/>
                <w:lang w:eastAsia="ko-KR"/>
              </w:rPr>
            </w:pPr>
            <w:r w:rsidRPr="001F2163">
              <w:rPr>
                <w:rFonts w:cs="Browallia New"/>
                <w:szCs w:val="28"/>
                <w:cs/>
                <w:lang w:eastAsia="ko-KR"/>
              </w:rPr>
              <w:t>เงินกู้ยืมระยะสั้นจากสถาบันการเงิน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804C3" w14:textId="39B94227" w:rsidR="0042753C" w:rsidRPr="001F2163" w:rsidRDefault="001A2D54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73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500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33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1B6B42" w14:textId="5FF2966B" w:rsidR="0042753C" w:rsidRPr="001F2163" w:rsidRDefault="0042753C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เงินฝากประจำของกรรมการ ที่ดินและ</w:t>
            </w:r>
            <w:r w:rsidR="009A4B7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 w:eastAsia="ko-KR"/>
              </w:rPr>
              <w:br/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สิ่งปลูกสร้างของกรรมการ ร่วมกับการ</w:t>
            </w:r>
            <w:r w:rsidR="009A4B7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 w:eastAsia="ko-KR"/>
              </w:rPr>
              <w:br/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ค้ำประกันโดยกรรมการบริษัท และ</w:t>
            </w:r>
            <w:r w:rsidR="009A4B7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 w:eastAsia="ko-KR"/>
              </w:rPr>
              <w:br/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จดทะเบียนหลักประกันทางธุรกิจ</w:t>
            </w:r>
            <w:r w:rsidR="009A4B7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 w:eastAsia="ko-KR"/>
              </w:rPr>
              <w:br/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ในบัญชีหลักประกัน</w:t>
            </w:r>
          </w:p>
        </w:tc>
      </w:tr>
      <w:tr w:rsidR="00572807" w:rsidRPr="001F2163" w14:paraId="054CF4E3" w14:textId="77777777" w:rsidTr="00572807">
        <w:trPr>
          <w:trHeight w:val="296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7C1DD" w14:textId="5CA4367B" w:rsidR="0042753C" w:rsidRPr="001F2163" w:rsidRDefault="0042753C" w:rsidP="007C4394">
            <w:pPr>
              <w:ind w:left="431" w:right="-72"/>
              <w:rPr>
                <w:rFonts w:cs="Browallia New"/>
                <w:szCs w:val="28"/>
                <w:cs/>
                <w:lang w:eastAsia="ko-KR"/>
              </w:rPr>
            </w:pPr>
            <w:r w:rsidRPr="001F2163">
              <w:rPr>
                <w:rFonts w:cs="Browallia New"/>
                <w:szCs w:val="28"/>
                <w:cs/>
                <w:lang w:eastAsia="ko-KR"/>
              </w:rPr>
              <w:t>เงินกู้ยืมระยะยาวจากสถาบันการเงิน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4FECB" w14:textId="0199DD17" w:rsidR="0042753C" w:rsidRPr="001F2163" w:rsidRDefault="001A2D54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13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322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121</w:t>
            </w:r>
          </w:p>
        </w:tc>
        <w:tc>
          <w:tcPr>
            <w:tcW w:w="33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38B1F" w14:textId="5503A11A" w:rsidR="0042753C" w:rsidRPr="001F2163" w:rsidRDefault="0042753C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</w:pPr>
          </w:p>
        </w:tc>
      </w:tr>
    </w:tbl>
    <w:p w14:paraId="3F367462" w14:textId="18CCF030" w:rsidR="001B5963" w:rsidRPr="001F2163" w:rsidRDefault="001B5963" w:rsidP="007C4394">
      <w:pPr>
        <w:tabs>
          <w:tab w:val="left" w:pos="142"/>
        </w:tabs>
        <w:ind w:right="29"/>
        <w:jc w:val="thaiDistribute"/>
        <w:rPr>
          <w:rFonts w:cs="Browallia New"/>
          <w:szCs w:val="28"/>
          <w:cs/>
        </w:rPr>
      </w:pPr>
    </w:p>
    <w:p w14:paraId="09272E3E" w14:textId="77777777" w:rsidR="001B5963" w:rsidRPr="001F2163" w:rsidRDefault="001B5963">
      <w:pPr>
        <w:spacing w:after="160" w:line="259" w:lineRule="auto"/>
        <w:jc w:val="left"/>
        <w:rPr>
          <w:rFonts w:cs="Browallia New"/>
          <w:szCs w:val="28"/>
          <w:cs/>
        </w:rPr>
      </w:pPr>
      <w:r w:rsidRPr="001F2163">
        <w:rPr>
          <w:rFonts w:cs="Browallia New"/>
          <w:szCs w:val="28"/>
          <w:cs/>
        </w:rPr>
        <w:br w:type="page"/>
      </w:r>
    </w:p>
    <w:p w14:paraId="3DB30B80" w14:textId="77777777" w:rsidR="00073E3B" w:rsidRPr="001F2163" w:rsidRDefault="00073E3B" w:rsidP="007C4394">
      <w:pPr>
        <w:tabs>
          <w:tab w:val="left" w:pos="142"/>
        </w:tabs>
        <w:ind w:right="29"/>
        <w:jc w:val="thaiDistribute"/>
        <w:rPr>
          <w:rFonts w:cs="Browallia New"/>
          <w:szCs w:val="28"/>
        </w:rPr>
      </w:pPr>
    </w:p>
    <w:p w14:paraId="6F0C8588" w14:textId="44FE92E5" w:rsidR="00CD348F" w:rsidRPr="001F2163" w:rsidRDefault="001A2D54" w:rsidP="0002744A">
      <w:pPr>
        <w:ind w:left="533" w:hanging="533"/>
        <w:jc w:val="thaiDistribute"/>
        <w:rPr>
          <w:rFonts w:eastAsiaTheme="majorEastAsia" w:cs="Browallia New"/>
          <w:b/>
          <w:bCs/>
          <w:szCs w:val="28"/>
        </w:rPr>
      </w:pPr>
      <w:r w:rsidRPr="001A2D54">
        <w:rPr>
          <w:rFonts w:eastAsiaTheme="majorEastAsia" w:cs="Browallia New"/>
          <w:b/>
          <w:bCs/>
          <w:szCs w:val="28"/>
        </w:rPr>
        <w:t>19</w:t>
      </w:r>
      <w:r w:rsidR="00CD348F" w:rsidRPr="001F2163">
        <w:rPr>
          <w:rFonts w:eastAsiaTheme="majorEastAsia" w:cs="Browallia New"/>
          <w:b/>
          <w:bCs/>
          <w:szCs w:val="28"/>
        </w:rPr>
        <w:t>.</w:t>
      </w:r>
      <w:r w:rsidRPr="001A2D54">
        <w:rPr>
          <w:rFonts w:eastAsiaTheme="majorEastAsia" w:cs="Browallia New"/>
          <w:b/>
          <w:bCs/>
          <w:szCs w:val="28"/>
        </w:rPr>
        <w:t>3</w:t>
      </w:r>
      <w:r w:rsidR="00AB21CB" w:rsidRPr="001F2163">
        <w:rPr>
          <w:rFonts w:eastAsiaTheme="majorEastAsia" w:cs="Browallia New"/>
          <w:b/>
          <w:bCs/>
          <w:szCs w:val="28"/>
        </w:rPr>
        <w:tab/>
      </w:r>
      <w:r w:rsidR="00CD348F" w:rsidRPr="001F2163">
        <w:rPr>
          <w:rFonts w:eastAsiaTheme="majorEastAsia" w:cs="Browallia New"/>
          <w:b/>
          <w:bCs/>
          <w:szCs w:val="28"/>
          <w:cs/>
        </w:rPr>
        <w:t>หนี้สินตามสัญญาเช่า</w:t>
      </w:r>
    </w:p>
    <w:p w14:paraId="5F94EB1C" w14:textId="77777777" w:rsidR="00CD348F" w:rsidRPr="00AF4264" w:rsidRDefault="00CD348F" w:rsidP="007C4394">
      <w:pPr>
        <w:ind w:left="540" w:right="29"/>
        <w:jc w:val="thaiDistribute"/>
        <w:rPr>
          <w:rFonts w:cs="Browallia New"/>
          <w:sz w:val="20"/>
          <w:szCs w:val="20"/>
        </w:rPr>
      </w:pPr>
    </w:p>
    <w:p w14:paraId="6476DB7E" w14:textId="77777777" w:rsidR="002B319A" w:rsidRPr="001F2163" w:rsidRDefault="002B319A" w:rsidP="007C4394">
      <w:pPr>
        <w:ind w:left="540"/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การเปลี่ยนแปลงของหนี้สินตามสัญญาเช่า มีดังนี้</w:t>
      </w:r>
    </w:p>
    <w:p w14:paraId="3ECF6D61" w14:textId="77777777" w:rsidR="002B319A" w:rsidRPr="00AF4264" w:rsidRDefault="002B319A" w:rsidP="007C4394">
      <w:pPr>
        <w:ind w:left="540" w:right="60"/>
        <w:rPr>
          <w:rFonts w:cs="Browallia New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3"/>
        <w:gridCol w:w="1507"/>
        <w:gridCol w:w="1507"/>
      </w:tblGrid>
      <w:tr w:rsidR="00572807" w:rsidRPr="001F2163" w14:paraId="2C3BBF17" w14:textId="77777777" w:rsidTr="00AF4264">
        <w:trPr>
          <w:trHeight w:val="327"/>
        </w:trPr>
        <w:tc>
          <w:tcPr>
            <w:tcW w:w="3335" w:type="pct"/>
            <w:shd w:val="clear" w:color="auto" w:fill="auto"/>
            <w:vAlign w:val="bottom"/>
          </w:tcPr>
          <w:p w14:paraId="36A3FEB3" w14:textId="77777777" w:rsidR="002B319A" w:rsidRPr="001F2163" w:rsidRDefault="002B319A" w:rsidP="007C4394">
            <w:pPr>
              <w:ind w:left="431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4C6EF869" w14:textId="09D2242D" w:rsidR="002B319A" w:rsidRPr="001F2163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2567</w:t>
            </w:r>
          </w:p>
        </w:tc>
        <w:tc>
          <w:tcPr>
            <w:tcW w:w="832" w:type="pct"/>
            <w:tcBorders>
              <w:left w:val="nil"/>
              <w:right w:val="nil"/>
            </w:tcBorders>
            <w:shd w:val="clear" w:color="auto" w:fill="auto"/>
          </w:tcPr>
          <w:p w14:paraId="583CB6C0" w14:textId="0BBE917B" w:rsidR="002B319A" w:rsidRPr="001F2163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7152AB5A" w14:textId="77777777" w:rsidTr="00AF4264">
        <w:trPr>
          <w:trHeight w:val="327"/>
        </w:trPr>
        <w:tc>
          <w:tcPr>
            <w:tcW w:w="3335" w:type="pct"/>
            <w:shd w:val="clear" w:color="auto" w:fill="auto"/>
            <w:vAlign w:val="bottom"/>
          </w:tcPr>
          <w:p w14:paraId="0B1E98F2" w14:textId="77777777" w:rsidR="002B319A" w:rsidRPr="001F2163" w:rsidRDefault="002B319A" w:rsidP="007C4394">
            <w:pPr>
              <w:ind w:left="431" w:right="-72"/>
              <w:rPr>
                <w:rFonts w:cs="Browallia New"/>
                <w:szCs w:val="28"/>
                <w:cs/>
                <w:lang w:val="en-U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E293F" w14:textId="0540FBC2" w:rsidR="002B319A" w:rsidRPr="001F2163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12B9A" w14:textId="2906F09C" w:rsidR="002B319A" w:rsidRPr="001F2163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AF4264" w14:paraId="32E81697" w14:textId="77777777" w:rsidTr="00AF4264">
        <w:trPr>
          <w:trHeight w:val="89"/>
        </w:trPr>
        <w:tc>
          <w:tcPr>
            <w:tcW w:w="3335" w:type="pct"/>
            <w:shd w:val="clear" w:color="auto" w:fill="auto"/>
            <w:vAlign w:val="bottom"/>
          </w:tcPr>
          <w:p w14:paraId="0B849801" w14:textId="77777777" w:rsidR="00704BFA" w:rsidRPr="00AF4264" w:rsidRDefault="00704BFA" w:rsidP="00704BFA">
            <w:pPr>
              <w:ind w:left="431" w:right="-72"/>
              <w:rPr>
                <w:rFonts w:cs="Browallia New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8C81F06" w14:textId="77777777" w:rsidR="00704BFA" w:rsidRPr="00AF4264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cs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05B2004" w14:textId="77777777" w:rsidR="00704BFA" w:rsidRPr="00AF4264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cs/>
                <w:lang w:val="en-GB"/>
              </w:rPr>
            </w:pPr>
          </w:p>
        </w:tc>
      </w:tr>
      <w:tr w:rsidR="00572807" w:rsidRPr="001F2163" w14:paraId="4A14402A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  <w:hideMark/>
          </w:tcPr>
          <w:p w14:paraId="0CB7703B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745944F2" w14:textId="584BF04B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11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909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082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1FB6FCFD" w14:textId="77869C5F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684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237</w:t>
            </w:r>
          </w:p>
        </w:tc>
      </w:tr>
      <w:tr w:rsidR="00572807" w:rsidRPr="001F2163" w14:paraId="56631618" w14:textId="77777777" w:rsidTr="00AF4264">
        <w:trPr>
          <w:trHeight w:val="327"/>
        </w:trPr>
        <w:tc>
          <w:tcPr>
            <w:tcW w:w="3335" w:type="pct"/>
            <w:shd w:val="clear" w:color="auto" w:fill="auto"/>
            <w:vAlign w:val="bottom"/>
          </w:tcPr>
          <w:p w14:paraId="7E246D36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เพิ่มขึ้น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567EB1DE" w14:textId="67721AA2" w:rsidR="00704BFA" w:rsidRPr="001F2163" w:rsidRDefault="00A07F90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557A7839" w14:textId="7D6E019B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12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495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687</w:t>
            </w:r>
          </w:p>
        </w:tc>
      </w:tr>
      <w:tr w:rsidR="00572807" w:rsidRPr="001F2163" w14:paraId="467FB1D2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32538C6F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กระแสเงินสดออก: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4A3F3F83" w14:textId="77777777" w:rsidR="00704BFA" w:rsidRPr="001F2163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77745F7A" w14:textId="77777777" w:rsidR="00704BFA" w:rsidRPr="001F2163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</w:p>
        </w:tc>
      </w:tr>
      <w:tr w:rsidR="00572807" w:rsidRPr="001F2163" w14:paraId="7BCBD187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2BD5B1B6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Pr="001F2163">
              <w:rPr>
                <w:rFonts w:cs="Browallia New"/>
                <w:szCs w:val="28"/>
                <w:cs/>
              </w:rPr>
              <w:t>จ่ายชำระหนี้สินสัญญาเช่า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400F6696" w14:textId="04D2B969" w:rsidR="00704BFA" w:rsidRPr="001F2163" w:rsidRDefault="00A07F90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157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516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29DF6FAC" w14:textId="5A78D7E4" w:rsidR="00704BFA" w:rsidRPr="001F2163" w:rsidRDefault="00704BFA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3</w:t>
            </w:r>
            <w:r w:rsidR="00332B8C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423</w:t>
            </w:r>
            <w:r w:rsidR="00332B8C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1A2D54"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456</w:t>
            </w:r>
            <w:r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</w:tr>
      <w:tr w:rsidR="009E767D" w:rsidRPr="001F2163" w14:paraId="23FEB613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1A5B9CB1" w14:textId="3C69F75B" w:rsidR="009E767D" w:rsidRPr="001F2163" w:rsidRDefault="009E767D" w:rsidP="00704BFA">
            <w:pPr>
              <w:ind w:left="431" w:right="-72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cs/>
              </w:rPr>
              <w:t>รายการที่ไม่ใช่เงินสด</w:t>
            </w:r>
            <w:r w:rsidRPr="001F2163">
              <w:rPr>
                <w:rFonts w:cs="Browallia New"/>
                <w:szCs w:val="28"/>
                <w:lang w:val="en-US"/>
              </w:rPr>
              <w:t>:</w:t>
            </w:r>
          </w:p>
        </w:tc>
        <w:tc>
          <w:tcPr>
            <w:tcW w:w="832" w:type="pct"/>
            <w:shd w:val="clear" w:color="auto" w:fill="auto"/>
            <w:vAlign w:val="bottom"/>
          </w:tcPr>
          <w:p w14:paraId="4796E3C1" w14:textId="77777777" w:rsidR="009E767D" w:rsidRPr="001F2163" w:rsidRDefault="009E767D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02AC3876" w14:textId="77777777" w:rsidR="009E767D" w:rsidRPr="001F2163" w:rsidRDefault="009E767D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</w:tr>
      <w:tr w:rsidR="00A07F90" w:rsidRPr="001F2163" w14:paraId="5A3F6B43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2DAA1EBD" w14:textId="3F565D07" w:rsidR="00A07F90" w:rsidRPr="001F2163" w:rsidRDefault="009E767D" w:rsidP="00704BFA">
            <w:pPr>
              <w:ind w:left="431" w:right="-72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="00A07F90" w:rsidRPr="001F2163">
              <w:rPr>
                <w:rFonts w:cs="Browallia New"/>
                <w:szCs w:val="28"/>
                <w:cs/>
              </w:rPr>
              <w:t>ดอกเบี้ยจ่ายรอตัดบัญชี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69F4AD" w14:textId="43E55265" w:rsidR="00A07F90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259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859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C94A5" w14:textId="20FB3770" w:rsidR="00A07F90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152</w:t>
            </w:r>
            <w:r w:rsidR="00332B8C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614</w:t>
            </w:r>
          </w:p>
        </w:tc>
      </w:tr>
      <w:tr w:rsidR="00572807" w:rsidRPr="001F2163" w14:paraId="28444BEA" w14:textId="77777777" w:rsidTr="00AF4264">
        <w:trPr>
          <w:trHeight w:val="315"/>
        </w:trPr>
        <w:tc>
          <w:tcPr>
            <w:tcW w:w="3335" w:type="pct"/>
            <w:shd w:val="clear" w:color="auto" w:fill="auto"/>
            <w:vAlign w:val="bottom"/>
          </w:tcPr>
          <w:p w14:paraId="0304FB97" w14:textId="77777777" w:rsidR="00704BFA" w:rsidRPr="001F2163" w:rsidRDefault="00704BFA" w:rsidP="00704BFA">
            <w:pPr>
              <w:ind w:left="431" w:right="-72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ยอดคงเหลือสิ้นปี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4868D" w14:textId="3473FA52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10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011</w:t>
            </w:r>
            <w:r w:rsidR="00A07F90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425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1ABFFF" w14:textId="77FF98FE" w:rsidR="00704BFA" w:rsidRPr="001F2163" w:rsidRDefault="001A2D54" w:rsidP="00704BFA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11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909</w:t>
            </w:r>
            <w:r w:rsidR="00704BFA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082</w:t>
            </w:r>
          </w:p>
        </w:tc>
      </w:tr>
    </w:tbl>
    <w:p w14:paraId="173F86E5" w14:textId="77777777" w:rsidR="00877C49" w:rsidRPr="00AF4264" w:rsidRDefault="00877C49" w:rsidP="007C4394">
      <w:pPr>
        <w:rPr>
          <w:rFonts w:cs="Browallia New"/>
          <w:sz w:val="20"/>
          <w:szCs w:val="20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4E79A6F3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27BE66C7" w14:textId="21923895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20</w:t>
            </w:r>
            <w:r w:rsidR="00F80298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เจ้าหนี้การค้าและเจ้าหนี้</w:t>
            </w:r>
            <w:r w:rsidR="009E767D" w:rsidRPr="001F2163">
              <w:rPr>
                <w:rFonts w:eastAsia="Arial Unicode MS" w:cs="Browallia New"/>
                <w:b/>
                <w:bCs/>
                <w:szCs w:val="28"/>
                <w:cs/>
              </w:rPr>
              <w:t>หมุนเวียน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อื่น</w:t>
            </w:r>
          </w:p>
        </w:tc>
      </w:tr>
    </w:tbl>
    <w:p w14:paraId="2C069D22" w14:textId="77777777" w:rsidR="002A1997" w:rsidRPr="00AF4264" w:rsidRDefault="002A1997" w:rsidP="007C4394">
      <w:pPr>
        <w:rPr>
          <w:rFonts w:eastAsia="Arial Unicode MS" w:cs="Browallia New"/>
          <w:sz w:val="20"/>
          <w:szCs w:val="20"/>
        </w:rPr>
      </w:pPr>
    </w:p>
    <w:tbl>
      <w:tblPr>
        <w:tblW w:w="9027" w:type="dxa"/>
        <w:tblLayout w:type="fixed"/>
        <w:tblLook w:val="0000" w:firstRow="0" w:lastRow="0" w:firstColumn="0" w:lastColumn="0" w:noHBand="0" w:noVBand="0"/>
      </w:tblPr>
      <w:tblGrid>
        <w:gridCol w:w="6003"/>
        <w:gridCol w:w="1512"/>
        <w:gridCol w:w="1512"/>
      </w:tblGrid>
      <w:tr w:rsidR="00572807" w:rsidRPr="001F2163" w14:paraId="21608C55" w14:textId="77777777" w:rsidTr="00AF4264">
        <w:tc>
          <w:tcPr>
            <w:tcW w:w="6003" w:type="dxa"/>
            <w:shd w:val="clear" w:color="auto" w:fill="auto"/>
            <w:vAlign w:val="bottom"/>
          </w:tcPr>
          <w:p w14:paraId="153BED93" w14:textId="77777777" w:rsidR="00E60132" w:rsidRPr="001F2163" w:rsidRDefault="00E60132" w:rsidP="007C4394">
            <w:pPr>
              <w:ind w:left="-87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2CC7911C" w14:textId="11D58419" w:rsidR="00E60132" w:rsidRPr="001F2163" w:rsidRDefault="00E60132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F169BB6" w14:textId="7909E0F9" w:rsidR="00E60132" w:rsidRPr="001F2163" w:rsidRDefault="00E60132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7AD5D33C" w14:textId="77777777" w:rsidTr="00AF4264">
        <w:tc>
          <w:tcPr>
            <w:tcW w:w="6003" w:type="dxa"/>
            <w:shd w:val="clear" w:color="auto" w:fill="auto"/>
            <w:vAlign w:val="bottom"/>
          </w:tcPr>
          <w:p w14:paraId="0EEC58B8" w14:textId="77777777" w:rsidR="00665FEA" w:rsidRPr="001F2163" w:rsidRDefault="00665FEA" w:rsidP="007C4394">
            <w:pPr>
              <w:ind w:left="-87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1438DA" w14:textId="7150C3C7" w:rsidR="00665FEA" w:rsidRPr="001F2163" w:rsidRDefault="00665FEA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D5CAE7" w14:textId="4273AAB2" w:rsidR="00665FEA" w:rsidRPr="001F2163" w:rsidRDefault="00665FEA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AF4264" w14:paraId="69DA6D9F" w14:textId="77777777" w:rsidTr="00AF4264">
        <w:tc>
          <w:tcPr>
            <w:tcW w:w="6003" w:type="dxa"/>
            <w:shd w:val="clear" w:color="auto" w:fill="auto"/>
            <w:vAlign w:val="bottom"/>
          </w:tcPr>
          <w:p w14:paraId="0FF44C0F" w14:textId="77777777" w:rsidR="00704BFA" w:rsidRPr="00AF4264" w:rsidRDefault="00704BFA" w:rsidP="00704BFA">
            <w:pPr>
              <w:ind w:left="-87"/>
              <w:rPr>
                <w:rFonts w:cs="Browallia New"/>
                <w:sz w:val="20"/>
                <w:szCs w:val="20"/>
                <w:cs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699091" w14:textId="77777777" w:rsidR="00704BFA" w:rsidRPr="00AF4264" w:rsidRDefault="00704BFA" w:rsidP="00704BFA">
            <w:pPr>
              <w:ind w:left="540"/>
              <w:rPr>
                <w:rFonts w:cs="Browallia New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DBE485" w14:textId="77777777" w:rsidR="00704BFA" w:rsidRPr="00AF4264" w:rsidRDefault="00704BFA" w:rsidP="00704BFA">
            <w:pPr>
              <w:ind w:left="540"/>
              <w:rPr>
                <w:rFonts w:cs="Browallia New"/>
                <w:sz w:val="20"/>
                <w:szCs w:val="20"/>
              </w:rPr>
            </w:pPr>
          </w:p>
        </w:tc>
      </w:tr>
      <w:tr w:rsidR="00572807" w:rsidRPr="001F2163" w14:paraId="6DB072E7" w14:textId="77777777" w:rsidTr="00AF4264">
        <w:tc>
          <w:tcPr>
            <w:tcW w:w="6003" w:type="dxa"/>
            <w:shd w:val="clear" w:color="auto" w:fill="auto"/>
            <w:vAlign w:val="bottom"/>
          </w:tcPr>
          <w:p w14:paraId="09C61280" w14:textId="7B37C8EF" w:rsidR="00704BFA" w:rsidRPr="001F2163" w:rsidRDefault="00704BFA" w:rsidP="00704BFA">
            <w:pPr>
              <w:pStyle w:val="Header"/>
              <w:tabs>
                <w:tab w:val="left" w:pos="1985"/>
              </w:tabs>
              <w:ind w:left="-87"/>
              <w:jc w:val="thaiDistribute"/>
              <w:rPr>
                <w:rFonts w:cs="Browallia New"/>
                <w:szCs w:val="28"/>
                <w:cs/>
                <w:lang w:eastAsia="en-US"/>
              </w:rPr>
            </w:pPr>
            <w:r w:rsidRPr="001F2163">
              <w:rPr>
                <w:rFonts w:cs="Browallia New"/>
                <w:szCs w:val="28"/>
                <w:cs/>
                <w:lang w:eastAsia="en-US"/>
              </w:rPr>
              <w:t>เจ้าหนี้การค้า - กิจการอื่น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EC07D4A" w14:textId="603DACBE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32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418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289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993299F" w14:textId="0B53FCF7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63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873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769</w:t>
            </w:r>
          </w:p>
        </w:tc>
      </w:tr>
      <w:tr w:rsidR="00572807" w:rsidRPr="001F2163" w14:paraId="594DE97C" w14:textId="77777777" w:rsidTr="00AF4264">
        <w:tc>
          <w:tcPr>
            <w:tcW w:w="6003" w:type="dxa"/>
            <w:shd w:val="clear" w:color="auto" w:fill="auto"/>
            <w:vAlign w:val="bottom"/>
          </w:tcPr>
          <w:p w14:paraId="5D2883F4" w14:textId="1B15F334" w:rsidR="00704BFA" w:rsidRPr="001F2163" w:rsidRDefault="00704BFA" w:rsidP="00704BFA">
            <w:pPr>
              <w:pStyle w:val="Header"/>
              <w:tabs>
                <w:tab w:val="left" w:pos="1985"/>
              </w:tabs>
              <w:ind w:left="-87"/>
              <w:jc w:val="thaiDistribute"/>
              <w:rPr>
                <w:rFonts w:cs="Browallia New"/>
                <w:szCs w:val="28"/>
                <w:cs/>
                <w:lang w:eastAsia="en-US"/>
              </w:rPr>
            </w:pPr>
            <w:r w:rsidRPr="001F2163">
              <w:rPr>
                <w:rFonts w:cs="Browallia New"/>
                <w:szCs w:val="28"/>
                <w:cs/>
                <w:lang w:eastAsia="en-US"/>
              </w:rPr>
              <w:t>ค่าใช้จ่ายค้างจ่าย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65B0C6B" w14:textId="4F149CF2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6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932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893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DF84A7A" w14:textId="0D574DE5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265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513</w:t>
            </w:r>
          </w:p>
        </w:tc>
      </w:tr>
      <w:tr w:rsidR="00572807" w:rsidRPr="001F2163" w14:paraId="7F7C6497" w14:textId="77777777" w:rsidTr="00AF4264">
        <w:tc>
          <w:tcPr>
            <w:tcW w:w="6003" w:type="dxa"/>
            <w:shd w:val="clear" w:color="auto" w:fill="auto"/>
            <w:vAlign w:val="bottom"/>
          </w:tcPr>
          <w:p w14:paraId="27119E9A" w14:textId="18B018A5" w:rsidR="00704BFA" w:rsidRPr="001F2163" w:rsidRDefault="00704BFA" w:rsidP="00704BFA">
            <w:pPr>
              <w:pStyle w:val="Header"/>
              <w:tabs>
                <w:tab w:val="left" w:pos="1985"/>
              </w:tabs>
              <w:ind w:left="-87"/>
              <w:jc w:val="thaiDistribute"/>
              <w:rPr>
                <w:rFonts w:cs="Browallia New"/>
                <w:szCs w:val="28"/>
                <w:cs/>
                <w:lang w:eastAsia="en-US"/>
              </w:rPr>
            </w:pPr>
            <w:r w:rsidRPr="001F2163">
              <w:rPr>
                <w:rFonts w:cs="Browallia New"/>
                <w:szCs w:val="28"/>
                <w:cs/>
              </w:rPr>
              <w:t>รายได้รับล่วงหน้าจากการให้บริการบำรุงรักษา</w:t>
            </w:r>
            <w:r w:rsidRPr="001F2163">
              <w:rPr>
                <w:rFonts w:eastAsia="Arial Unicode MS" w:cs="Browallia New"/>
                <w:spacing w:val="-2"/>
                <w:szCs w:val="28"/>
                <w:cs/>
              </w:rPr>
              <w:t>ผลิตภัณฑ์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9FE4FBC" w14:textId="28A96FE9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7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321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616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C45DEAC" w14:textId="72C61191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796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039</w:t>
            </w:r>
          </w:p>
        </w:tc>
      </w:tr>
      <w:tr w:rsidR="00572807" w:rsidRPr="001F2163" w14:paraId="1B13A6EC" w14:textId="77777777" w:rsidTr="00AF4264">
        <w:tc>
          <w:tcPr>
            <w:tcW w:w="6003" w:type="dxa"/>
            <w:shd w:val="clear" w:color="auto" w:fill="auto"/>
            <w:vAlign w:val="bottom"/>
          </w:tcPr>
          <w:p w14:paraId="02D6ADB9" w14:textId="7BC213EC" w:rsidR="00704BFA" w:rsidRPr="001F2163" w:rsidRDefault="00704BFA" w:rsidP="00704BFA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เงินรับล่วงหน้าค่าสินค้าและบริการ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E019A0A" w14:textId="7B91C3E6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610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333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E7F7762" w14:textId="2330EEAA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902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338</w:t>
            </w:r>
          </w:p>
        </w:tc>
      </w:tr>
      <w:tr w:rsidR="00572807" w:rsidRPr="001F2163" w14:paraId="1EE5EFDF" w14:textId="77777777" w:rsidTr="00AF4264">
        <w:tc>
          <w:tcPr>
            <w:tcW w:w="6003" w:type="dxa"/>
            <w:shd w:val="clear" w:color="auto" w:fill="auto"/>
            <w:vAlign w:val="bottom"/>
          </w:tcPr>
          <w:p w14:paraId="1F03CA5A" w14:textId="5DA7C81C" w:rsidR="00704BFA" w:rsidRPr="001F2163" w:rsidRDefault="00704BFA" w:rsidP="00704BFA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เจ้าหนี้อื่น </w:t>
            </w:r>
            <w:r w:rsidRPr="001F2163">
              <w:rPr>
                <w:rFonts w:cs="Browallia New"/>
                <w:szCs w:val="28"/>
              </w:rPr>
              <w:t xml:space="preserve">- </w:t>
            </w:r>
            <w:r w:rsidRPr="001F2163">
              <w:rPr>
                <w:rFonts w:cs="Browallia New"/>
                <w:szCs w:val="28"/>
                <w:cs/>
              </w:rPr>
              <w:t>กิจการอื่น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7B505" w14:textId="484F6AEC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765</w:t>
            </w:r>
            <w:r w:rsidR="006E09A5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303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84899" w14:textId="32BECE4D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949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052</w:t>
            </w:r>
          </w:p>
        </w:tc>
      </w:tr>
      <w:tr w:rsidR="00572807" w:rsidRPr="001F2163" w14:paraId="4E566227" w14:textId="77777777" w:rsidTr="00AF4264">
        <w:tc>
          <w:tcPr>
            <w:tcW w:w="6003" w:type="dxa"/>
            <w:shd w:val="clear" w:color="auto" w:fill="auto"/>
            <w:vAlign w:val="bottom"/>
          </w:tcPr>
          <w:p w14:paraId="25EB7755" w14:textId="067B82A5" w:rsidR="00704BFA" w:rsidRPr="001F2163" w:rsidRDefault="00704BFA" w:rsidP="00704BFA">
            <w:pPr>
              <w:ind w:left="-87"/>
              <w:jc w:val="thaiDistribute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รวมเจ้าหนี้การค้าและเจ้าหนี้</w:t>
            </w:r>
            <w:r w:rsidR="009E767D" w:rsidRPr="001F2163">
              <w:rPr>
                <w:rFonts w:cs="Browallia New"/>
                <w:b/>
                <w:bCs/>
                <w:szCs w:val="28"/>
                <w:cs/>
              </w:rPr>
              <w:t>หมุนเวียน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>อื่น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4DC9A0" w14:textId="0452FE0B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51</w:t>
            </w:r>
            <w:r w:rsidR="00C75AB4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048</w:t>
            </w:r>
            <w:r w:rsidR="00C75AB4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434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3CDF7C" w14:textId="1436FF3C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78</w:t>
            </w:r>
            <w:r w:rsidR="00704BFA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786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711</w:t>
            </w:r>
          </w:p>
        </w:tc>
      </w:tr>
    </w:tbl>
    <w:p w14:paraId="6089E886" w14:textId="76BCD66F" w:rsidR="00665FEA" w:rsidRPr="00AF4264" w:rsidRDefault="00665FEA" w:rsidP="007C4394">
      <w:pPr>
        <w:jc w:val="thaiDistribute"/>
        <w:rPr>
          <w:rFonts w:cs="Browallia New"/>
          <w:sz w:val="20"/>
          <w:szCs w:val="20"/>
          <w:cs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79FF809A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76D239C7" w14:textId="37AB49FB" w:rsidR="0074123D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21</w:t>
            </w:r>
            <w:r w:rsidR="0074123D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74123D" w:rsidRPr="001F2163">
              <w:rPr>
                <w:rFonts w:eastAsia="Arial Unicode MS" w:cs="Browallia New"/>
                <w:b/>
                <w:bCs/>
                <w:szCs w:val="28"/>
                <w:cs/>
              </w:rPr>
              <w:t>ประมาณการหนี้สินจากการรับประกัน</w:t>
            </w:r>
          </w:p>
        </w:tc>
      </w:tr>
    </w:tbl>
    <w:p w14:paraId="4C50365B" w14:textId="77777777" w:rsidR="0074123D" w:rsidRPr="00AF4264" w:rsidRDefault="0074123D" w:rsidP="007C4394">
      <w:pPr>
        <w:jc w:val="thaiDistribute"/>
        <w:rPr>
          <w:rFonts w:cs="Browallia New"/>
          <w:sz w:val="20"/>
          <w:szCs w:val="20"/>
        </w:rPr>
      </w:pPr>
    </w:p>
    <w:p w14:paraId="174677FC" w14:textId="77777777" w:rsidR="006753F9" w:rsidRPr="001F2163" w:rsidRDefault="006753F9" w:rsidP="007C4394">
      <w:pPr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การเปลี่ยนแปลงของประมาณการหนี้สินจากการรับประกัน มีดังนี้</w:t>
      </w:r>
    </w:p>
    <w:p w14:paraId="650FE47E" w14:textId="77777777" w:rsidR="006C371C" w:rsidRPr="00AF4264" w:rsidRDefault="006C371C" w:rsidP="007C4394">
      <w:pPr>
        <w:rPr>
          <w:rFonts w:eastAsia="Arial Unicode MS" w:cs="Browallia New"/>
          <w:sz w:val="20"/>
          <w:szCs w:val="20"/>
        </w:rPr>
      </w:pPr>
    </w:p>
    <w:tbl>
      <w:tblPr>
        <w:tblW w:w="9018" w:type="dxa"/>
        <w:tblLayout w:type="fixed"/>
        <w:tblLook w:val="0000" w:firstRow="0" w:lastRow="0" w:firstColumn="0" w:lastColumn="0" w:noHBand="0" w:noVBand="0"/>
      </w:tblPr>
      <w:tblGrid>
        <w:gridCol w:w="5994"/>
        <w:gridCol w:w="1512"/>
        <w:gridCol w:w="1512"/>
      </w:tblGrid>
      <w:tr w:rsidR="00572807" w:rsidRPr="001F2163" w14:paraId="5387E528" w14:textId="77777777" w:rsidTr="00AF4264">
        <w:trPr>
          <w:cantSplit/>
          <w:trHeight w:val="337"/>
        </w:trPr>
        <w:tc>
          <w:tcPr>
            <w:tcW w:w="5994" w:type="dxa"/>
            <w:shd w:val="clear" w:color="auto" w:fill="auto"/>
            <w:vAlign w:val="bottom"/>
          </w:tcPr>
          <w:p w14:paraId="41374190" w14:textId="77777777" w:rsidR="006753F9" w:rsidRPr="001F2163" w:rsidRDefault="006753F9" w:rsidP="007C4394">
            <w:pPr>
              <w:ind w:left="-110" w:right="-126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7FDB1A82" w14:textId="6198CCB0" w:rsidR="006753F9" w:rsidRPr="001F2163" w:rsidRDefault="006753F9" w:rsidP="007C4394">
            <w:pPr>
              <w:tabs>
                <w:tab w:val="right" w:pos="1368"/>
              </w:tabs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val="en-US"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394EE55" w14:textId="770944A7" w:rsidR="006753F9" w:rsidRPr="001F2163" w:rsidRDefault="006753F9" w:rsidP="007C4394">
            <w:pPr>
              <w:tabs>
                <w:tab w:val="right" w:pos="1368"/>
              </w:tabs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16C88617" w14:textId="77777777" w:rsidTr="00AF4264">
        <w:trPr>
          <w:cantSplit/>
          <w:trHeight w:val="350"/>
        </w:trPr>
        <w:tc>
          <w:tcPr>
            <w:tcW w:w="5994" w:type="dxa"/>
            <w:shd w:val="clear" w:color="auto" w:fill="auto"/>
            <w:vAlign w:val="bottom"/>
          </w:tcPr>
          <w:p w14:paraId="1F6F04CD" w14:textId="77777777" w:rsidR="006753F9" w:rsidRPr="001F2163" w:rsidRDefault="006753F9" w:rsidP="007C4394">
            <w:pPr>
              <w:ind w:left="-110" w:right="-126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7FB14" w14:textId="77777777" w:rsidR="006753F9" w:rsidRPr="001F2163" w:rsidRDefault="006753F9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07D023" w14:textId="77777777" w:rsidR="006753F9" w:rsidRPr="001F2163" w:rsidRDefault="006753F9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AF4264" w14:paraId="6FF625F9" w14:textId="77777777" w:rsidTr="00AF4264">
        <w:trPr>
          <w:cantSplit/>
          <w:trHeight w:val="85"/>
        </w:trPr>
        <w:tc>
          <w:tcPr>
            <w:tcW w:w="5994" w:type="dxa"/>
            <w:shd w:val="clear" w:color="auto" w:fill="auto"/>
            <w:vAlign w:val="bottom"/>
          </w:tcPr>
          <w:p w14:paraId="25CCE840" w14:textId="77777777" w:rsidR="00704BFA" w:rsidRPr="00AF4264" w:rsidRDefault="00704BFA" w:rsidP="00704BFA">
            <w:pPr>
              <w:ind w:left="-110" w:right="-126"/>
              <w:rPr>
                <w:rFonts w:cs="Browallia New"/>
                <w:sz w:val="20"/>
                <w:szCs w:val="20"/>
                <w:cs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F6B0CF" w14:textId="77777777" w:rsidR="00704BFA" w:rsidRPr="00AF4264" w:rsidRDefault="00704BFA" w:rsidP="00704BFA">
            <w:pPr>
              <w:tabs>
                <w:tab w:val="decimal" w:pos="1368"/>
              </w:tabs>
              <w:ind w:left="-43" w:right="-72"/>
              <w:jc w:val="right"/>
              <w:rPr>
                <w:rFonts w:cs="Browallia New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E9D751" w14:textId="77777777" w:rsidR="00704BFA" w:rsidRPr="00AF4264" w:rsidRDefault="00704BFA" w:rsidP="00704BFA">
            <w:pPr>
              <w:tabs>
                <w:tab w:val="decimal" w:pos="1368"/>
              </w:tabs>
              <w:ind w:left="-43" w:right="-72"/>
              <w:jc w:val="right"/>
              <w:rPr>
                <w:rFonts w:cs="Browallia New"/>
                <w:sz w:val="20"/>
                <w:szCs w:val="20"/>
              </w:rPr>
            </w:pPr>
          </w:p>
        </w:tc>
      </w:tr>
      <w:tr w:rsidR="00572807" w:rsidRPr="001F2163" w14:paraId="41C1D8A1" w14:textId="77777777" w:rsidTr="00AF4264">
        <w:trPr>
          <w:cantSplit/>
          <w:trHeight w:val="325"/>
        </w:trPr>
        <w:tc>
          <w:tcPr>
            <w:tcW w:w="5994" w:type="dxa"/>
            <w:shd w:val="clear" w:color="auto" w:fill="auto"/>
          </w:tcPr>
          <w:p w14:paraId="511BC2B5" w14:textId="77777777" w:rsidR="00704BFA" w:rsidRPr="001F2163" w:rsidRDefault="00704BFA" w:rsidP="00704BFA">
            <w:pPr>
              <w:ind w:left="-110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1098055" w14:textId="38169BED" w:rsidR="00704BFA" w:rsidRPr="001F2163" w:rsidRDefault="001A2D54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6E09A5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331</w:t>
            </w:r>
            <w:r w:rsidR="006E09A5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012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48D09E7" w14:textId="756F8278" w:rsidR="00704BFA" w:rsidRPr="001F2163" w:rsidRDefault="001A2D54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131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329</w:t>
            </w:r>
          </w:p>
        </w:tc>
      </w:tr>
      <w:tr w:rsidR="00572807" w:rsidRPr="001F2163" w14:paraId="0D6A6C5A" w14:textId="77777777" w:rsidTr="00AF4264">
        <w:trPr>
          <w:cantSplit/>
          <w:trHeight w:val="325"/>
        </w:trPr>
        <w:tc>
          <w:tcPr>
            <w:tcW w:w="5994" w:type="dxa"/>
            <w:shd w:val="clear" w:color="auto" w:fill="auto"/>
          </w:tcPr>
          <w:p w14:paraId="44A0800A" w14:textId="77777777" w:rsidR="00704BFA" w:rsidRPr="001F2163" w:rsidRDefault="00704BFA" w:rsidP="00704BFA">
            <w:pPr>
              <w:ind w:left="-110" w:right="-117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เพิ่มขึ้นในระหว่างปี</w:t>
            </w:r>
          </w:p>
        </w:tc>
        <w:tc>
          <w:tcPr>
            <w:tcW w:w="1512" w:type="dxa"/>
            <w:shd w:val="clear" w:color="auto" w:fill="auto"/>
          </w:tcPr>
          <w:p w14:paraId="5C5CDA85" w14:textId="14890109" w:rsidR="00704BFA" w:rsidRPr="001F2163" w:rsidRDefault="001A2D54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6E09A5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379</w:t>
            </w:r>
            <w:r w:rsidR="006E09A5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271</w:t>
            </w:r>
          </w:p>
        </w:tc>
        <w:tc>
          <w:tcPr>
            <w:tcW w:w="1512" w:type="dxa"/>
            <w:shd w:val="clear" w:color="auto" w:fill="auto"/>
          </w:tcPr>
          <w:p w14:paraId="713806D1" w14:textId="089FBE78" w:rsidR="00704BFA" w:rsidRPr="001F2163" w:rsidRDefault="001A2D54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462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971</w:t>
            </w:r>
          </w:p>
        </w:tc>
      </w:tr>
      <w:tr w:rsidR="00572807" w:rsidRPr="001F2163" w14:paraId="6FDCE379" w14:textId="77777777" w:rsidTr="00AF4264">
        <w:trPr>
          <w:cantSplit/>
          <w:trHeight w:val="325"/>
        </w:trPr>
        <w:tc>
          <w:tcPr>
            <w:tcW w:w="5994" w:type="dxa"/>
            <w:shd w:val="clear" w:color="auto" w:fill="auto"/>
          </w:tcPr>
          <w:p w14:paraId="53A6A7A0" w14:textId="77777777" w:rsidR="00704BFA" w:rsidRPr="001F2163" w:rsidRDefault="00704BFA" w:rsidP="00704BFA">
            <w:pPr>
              <w:ind w:left="-110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ประมาณการหนี้สินที่ใช้ในระหว่างปี</w:t>
            </w:r>
            <w:r w:rsidRPr="001F2163">
              <w:rPr>
                <w:rFonts w:cs="Browallia New"/>
                <w:szCs w:val="28"/>
              </w:rPr>
              <w:t>: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B797599" w14:textId="77777777" w:rsidR="00704BFA" w:rsidRPr="001F2163" w:rsidRDefault="00704BFA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bottom"/>
          </w:tcPr>
          <w:p w14:paraId="3DA14B92" w14:textId="77777777" w:rsidR="00704BFA" w:rsidRPr="001F2163" w:rsidRDefault="00704BFA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5FA71D88" w14:textId="77777777" w:rsidTr="00AF4264">
        <w:trPr>
          <w:cantSplit/>
          <w:trHeight w:val="325"/>
        </w:trPr>
        <w:tc>
          <w:tcPr>
            <w:tcW w:w="5994" w:type="dxa"/>
            <w:shd w:val="clear" w:color="auto" w:fill="auto"/>
          </w:tcPr>
          <w:p w14:paraId="203AB17C" w14:textId="407D2AF6" w:rsidR="00704BFA" w:rsidRPr="001F2163" w:rsidRDefault="00704BFA" w:rsidP="00704BFA">
            <w:pPr>
              <w:ind w:left="-110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</w:rPr>
              <w:t xml:space="preserve">   </w:t>
            </w:r>
            <w:r w:rsidRPr="001F2163">
              <w:rPr>
                <w:rFonts w:cs="Browallia New"/>
                <w:szCs w:val="28"/>
                <w:cs/>
              </w:rPr>
              <w:t>รับประกันหมดอายุ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6B7A869" w14:textId="79B62726" w:rsidR="00704BFA" w:rsidRPr="001F2163" w:rsidRDefault="006E09A5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780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889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EC466C3" w14:textId="58C901DB" w:rsidR="00704BFA" w:rsidRPr="001F2163" w:rsidRDefault="00704BFA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902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232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572807" w:rsidRPr="001F2163" w14:paraId="23857E4C" w14:textId="77777777" w:rsidTr="00AF4264">
        <w:trPr>
          <w:cantSplit/>
          <w:trHeight w:val="325"/>
        </w:trPr>
        <w:tc>
          <w:tcPr>
            <w:tcW w:w="5994" w:type="dxa"/>
            <w:shd w:val="clear" w:color="auto" w:fill="auto"/>
          </w:tcPr>
          <w:p w14:paraId="5869D2C2" w14:textId="129A3AE9" w:rsidR="00704BFA" w:rsidRPr="001F2163" w:rsidRDefault="00704BFA" w:rsidP="00704BFA">
            <w:pPr>
              <w:ind w:left="-110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   รับประกันที่เกิดขึ้นจริง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C75136" w14:textId="1906D953" w:rsidR="00704BFA" w:rsidRPr="001F2163" w:rsidRDefault="006E09A5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300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322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384AB" w14:textId="62635689" w:rsidR="00704BFA" w:rsidRPr="001F2163" w:rsidRDefault="00704BFA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361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056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</w:tr>
      <w:tr w:rsidR="00572807" w:rsidRPr="001F2163" w14:paraId="1C48A942" w14:textId="77777777" w:rsidTr="00AF4264">
        <w:trPr>
          <w:cantSplit/>
          <w:trHeight w:val="325"/>
        </w:trPr>
        <w:tc>
          <w:tcPr>
            <w:tcW w:w="5994" w:type="dxa"/>
            <w:shd w:val="clear" w:color="auto" w:fill="auto"/>
          </w:tcPr>
          <w:p w14:paraId="2924CA51" w14:textId="77777777" w:rsidR="00704BFA" w:rsidRPr="001F2163" w:rsidRDefault="00704BFA" w:rsidP="00704BFA">
            <w:pPr>
              <w:ind w:left="-110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ยอดคงเหลือสิ้นปี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724C16" w14:textId="1D1F9D2B" w:rsidR="00704BFA" w:rsidRPr="001F2163" w:rsidRDefault="001A2D54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</w:t>
            </w:r>
            <w:r w:rsidR="006E09A5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629</w:t>
            </w:r>
            <w:r w:rsidR="006E09A5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072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DDA67B" w14:textId="74203847" w:rsidR="00704BFA" w:rsidRPr="001F2163" w:rsidRDefault="001A2D54" w:rsidP="00704BFA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331</w:t>
            </w:r>
            <w:r w:rsidR="00704BFA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012</w:t>
            </w:r>
          </w:p>
        </w:tc>
      </w:tr>
    </w:tbl>
    <w:p w14:paraId="32B1A975" w14:textId="77777777" w:rsidR="00AF4264" w:rsidRPr="00AF4264" w:rsidRDefault="00AF4264" w:rsidP="00AF4264">
      <w:pPr>
        <w:rPr>
          <w:rFonts w:eastAsia="Arial Unicode MS" w:cs="Browallia New"/>
          <w:sz w:val="20"/>
          <w:szCs w:val="20"/>
          <w:cs/>
        </w:rPr>
      </w:pPr>
      <w:r w:rsidRPr="00AF4264">
        <w:rPr>
          <w:rFonts w:eastAsia="Arial Unicode MS" w:cs="Browallia New"/>
          <w:sz w:val="20"/>
          <w:szCs w:val="20"/>
          <w:cs/>
        </w:rPr>
        <w:br w:type="page"/>
      </w:r>
    </w:p>
    <w:p w14:paraId="2445890F" w14:textId="77777777" w:rsidR="00CF31C2" w:rsidRPr="001F2163" w:rsidRDefault="00CF31C2" w:rsidP="007C4394">
      <w:pPr>
        <w:jc w:val="thaiDistribute"/>
        <w:rPr>
          <w:rFonts w:cs="Browallia New"/>
          <w:szCs w:val="28"/>
          <w:cs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036BE76C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09C91D0B" w14:textId="76587533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22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ภาระผูกพันผลประโยชน์พนักงาน</w:t>
            </w:r>
          </w:p>
        </w:tc>
      </w:tr>
    </w:tbl>
    <w:p w14:paraId="5D99C518" w14:textId="77777777" w:rsidR="002A1997" w:rsidRPr="001F2163" w:rsidRDefault="002A1997" w:rsidP="007C4394">
      <w:pPr>
        <w:jc w:val="thaiDistribute"/>
        <w:rPr>
          <w:rFonts w:cs="Browallia New"/>
          <w:szCs w:val="28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572807" w:rsidRPr="001F2163" w14:paraId="1ACC6B12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F0ACA" w14:textId="77777777" w:rsidR="00E60132" w:rsidRPr="001F2163" w:rsidRDefault="00E60132" w:rsidP="001A0339">
            <w:pPr>
              <w:ind w:left="-10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149D7" w14:textId="724F843B" w:rsidR="00E60132" w:rsidRPr="001F2163" w:rsidRDefault="00E60132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A76CD" w14:textId="57E03097" w:rsidR="00E60132" w:rsidRPr="001F2163" w:rsidRDefault="00E60132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22DFAC91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DE435" w14:textId="77777777" w:rsidR="0052272D" w:rsidRPr="001F2163" w:rsidRDefault="0052272D" w:rsidP="001A0339">
            <w:pPr>
              <w:ind w:left="-10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C869BE" w14:textId="3F1932BB" w:rsidR="0052272D" w:rsidRPr="001F2163" w:rsidRDefault="0052272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D8978" w14:textId="44BBF3E5" w:rsidR="0052272D" w:rsidRPr="001F2163" w:rsidRDefault="0052272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56F1551E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447CA" w14:textId="77777777" w:rsidR="00E60132" w:rsidRPr="001F2163" w:rsidRDefault="00E60132" w:rsidP="001A0339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714C2F" w14:textId="77777777" w:rsidR="00E60132" w:rsidRPr="001F2163" w:rsidRDefault="00E60132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8463B1" w14:textId="77777777" w:rsidR="00E60132" w:rsidRPr="001F2163" w:rsidRDefault="00E60132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572807" w:rsidRPr="001F2163" w14:paraId="3AB58697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B353F" w14:textId="38545418" w:rsidR="00E60132" w:rsidRPr="001F2163" w:rsidRDefault="00E60132" w:rsidP="001A0339">
            <w:pPr>
              <w:ind w:left="-101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งบฐานะการเงิน: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53820" w14:textId="77777777" w:rsidR="00E60132" w:rsidRPr="001F2163" w:rsidRDefault="00E60132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702DC" w14:textId="77777777" w:rsidR="00E60132" w:rsidRPr="001F2163" w:rsidRDefault="00E60132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572807" w:rsidRPr="001F2163" w14:paraId="3CD353B5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9326F" w14:textId="1B0D91BD" w:rsidR="00704BFA" w:rsidRPr="001F2163" w:rsidRDefault="00704BFA" w:rsidP="00704BFA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 xml:space="preserve">   ผลประโยชน์เมื่อเกษียณอายุ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CD16F" w14:textId="5DA4F436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13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708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B83FE" w14:textId="225D8E50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12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428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539</w:t>
            </w:r>
          </w:p>
        </w:tc>
      </w:tr>
      <w:tr w:rsidR="00572807" w:rsidRPr="001F2163" w14:paraId="4A54567A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F1595" w14:textId="158B7A9C" w:rsidR="00704BFA" w:rsidRPr="001F2163" w:rsidRDefault="00704BFA" w:rsidP="00704BFA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หนี้สินในงบฐานะการเงิน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5590C4" w14:textId="52779247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13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708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F678D" w14:textId="2074E06A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12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428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539</w:t>
            </w:r>
          </w:p>
        </w:tc>
      </w:tr>
    </w:tbl>
    <w:p w14:paraId="2360DCB4" w14:textId="77777777" w:rsidR="009A4B78" w:rsidRPr="001F2163" w:rsidRDefault="009A4B78" w:rsidP="007C4394">
      <w:pPr>
        <w:jc w:val="left"/>
        <w:rPr>
          <w:rFonts w:cs="Browallia New"/>
          <w:b/>
          <w:bCs/>
          <w:szCs w:val="28"/>
        </w:rPr>
      </w:pPr>
    </w:p>
    <w:p w14:paraId="6E6553EA" w14:textId="35694AA1" w:rsidR="001B585B" w:rsidRPr="001F2163" w:rsidRDefault="001B585B" w:rsidP="007C4394">
      <w:pPr>
        <w:jc w:val="left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>โครงการผลประโยชน์เมื่อเกษียณอายุ</w:t>
      </w:r>
    </w:p>
    <w:p w14:paraId="405128C6" w14:textId="77777777" w:rsidR="001B585B" w:rsidRPr="001F2163" w:rsidRDefault="001B585B" w:rsidP="007C4394">
      <w:pPr>
        <w:jc w:val="thaiDistribute"/>
        <w:rPr>
          <w:rFonts w:cs="Browallia New"/>
          <w:szCs w:val="28"/>
        </w:rPr>
      </w:pPr>
    </w:p>
    <w:p w14:paraId="04961C02" w14:textId="500D9DBD" w:rsidR="001B585B" w:rsidRPr="001F2163" w:rsidRDefault="001B585B" w:rsidP="007C4394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โครงการเป็นโครงการเกษียณอายุ โดยผลประโยชน์ที่ให้จะขึ้นอยู่กับระยะเวลาการทำงานและเงินเดือนในปีสุดท้ายของสมาชิกก่อนที่จะเกษียณอายุ</w:t>
      </w:r>
    </w:p>
    <w:p w14:paraId="41585B90" w14:textId="662FE62A" w:rsidR="0028324B" w:rsidRPr="001F2163" w:rsidRDefault="0028324B" w:rsidP="007C4394">
      <w:pPr>
        <w:jc w:val="thaiDistribute"/>
        <w:rPr>
          <w:rFonts w:cs="Browallia New"/>
          <w:szCs w:val="28"/>
          <w:cs/>
        </w:rPr>
      </w:pPr>
    </w:p>
    <w:p w14:paraId="3B95F06E" w14:textId="05181AEF" w:rsidR="0028324B" w:rsidRPr="001F2163" w:rsidRDefault="001B585B" w:rsidP="007C4394">
      <w:pPr>
        <w:jc w:val="left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รายการเคลื่อนไหวของภาระผูกพันผลประโยชน์ที่กำหนดไว้ระหว่างปีมีดังนี้</w:t>
      </w:r>
    </w:p>
    <w:p w14:paraId="08CDFF72" w14:textId="77777777" w:rsidR="00AB21CB" w:rsidRPr="001F2163" w:rsidRDefault="00AB21CB" w:rsidP="007C4394">
      <w:pPr>
        <w:jc w:val="thaiDistribute"/>
        <w:rPr>
          <w:rFonts w:cs="Browallia New"/>
          <w:szCs w:val="28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572807" w:rsidRPr="001F2163" w14:paraId="63766F8E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0EF50" w14:textId="77777777" w:rsidR="00D14280" w:rsidRPr="001F2163" w:rsidRDefault="00D14280" w:rsidP="007C4394">
            <w:pPr>
              <w:ind w:left="-105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41CF4" w14:textId="254CB072" w:rsidR="00D14280" w:rsidRPr="001F2163" w:rsidRDefault="00D14280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78C84" w14:textId="0C75A1B8" w:rsidR="00D14280" w:rsidRPr="001F2163" w:rsidRDefault="00D14280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4D27CEE7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35C59" w14:textId="77777777" w:rsidR="0052272D" w:rsidRPr="001F2163" w:rsidRDefault="0052272D" w:rsidP="007C4394">
            <w:pPr>
              <w:ind w:left="-105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AB533" w14:textId="1C852EB8" w:rsidR="0052272D" w:rsidRPr="001F2163" w:rsidRDefault="0052272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D62A76" w14:textId="3C5E04B6" w:rsidR="0052272D" w:rsidRPr="001F2163" w:rsidRDefault="0052272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6DAAA3B8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27EFD" w14:textId="77777777" w:rsidR="0052272D" w:rsidRPr="001F2163" w:rsidRDefault="0052272D" w:rsidP="007C4394">
            <w:pPr>
              <w:ind w:left="-105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2DD652" w14:textId="77777777" w:rsidR="0052272D" w:rsidRPr="001F2163" w:rsidRDefault="0052272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83D5B7" w14:textId="77777777" w:rsidR="0052272D" w:rsidRPr="001F2163" w:rsidRDefault="0052272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</w:tr>
      <w:tr w:rsidR="00572807" w:rsidRPr="001F2163" w14:paraId="486A8673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CCAB" w14:textId="5F751387" w:rsidR="00704BFA" w:rsidRPr="001F2163" w:rsidRDefault="00704BFA" w:rsidP="00704BFA">
            <w:pPr>
              <w:ind w:left="-105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 xml:space="preserve">ณ วันที่ </w:t>
            </w:r>
            <w:r w:rsidR="001A2D54" w:rsidRPr="001A2D54">
              <w:rPr>
                <w:rFonts w:eastAsia="Arial Unicode MS" w:cs="Browallia New"/>
                <w:szCs w:val="28"/>
              </w:rPr>
              <w:t>1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 มกราคม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D58B7" w14:textId="197A4357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12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428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128E4" w14:textId="53951DC9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11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116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651</w:t>
            </w:r>
          </w:p>
        </w:tc>
      </w:tr>
      <w:tr w:rsidR="00572807" w:rsidRPr="001F2163" w14:paraId="41A26820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4B887" w14:textId="77777777" w:rsidR="00704BFA" w:rsidRPr="001F2163" w:rsidRDefault="00704BFA" w:rsidP="00704BFA">
            <w:pPr>
              <w:ind w:left="-105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ต้นทุนบริการปัจจุบัน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41FAD" w14:textId="08ADA721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916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01214" w14:textId="2DFBFEA3" w:rsidR="00704BFA" w:rsidRPr="001F2163" w:rsidRDefault="001A2D54" w:rsidP="00704BFA">
            <w:pPr>
              <w:ind w:left="3"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eastAsia="Arial Unicode MS" w:cs="Browallia New"/>
                <w:szCs w:val="28"/>
              </w:rPr>
              <w:t>986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160</w:t>
            </w:r>
          </w:p>
        </w:tc>
      </w:tr>
      <w:tr w:rsidR="00572807" w:rsidRPr="001F2163" w14:paraId="282B8D92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1E578" w14:textId="77777777" w:rsidR="00704BFA" w:rsidRPr="001F2163" w:rsidRDefault="00704BFA" w:rsidP="00704BFA">
            <w:pPr>
              <w:ind w:left="-105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ค่าใช้จ่ายดอกเบี้ย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8DD52" w14:textId="2DDEE709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364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F7F82" w14:textId="519D2764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325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728</w:t>
            </w:r>
          </w:p>
        </w:tc>
      </w:tr>
      <w:tr w:rsidR="00572807" w:rsidRPr="001F2163" w14:paraId="44AAE072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DFDB8" w14:textId="696E066B" w:rsidR="00704BFA" w:rsidRPr="001F2163" w:rsidRDefault="00704BFA" w:rsidP="00704BFA">
            <w:pPr>
              <w:ind w:left="-105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 xml:space="preserve">ณ วันที่ </w:t>
            </w:r>
            <w:r w:rsidR="001A2D54" w:rsidRPr="001A2D54">
              <w:rPr>
                <w:rFonts w:eastAsia="Arial Unicode MS" w:cs="Browallia New"/>
                <w:szCs w:val="28"/>
              </w:rPr>
              <w:t>31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 ธันวาคม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734777" w14:textId="4ACEED06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13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708</w:t>
            </w:r>
            <w:r w:rsidR="006E09A5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894F10" w14:textId="25AAED0F" w:rsidR="00704BFA" w:rsidRPr="001F2163" w:rsidRDefault="001A2D54" w:rsidP="00704BFA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12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428</w:t>
            </w:r>
            <w:r w:rsidR="00704BFA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539</w:t>
            </w:r>
          </w:p>
        </w:tc>
      </w:tr>
    </w:tbl>
    <w:p w14:paraId="3576FF50" w14:textId="77777777" w:rsidR="00BF0415" w:rsidRPr="001F2163" w:rsidRDefault="00BF0415" w:rsidP="007C4394">
      <w:pPr>
        <w:jc w:val="thaiDistribute"/>
        <w:rPr>
          <w:rFonts w:cs="Browallia New"/>
          <w:szCs w:val="28"/>
        </w:rPr>
      </w:pPr>
    </w:p>
    <w:p w14:paraId="093F488B" w14:textId="38A39017" w:rsidR="00B660D0" w:rsidRPr="001F2163" w:rsidRDefault="001B585B" w:rsidP="007C4394">
      <w:pPr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ข้อสมมติหลักในการประมาณการตามหลักคณิตศาสตร์ประกันภัยที่ใช้เป็นดังนี้</w:t>
      </w:r>
    </w:p>
    <w:p w14:paraId="75DB9CB7" w14:textId="77777777" w:rsidR="00AB21CB" w:rsidRPr="001F2163" w:rsidRDefault="00AB21CB" w:rsidP="007C4394">
      <w:pPr>
        <w:jc w:val="thaiDistribute"/>
        <w:rPr>
          <w:rFonts w:cs="Browallia New"/>
          <w:szCs w:val="28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572807" w:rsidRPr="001F2163" w14:paraId="7B3BA146" w14:textId="77777777" w:rsidTr="00572807">
        <w:tc>
          <w:tcPr>
            <w:tcW w:w="6156" w:type="dxa"/>
            <w:shd w:val="clear" w:color="auto" w:fill="auto"/>
            <w:vAlign w:val="bottom"/>
          </w:tcPr>
          <w:p w14:paraId="005AEB3B" w14:textId="77777777" w:rsidR="00D14280" w:rsidRPr="001F2163" w:rsidRDefault="00D14280" w:rsidP="007C4394">
            <w:pPr>
              <w:ind w:left="-78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9C453CE" w14:textId="7E0CFAAD" w:rsidR="00D14280" w:rsidRPr="001F2163" w:rsidRDefault="00D14280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BCFBABC" w14:textId="1E6872BF" w:rsidR="00D14280" w:rsidRPr="001F2163" w:rsidRDefault="00D14280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327C66BE" w14:textId="77777777" w:rsidTr="00572807">
        <w:tc>
          <w:tcPr>
            <w:tcW w:w="6156" w:type="dxa"/>
            <w:shd w:val="clear" w:color="auto" w:fill="auto"/>
            <w:vAlign w:val="bottom"/>
          </w:tcPr>
          <w:p w14:paraId="628BC96B" w14:textId="77777777" w:rsidR="0052272D" w:rsidRPr="001F2163" w:rsidRDefault="0052272D" w:rsidP="007C4394">
            <w:pPr>
              <w:ind w:left="-78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BAE65D" w14:textId="5DE67B6E" w:rsidR="0052272D" w:rsidRPr="001F2163" w:rsidRDefault="00E91D05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ร้อยละ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24451E" w14:textId="09783F09" w:rsidR="0052272D" w:rsidRPr="001F2163" w:rsidRDefault="00E91D05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ร้อยละ</w:t>
            </w:r>
          </w:p>
        </w:tc>
      </w:tr>
      <w:tr w:rsidR="00572807" w:rsidRPr="001F2163" w14:paraId="3653E682" w14:textId="77777777" w:rsidTr="00572807">
        <w:tc>
          <w:tcPr>
            <w:tcW w:w="6156" w:type="dxa"/>
            <w:shd w:val="clear" w:color="auto" w:fill="auto"/>
            <w:vAlign w:val="bottom"/>
          </w:tcPr>
          <w:p w14:paraId="39A6F89C" w14:textId="77777777" w:rsidR="0052272D" w:rsidRPr="001F2163" w:rsidRDefault="0052272D" w:rsidP="007C4394">
            <w:pPr>
              <w:pStyle w:val="Header"/>
              <w:tabs>
                <w:tab w:val="left" w:pos="1985"/>
              </w:tabs>
              <w:ind w:left="-78"/>
              <w:jc w:val="left"/>
              <w:rPr>
                <w:rFonts w:cs="Browallia New"/>
                <w:b/>
                <w:bCs/>
                <w:sz w:val="12"/>
                <w:szCs w:val="12"/>
                <w:cs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B83B4A" w14:textId="77777777" w:rsidR="0052272D" w:rsidRPr="001F2163" w:rsidRDefault="0052272D" w:rsidP="007C4394">
            <w:pPr>
              <w:ind w:right="-72"/>
              <w:jc w:val="right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C763FF" w14:textId="77777777" w:rsidR="0052272D" w:rsidRPr="001F2163" w:rsidRDefault="0052272D" w:rsidP="007C4394">
            <w:pPr>
              <w:ind w:right="-72"/>
              <w:jc w:val="right"/>
              <w:rPr>
                <w:rFonts w:cs="Browallia New"/>
                <w:sz w:val="12"/>
                <w:szCs w:val="12"/>
                <w:cs/>
              </w:rPr>
            </w:pPr>
          </w:p>
        </w:tc>
      </w:tr>
      <w:tr w:rsidR="00572807" w:rsidRPr="001F2163" w14:paraId="2FFB4F5F" w14:textId="77777777" w:rsidTr="00572807">
        <w:tc>
          <w:tcPr>
            <w:tcW w:w="6156" w:type="dxa"/>
            <w:shd w:val="clear" w:color="auto" w:fill="auto"/>
            <w:vAlign w:val="bottom"/>
          </w:tcPr>
          <w:p w14:paraId="4BBEDDE6" w14:textId="77777777" w:rsidR="00704BFA" w:rsidRPr="001F2163" w:rsidRDefault="00704BFA" w:rsidP="00704BFA">
            <w:pPr>
              <w:ind w:left="-101"/>
              <w:jc w:val="left"/>
              <w:rPr>
                <w:rFonts w:cs="Browallia New"/>
                <w:szCs w:val="28"/>
                <w:lang w:val="en-US"/>
              </w:rPr>
            </w:pPr>
            <w:r w:rsidRPr="001F2163">
              <w:rPr>
                <w:rFonts w:cs="Browallia New"/>
                <w:szCs w:val="28"/>
                <w:cs/>
              </w:rPr>
              <w:t>อัตราคิดลด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02F5173" w14:textId="42B6A6BB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A61072" w:rsidRPr="001F2163">
              <w:rPr>
                <w:rFonts w:cs="Browallia New"/>
                <w:szCs w:val="28"/>
              </w:rPr>
              <w:t>.</w:t>
            </w:r>
            <w:r w:rsidRPr="001A2D54">
              <w:rPr>
                <w:rFonts w:cs="Browallia New"/>
                <w:szCs w:val="28"/>
              </w:rPr>
              <w:t>93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254883C" w14:textId="1C9E276B" w:rsidR="00704BFA" w:rsidRPr="001F2163" w:rsidRDefault="001A2D54" w:rsidP="00704BFA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704BFA" w:rsidRPr="001F2163">
              <w:rPr>
                <w:rFonts w:cs="Browallia New"/>
                <w:szCs w:val="28"/>
              </w:rPr>
              <w:t>.</w:t>
            </w:r>
            <w:r w:rsidRPr="001A2D54">
              <w:rPr>
                <w:rFonts w:cs="Browallia New"/>
                <w:szCs w:val="28"/>
              </w:rPr>
              <w:t>93</w:t>
            </w:r>
          </w:p>
        </w:tc>
      </w:tr>
      <w:tr w:rsidR="00572807" w:rsidRPr="001F2163" w14:paraId="322B9282" w14:textId="77777777" w:rsidTr="00572807">
        <w:tc>
          <w:tcPr>
            <w:tcW w:w="6156" w:type="dxa"/>
            <w:shd w:val="clear" w:color="auto" w:fill="auto"/>
          </w:tcPr>
          <w:p w14:paraId="5720C6CD" w14:textId="07457D7C" w:rsidR="00704BFA" w:rsidRPr="001F2163" w:rsidRDefault="00704BFA" w:rsidP="00704BFA">
            <w:pPr>
              <w:ind w:left="-101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อัตราการขึ้นเงินเดือน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2AD376" w14:textId="290EC16E" w:rsidR="00704BFA" w:rsidRPr="001F2163" w:rsidRDefault="001A2D54" w:rsidP="00704BFA">
            <w:pPr>
              <w:ind w:left="3"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A61072" w:rsidRPr="001F2163">
              <w:rPr>
                <w:rFonts w:cs="Browallia New"/>
                <w:szCs w:val="28"/>
                <w:lang w:val="en-US"/>
              </w:rPr>
              <w:t>.</w:t>
            </w:r>
            <w:r w:rsidRPr="001A2D54">
              <w:rPr>
                <w:rFonts w:cs="Browallia New"/>
                <w:szCs w:val="28"/>
              </w:rPr>
              <w:t>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FF4CA1" w14:textId="6C8FF628" w:rsidR="00704BFA" w:rsidRPr="001F2163" w:rsidRDefault="001A2D54" w:rsidP="00704BFA">
            <w:pPr>
              <w:ind w:left="3"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704BFA" w:rsidRPr="001F2163">
              <w:rPr>
                <w:rFonts w:cs="Browallia New"/>
                <w:szCs w:val="28"/>
                <w:lang w:val="en-US"/>
              </w:rPr>
              <w:t>.</w:t>
            </w:r>
            <w:r w:rsidRPr="001A2D54">
              <w:rPr>
                <w:rFonts w:cs="Browallia New"/>
                <w:szCs w:val="28"/>
              </w:rPr>
              <w:t>00</w:t>
            </w:r>
          </w:p>
        </w:tc>
      </w:tr>
      <w:tr w:rsidR="00572807" w:rsidRPr="001F2163" w14:paraId="00BAAE93" w14:textId="77777777" w:rsidTr="00572807">
        <w:tc>
          <w:tcPr>
            <w:tcW w:w="6156" w:type="dxa"/>
            <w:shd w:val="clear" w:color="auto" w:fill="auto"/>
          </w:tcPr>
          <w:p w14:paraId="4CA04CC8" w14:textId="5D62B1BE" w:rsidR="00704BFA" w:rsidRPr="001F2163" w:rsidRDefault="00704BFA" w:rsidP="00704BFA">
            <w:pPr>
              <w:ind w:left="-101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eastAsia="Times New Roman" w:cs="Browallia New"/>
                <w:szCs w:val="28"/>
                <w:cs/>
                <w:lang w:eastAsia="en-GB"/>
              </w:rPr>
              <w:t>อัตรา</w:t>
            </w:r>
            <w:r w:rsidRPr="001F2163">
              <w:rPr>
                <w:rFonts w:cs="Browallia New"/>
                <w:szCs w:val="28"/>
                <w:cs/>
              </w:rPr>
              <w:t>การหมุนเวียนพนักงาน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DAED76" w14:textId="72B21BBE" w:rsidR="00704BFA" w:rsidRPr="001F2163" w:rsidRDefault="001A2D54" w:rsidP="00704BFA">
            <w:pPr>
              <w:ind w:left="3"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0</w:t>
            </w:r>
            <w:r w:rsidR="00A61072" w:rsidRPr="001F2163">
              <w:rPr>
                <w:rFonts w:cs="Browallia New"/>
                <w:szCs w:val="28"/>
              </w:rPr>
              <w:t xml:space="preserve"> - </w:t>
            </w:r>
            <w:r w:rsidRPr="001A2D54">
              <w:rPr>
                <w:rFonts w:cs="Browallia New"/>
                <w:szCs w:val="28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D47C8A" w14:textId="52A06248" w:rsidR="00704BFA" w:rsidRPr="001F2163" w:rsidRDefault="001A2D54" w:rsidP="00704BFA">
            <w:pPr>
              <w:ind w:left="3"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0</w:t>
            </w:r>
            <w:r w:rsidR="00704BFA" w:rsidRPr="001F2163">
              <w:rPr>
                <w:rFonts w:cs="Browallia New"/>
                <w:szCs w:val="28"/>
              </w:rPr>
              <w:t xml:space="preserve"> - </w:t>
            </w:r>
            <w:r w:rsidRPr="001A2D54">
              <w:rPr>
                <w:rFonts w:cs="Browallia New"/>
                <w:szCs w:val="28"/>
              </w:rPr>
              <w:t>20</w:t>
            </w:r>
          </w:p>
        </w:tc>
      </w:tr>
    </w:tbl>
    <w:p w14:paraId="3EE4D2AA" w14:textId="61CD69DD" w:rsidR="00465BA8" w:rsidRPr="001F2163" w:rsidRDefault="00465BA8" w:rsidP="007C4394">
      <w:pPr>
        <w:jc w:val="thaiDistribute"/>
        <w:rPr>
          <w:rFonts w:cs="Browallia New"/>
          <w:szCs w:val="28"/>
        </w:rPr>
      </w:pPr>
    </w:p>
    <w:p w14:paraId="3C289D24" w14:textId="77777777" w:rsidR="00AF4264" w:rsidRDefault="00AF4264">
      <w:pPr>
        <w:spacing w:after="160" w:line="259" w:lineRule="auto"/>
        <w:jc w:val="left"/>
        <w:rPr>
          <w:rFonts w:eastAsia="Times New Roman" w:cs="Browallia New"/>
          <w:szCs w:val="28"/>
          <w:cs/>
          <w:lang w:val="x-none"/>
        </w:rPr>
      </w:pPr>
      <w:r>
        <w:rPr>
          <w:rFonts w:eastAsia="Times New Roman" w:cs="Browallia New"/>
          <w:szCs w:val="28"/>
          <w:cs/>
          <w:lang w:val="x-none"/>
        </w:rPr>
        <w:br w:type="page"/>
      </w:r>
    </w:p>
    <w:p w14:paraId="026BE18E" w14:textId="77777777" w:rsidR="00AF4264" w:rsidRDefault="00AF4264" w:rsidP="007C4394">
      <w:pPr>
        <w:jc w:val="left"/>
        <w:rPr>
          <w:rFonts w:eastAsia="Times New Roman" w:cs="Browallia New"/>
          <w:szCs w:val="28"/>
          <w:lang w:val="x-none"/>
        </w:rPr>
      </w:pPr>
    </w:p>
    <w:p w14:paraId="56FD6790" w14:textId="7D2152A1" w:rsidR="002A1997" w:rsidRPr="001F2163" w:rsidRDefault="002A1997" w:rsidP="007C4394">
      <w:pPr>
        <w:jc w:val="left"/>
        <w:rPr>
          <w:rFonts w:eastAsia="Times New Roman" w:cs="Browallia New"/>
          <w:szCs w:val="28"/>
          <w:lang w:val="x-none"/>
        </w:rPr>
      </w:pPr>
      <w:r w:rsidRPr="001F2163">
        <w:rPr>
          <w:rFonts w:eastAsia="Times New Roman" w:cs="Browallia New"/>
          <w:szCs w:val="28"/>
          <w:cs/>
          <w:lang w:val="x-none"/>
        </w:rPr>
        <w:t>การวิเคราะห์ความอ่อนไหวของข้อสมมติหลักในการประมาณการตามหลักคณิตศาสตร์ประกันภัยเป็นดังนี้</w:t>
      </w:r>
    </w:p>
    <w:p w14:paraId="527AEAF2" w14:textId="77777777" w:rsidR="002A1997" w:rsidRPr="001F2163" w:rsidRDefault="002A1997" w:rsidP="007C4394">
      <w:pPr>
        <w:jc w:val="thaiDistribute"/>
        <w:rPr>
          <w:rFonts w:cs="Browallia New"/>
          <w:szCs w:val="28"/>
        </w:rPr>
      </w:pPr>
    </w:p>
    <w:tbl>
      <w:tblPr>
        <w:tblW w:w="5009" w:type="pct"/>
        <w:tblLayout w:type="fixed"/>
        <w:tblLook w:val="04A0" w:firstRow="1" w:lastRow="0" w:firstColumn="1" w:lastColumn="0" w:noHBand="0" w:noVBand="1"/>
      </w:tblPr>
      <w:tblGrid>
        <w:gridCol w:w="2149"/>
        <w:gridCol w:w="1013"/>
        <w:gridCol w:w="1024"/>
        <w:gridCol w:w="1185"/>
        <w:gridCol w:w="1203"/>
        <w:gridCol w:w="1192"/>
        <w:gridCol w:w="1277"/>
      </w:tblGrid>
      <w:tr w:rsidR="00572807" w:rsidRPr="001F2163" w14:paraId="10CAF0F7" w14:textId="77777777" w:rsidTr="0000214F">
        <w:tc>
          <w:tcPr>
            <w:tcW w:w="1189" w:type="pct"/>
            <w:shd w:val="clear" w:color="auto" w:fill="auto"/>
            <w:vAlign w:val="center"/>
          </w:tcPr>
          <w:p w14:paraId="6B810549" w14:textId="77777777" w:rsidR="00F2201A" w:rsidRPr="001F2163" w:rsidRDefault="00F2201A" w:rsidP="007C4394">
            <w:pPr>
              <w:ind w:left="-110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26" w:type="pct"/>
            <w:gridSpan w:val="2"/>
            <w:vMerge w:val="restart"/>
            <w:shd w:val="clear" w:color="auto" w:fill="auto"/>
            <w:vAlign w:val="center"/>
          </w:tcPr>
          <w:p w14:paraId="7BF74295" w14:textId="77777777" w:rsidR="00991E07" w:rsidRPr="001F2163" w:rsidRDefault="00991E07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</w:p>
          <w:p w14:paraId="4FB4C252" w14:textId="3C9D5CA0" w:rsidR="00F2201A" w:rsidRPr="001F2163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การเปลี่ยนแปลง</w:t>
            </w:r>
          </w:p>
          <w:p w14:paraId="648FA6EB" w14:textId="77777777" w:rsidR="00F2201A" w:rsidRPr="001F2163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ในข้อสมมติ</w:t>
            </w:r>
          </w:p>
        </w:tc>
        <w:tc>
          <w:tcPr>
            <w:tcW w:w="2685" w:type="pct"/>
            <w:gridSpan w:val="4"/>
            <w:shd w:val="clear" w:color="auto" w:fill="auto"/>
            <w:vAlign w:val="center"/>
          </w:tcPr>
          <w:p w14:paraId="76036B1F" w14:textId="77777777" w:rsidR="00F2201A" w:rsidRPr="001F2163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ผลกระทบต่อภาระผูกพัน</w:t>
            </w:r>
          </w:p>
          <w:p w14:paraId="7C3177B9" w14:textId="77777777" w:rsidR="00F2201A" w:rsidRPr="001F2163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โครงการผลประโยชน์เมื่อเกษียณอายุ</w:t>
            </w:r>
          </w:p>
        </w:tc>
      </w:tr>
      <w:tr w:rsidR="00572807" w:rsidRPr="001F2163" w14:paraId="415F07D5" w14:textId="77777777" w:rsidTr="0000214F">
        <w:tc>
          <w:tcPr>
            <w:tcW w:w="1189" w:type="pct"/>
            <w:shd w:val="clear" w:color="auto" w:fill="auto"/>
            <w:vAlign w:val="center"/>
          </w:tcPr>
          <w:p w14:paraId="548AF7D7" w14:textId="77777777" w:rsidR="00F2201A" w:rsidRPr="001F2163" w:rsidRDefault="00F2201A" w:rsidP="007C4394">
            <w:pPr>
              <w:ind w:left="-110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2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2D136" w14:textId="77777777" w:rsidR="00F2201A" w:rsidRPr="001F2163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10A36" w14:textId="77777777" w:rsidR="00F2201A" w:rsidRPr="001F2163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การเพิ่มขึ้นของข้อสมมติ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1B4B9" w14:textId="77777777" w:rsidR="00F2201A" w:rsidRPr="001F2163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การลดลงของข้อสมมติ</w:t>
            </w:r>
          </w:p>
        </w:tc>
      </w:tr>
      <w:tr w:rsidR="00572807" w:rsidRPr="001F2163" w14:paraId="1C119898" w14:textId="77777777" w:rsidTr="0000214F">
        <w:tc>
          <w:tcPr>
            <w:tcW w:w="1189" w:type="pct"/>
            <w:shd w:val="clear" w:color="auto" w:fill="auto"/>
            <w:vAlign w:val="center"/>
          </w:tcPr>
          <w:p w14:paraId="75BC3C0F" w14:textId="77777777" w:rsidR="00F2201A" w:rsidRPr="001F2163" w:rsidRDefault="00F2201A" w:rsidP="007C4394">
            <w:pPr>
              <w:ind w:left="-110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908CE" w14:textId="51822EB6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39C54" w14:textId="0C2E6D5E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พ.ศ.</w:t>
            </w:r>
            <w:r w:rsidR="001A2D54" w:rsidRPr="001A2D54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12606" w14:textId="5B9BFD63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C700C" w14:textId="1818E198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พ.ศ.</w:t>
            </w:r>
            <w:r w:rsidR="001A2D54" w:rsidRPr="001A2D54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35B38" w14:textId="6EF794A5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1A2D54" w:rsidRPr="001A2D54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F4B89" w14:textId="015E4839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1F2163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พ.ศ.</w:t>
            </w:r>
            <w:r w:rsidR="001A2D54" w:rsidRPr="001A2D54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</w:tr>
      <w:tr w:rsidR="00572807" w:rsidRPr="001F2163" w14:paraId="000C5A2C" w14:textId="77777777" w:rsidTr="0000214F">
        <w:tc>
          <w:tcPr>
            <w:tcW w:w="1189" w:type="pct"/>
            <w:shd w:val="clear" w:color="auto" w:fill="auto"/>
            <w:vAlign w:val="center"/>
          </w:tcPr>
          <w:p w14:paraId="6A17C02E" w14:textId="77777777" w:rsidR="00F2201A" w:rsidRPr="001F2163" w:rsidRDefault="00F2201A" w:rsidP="007C4394">
            <w:pPr>
              <w:ind w:left="-110"/>
              <w:rPr>
                <w:rFonts w:eastAsia="Times New Roman" w:cs="Browallia New"/>
                <w:sz w:val="12"/>
                <w:szCs w:val="12"/>
                <w:cs/>
                <w:lang w:eastAsia="en-GB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4910F" w14:textId="77777777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DB8F3" w14:textId="77777777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D2D93" w14:textId="77777777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EA3E70" w14:textId="77777777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A26F5" w14:textId="77777777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5376F" w14:textId="77777777" w:rsidR="00F2201A" w:rsidRPr="001F2163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</w:tr>
      <w:tr w:rsidR="00572807" w:rsidRPr="001F2163" w14:paraId="55139373" w14:textId="77777777" w:rsidTr="0000214F">
        <w:tc>
          <w:tcPr>
            <w:tcW w:w="1189" w:type="pct"/>
            <w:shd w:val="clear" w:color="auto" w:fill="auto"/>
          </w:tcPr>
          <w:p w14:paraId="74EBE9FA" w14:textId="77777777" w:rsidR="000D34CF" w:rsidRPr="001F2163" w:rsidRDefault="000D34CF" w:rsidP="000D34CF">
            <w:pPr>
              <w:ind w:left="-110"/>
              <w:jc w:val="left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  <w:r w:rsidRPr="001F2163">
              <w:rPr>
                <w:rFonts w:eastAsia="Times New Roman" w:cs="Browallia New"/>
                <w:sz w:val="26"/>
                <w:szCs w:val="26"/>
                <w:cs/>
                <w:lang w:eastAsia="en-GB"/>
              </w:rPr>
              <w:t>อัตราคิดลด</w:t>
            </w:r>
          </w:p>
        </w:tc>
        <w:tc>
          <w:tcPr>
            <w:tcW w:w="560" w:type="pct"/>
            <w:shd w:val="clear" w:color="auto" w:fill="auto"/>
          </w:tcPr>
          <w:p w14:paraId="197C222A" w14:textId="3DDE435B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14:paraId="4A376206" w14:textId="0B4C836D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655" w:type="pct"/>
            <w:shd w:val="clear" w:color="auto" w:fill="auto"/>
          </w:tcPr>
          <w:p w14:paraId="1FB0D1D9" w14:textId="77777777" w:rsidR="00C220AF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</w:t>
            </w:r>
          </w:p>
          <w:p w14:paraId="49B865EF" w14:textId="6588C915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7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20</w:t>
            </w:r>
          </w:p>
        </w:tc>
        <w:tc>
          <w:tcPr>
            <w:tcW w:w="665" w:type="pct"/>
            <w:shd w:val="clear" w:color="auto" w:fill="auto"/>
          </w:tcPr>
          <w:p w14:paraId="3EE828E7" w14:textId="77777777" w:rsidR="00C220AF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</w:t>
            </w:r>
          </w:p>
          <w:p w14:paraId="422B4EED" w14:textId="7CA454FA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="00C220AF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7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13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 </w:t>
            </w:r>
          </w:p>
        </w:tc>
        <w:tc>
          <w:tcPr>
            <w:tcW w:w="659" w:type="pct"/>
            <w:shd w:val="clear" w:color="auto" w:fill="auto"/>
          </w:tcPr>
          <w:p w14:paraId="55CFEEB9" w14:textId="77777777" w:rsidR="00C220AF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</w:t>
            </w:r>
          </w:p>
          <w:p w14:paraId="127FB06B" w14:textId="72336EBE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 xml:space="preserve">ร้อยละ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8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62</w:t>
            </w:r>
          </w:p>
        </w:tc>
        <w:tc>
          <w:tcPr>
            <w:tcW w:w="706" w:type="pct"/>
            <w:shd w:val="clear" w:color="auto" w:fill="auto"/>
          </w:tcPr>
          <w:p w14:paraId="2E1925AD" w14:textId="77777777" w:rsidR="00C220AF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</w:t>
            </w:r>
          </w:p>
          <w:p w14:paraId="479FB5F0" w14:textId="51F980C1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="00C220AF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8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55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   </w:t>
            </w:r>
          </w:p>
        </w:tc>
      </w:tr>
      <w:tr w:rsidR="00572807" w:rsidRPr="001F2163" w14:paraId="5EE3910F" w14:textId="77777777" w:rsidTr="0000214F">
        <w:tc>
          <w:tcPr>
            <w:tcW w:w="1189" w:type="pct"/>
            <w:shd w:val="clear" w:color="auto" w:fill="auto"/>
          </w:tcPr>
          <w:p w14:paraId="6B0C85C1" w14:textId="77777777" w:rsidR="000D34CF" w:rsidRPr="001F2163" w:rsidRDefault="000D34CF" w:rsidP="000D34CF">
            <w:pPr>
              <w:ind w:left="-110"/>
              <w:jc w:val="left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  <w:r w:rsidRPr="001F2163">
              <w:rPr>
                <w:rFonts w:eastAsia="Times New Roman" w:cs="Browallia New"/>
                <w:sz w:val="26"/>
                <w:szCs w:val="26"/>
                <w:cs/>
                <w:lang w:eastAsia="en-GB"/>
              </w:rPr>
              <w:t>อัตราการขึ้นเงินเดือน</w:t>
            </w:r>
          </w:p>
        </w:tc>
        <w:tc>
          <w:tcPr>
            <w:tcW w:w="560" w:type="pct"/>
            <w:shd w:val="clear" w:color="auto" w:fill="auto"/>
          </w:tcPr>
          <w:p w14:paraId="5A743B4B" w14:textId="229EE8AD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14:paraId="38138197" w14:textId="4C0768A9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655" w:type="pct"/>
            <w:shd w:val="clear" w:color="auto" w:fill="auto"/>
          </w:tcPr>
          <w:p w14:paraId="0CDA2F28" w14:textId="77777777" w:rsidR="00C220AF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</w:t>
            </w:r>
          </w:p>
          <w:p w14:paraId="5F5F536C" w14:textId="17E23884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10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64</w:t>
            </w:r>
          </w:p>
        </w:tc>
        <w:tc>
          <w:tcPr>
            <w:tcW w:w="665" w:type="pct"/>
            <w:shd w:val="clear" w:color="auto" w:fill="auto"/>
          </w:tcPr>
          <w:p w14:paraId="6776FC6D" w14:textId="77777777" w:rsidR="00C220AF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</w:t>
            </w:r>
          </w:p>
          <w:p w14:paraId="671040B5" w14:textId="0C25161C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="00C220AF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9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15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  </w:t>
            </w:r>
          </w:p>
        </w:tc>
        <w:tc>
          <w:tcPr>
            <w:tcW w:w="659" w:type="pct"/>
            <w:shd w:val="clear" w:color="auto" w:fill="auto"/>
          </w:tcPr>
          <w:p w14:paraId="7625458B" w14:textId="77777777" w:rsidR="00C220AF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</w:t>
            </w:r>
          </w:p>
          <w:p w14:paraId="758F3DDC" w14:textId="49EA8337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 xml:space="preserve">ร้อยละ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9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05</w:t>
            </w:r>
          </w:p>
        </w:tc>
        <w:tc>
          <w:tcPr>
            <w:tcW w:w="706" w:type="pct"/>
            <w:shd w:val="clear" w:color="auto" w:fill="auto"/>
          </w:tcPr>
          <w:p w14:paraId="753F2E73" w14:textId="77777777" w:rsidR="00C220AF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</w:t>
            </w:r>
          </w:p>
          <w:p w14:paraId="13452686" w14:textId="79E9D90C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8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09</w:t>
            </w:r>
          </w:p>
        </w:tc>
      </w:tr>
      <w:tr w:rsidR="00572807" w:rsidRPr="001F2163" w14:paraId="11A5BD1D" w14:textId="77777777" w:rsidTr="0000214F">
        <w:tc>
          <w:tcPr>
            <w:tcW w:w="1189" w:type="pct"/>
            <w:shd w:val="clear" w:color="auto" w:fill="auto"/>
          </w:tcPr>
          <w:p w14:paraId="5B40D6FF" w14:textId="77777777" w:rsidR="000D34CF" w:rsidRPr="001F2163" w:rsidRDefault="000D34CF" w:rsidP="000D34CF">
            <w:pPr>
              <w:ind w:left="-110"/>
              <w:jc w:val="left"/>
              <w:rPr>
                <w:rFonts w:cs="Browallia New"/>
                <w:sz w:val="26"/>
                <w:szCs w:val="26"/>
                <w:cs/>
              </w:rPr>
            </w:pPr>
            <w:r w:rsidRPr="001F2163">
              <w:rPr>
                <w:rFonts w:eastAsia="Times New Roman" w:cs="Browallia New"/>
                <w:sz w:val="26"/>
                <w:szCs w:val="26"/>
                <w:cs/>
                <w:lang w:eastAsia="en-GB"/>
              </w:rPr>
              <w:t>อัตรา</w:t>
            </w:r>
            <w:r w:rsidRPr="001F2163">
              <w:rPr>
                <w:rFonts w:cs="Browallia New"/>
                <w:sz w:val="26"/>
                <w:szCs w:val="26"/>
                <w:cs/>
              </w:rPr>
              <w:t>การหมุนเวียนพนักงาน</w:t>
            </w:r>
          </w:p>
        </w:tc>
        <w:tc>
          <w:tcPr>
            <w:tcW w:w="560" w:type="pct"/>
            <w:shd w:val="clear" w:color="auto" w:fill="auto"/>
          </w:tcPr>
          <w:p w14:paraId="6184D9B7" w14:textId="1954CD78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14:paraId="40A11C98" w14:textId="79AEF792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655" w:type="pct"/>
            <w:shd w:val="clear" w:color="auto" w:fill="auto"/>
          </w:tcPr>
          <w:p w14:paraId="77286E29" w14:textId="77777777" w:rsidR="00C220AF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</w:t>
            </w:r>
          </w:p>
          <w:p w14:paraId="7FD2C842" w14:textId="53D7D535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7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55</w:t>
            </w:r>
          </w:p>
        </w:tc>
        <w:tc>
          <w:tcPr>
            <w:tcW w:w="665" w:type="pct"/>
            <w:shd w:val="clear" w:color="auto" w:fill="auto"/>
          </w:tcPr>
          <w:p w14:paraId="499E7653" w14:textId="77777777" w:rsidR="00C220AF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</w:t>
            </w:r>
          </w:p>
          <w:p w14:paraId="54599266" w14:textId="4F9E7800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="00C220AF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7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48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   </w:t>
            </w:r>
          </w:p>
        </w:tc>
        <w:tc>
          <w:tcPr>
            <w:tcW w:w="659" w:type="pct"/>
            <w:shd w:val="clear" w:color="auto" w:fill="auto"/>
          </w:tcPr>
          <w:p w14:paraId="3B383724" w14:textId="77777777" w:rsidR="00C220AF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</w:t>
            </w:r>
          </w:p>
          <w:p w14:paraId="0B5227CD" w14:textId="659DEE70" w:rsidR="000D34CF" w:rsidRPr="001F2163" w:rsidRDefault="00A61072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 xml:space="preserve">ร้อยละ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0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59</w:t>
            </w:r>
          </w:p>
        </w:tc>
        <w:tc>
          <w:tcPr>
            <w:tcW w:w="706" w:type="pct"/>
            <w:shd w:val="clear" w:color="auto" w:fill="auto"/>
          </w:tcPr>
          <w:p w14:paraId="03395398" w14:textId="77777777" w:rsidR="00C220AF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</w:t>
            </w:r>
          </w:p>
          <w:p w14:paraId="69CDA7A8" w14:textId="62F5010C" w:rsidR="000D34CF" w:rsidRPr="001F2163" w:rsidRDefault="000D34CF" w:rsidP="000D34CF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1F2163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="00C220AF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0</w:t>
            </w:r>
            <w:r w:rsidRPr="001F2163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1A2D54" w:rsidRPr="001A2D54">
              <w:rPr>
                <w:rFonts w:eastAsia="Arial Unicode MS" w:cs="Browallia New"/>
                <w:sz w:val="26"/>
                <w:szCs w:val="26"/>
                <w:lang w:eastAsia="en-GB"/>
              </w:rPr>
              <w:t>58</w:t>
            </w:r>
          </w:p>
        </w:tc>
      </w:tr>
    </w:tbl>
    <w:p w14:paraId="0219D283" w14:textId="77777777" w:rsidR="009A4B78" w:rsidRPr="001F2163" w:rsidRDefault="009A4B78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1FBBA1AE" w14:textId="2271C7AB" w:rsidR="009A4B78" w:rsidRPr="001F2163" w:rsidRDefault="001B585B" w:rsidP="007C4394">
      <w:pPr>
        <w:jc w:val="thaiDistribute"/>
        <w:rPr>
          <w:rFonts w:eastAsia="Times New Roman" w:cs="Browallia New"/>
          <w:szCs w:val="28"/>
          <w:lang w:val="x-none"/>
        </w:rPr>
      </w:pPr>
      <w:r w:rsidRPr="001F2163">
        <w:rPr>
          <w:rFonts w:eastAsia="Times New Roman" w:cs="Browallia New"/>
          <w:szCs w:val="28"/>
          <w:cs/>
          <w:lang w:val="x-none"/>
        </w:rPr>
        <w:t xml:space="preserve">การวิเคราะห์ความอ่อนไหวข้างต้นนี้อ้างอิงจากการเปลี่ยนแปลงข้อสมมติใดข้อสมมติหนึ่ง ขณะที่ให้ข้อสมมติอื่นคงที่ ในทางปฏิบัติสถานการณ์ดังกล่าวยากที่จะเกิดขึ้น และการเปลี่ยนแปลงในข้อสมมติบางเรื่องอาจมีความสัมพันธ์กัน </w:t>
      </w:r>
      <w:r w:rsidR="009A4B78" w:rsidRPr="001F2163">
        <w:rPr>
          <w:rFonts w:eastAsia="Times New Roman" w:cs="Browallia New"/>
          <w:szCs w:val="28"/>
          <w:lang w:val="x-none"/>
        </w:rPr>
        <w:br/>
      </w:r>
      <w:r w:rsidRPr="001F2163">
        <w:rPr>
          <w:rFonts w:eastAsia="Times New Roman" w:cs="Browallia New"/>
          <w:szCs w:val="28"/>
          <w:cs/>
          <w:lang w:val="x-none"/>
        </w:rPr>
        <w:t>ในการคำนวณการวิเคราะห์ความอ่อนไหวของภาระผูกพันผลประโยชน์ที่กำหนดไว้ที่มีต่อการเปลี่ยนแปลงในข้อสมมติหลักได้ใช้วิธีเดียวกันกับการคำนวณหนี้สินผลประโยชน์เมื่อเกษียณอายุที่รับรู้ในงบฐานะการเงิน</w:t>
      </w:r>
    </w:p>
    <w:p w14:paraId="25E76A6C" w14:textId="77777777" w:rsidR="009A4B78" w:rsidRPr="001F2163" w:rsidRDefault="009A4B78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58644107" w14:textId="33AD9986" w:rsidR="001B585B" w:rsidRPr="001F2163" w:rsidRDefault="001B585B" w:rsidP="007C4394">
      <w:pPr>
        <w:jc w:val="thaiDistribute"/>
        <w:rPr>
          <w:rFonts w:eastAsia="Times New Roman" w:cs="Browallia New"/>
          <w:szCs w:val="28"/>
          <w:lang w:val="x-none"/>
        </w:rPr>
      </w:pPr>
      <w:r w:rsidRPr="001F2163">
        <w:rPr>
          <w:rFonts w:eastAsia="Times New Roman" w:cs="Browallia New"/>
          <w:szCs w:val="28"/>
          <w:cs/>
          <w:lang w:val="x-none"/>
        </w:rPr>
        <w:t>วิธีการและประเภทของข้อสมมติที่ใช้ในการจัดทำการวิเคราะห์ความอ่อนไหวไม่ได้เปลี่ยนแปลงจากปีก่อน</w:t>
      </w:r>
    </w:p>
    <w:p w14:paraId="191F8ABA" w14:textId="77777777" w:rsidR="001B585B" w:rsidRPr="001F2163" w:rsidRDefault="001B585B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2EFA1B44" w14:textId="62732567" w:rsidR="002A1997" w:rsidRPr="001F2163" w:rsidRDefault="002A1997" w:rsidP="009A4B78">
      <w:pPr>
        <w:jc w:val="thaiDistribute"/>
        <w:rPr>
          <w:rFonts w:cs="Browallia New"/>
          <w:spacing w:val="-2"/>
          <w:szCs w:val="28"/>
        </w:rPr>
      </w:pPr>
      <w:r w:rsidRPr="001F2163">
        <w:rPr>
          <w:rFonts w:eastAsia="Times New Roman" w:cs="Browallia New"/>
          <w:spacing w:val="-2"/>
          <w:szCs w:val="28"/>
          <w:cs/>
          <w:lang w:val="x-none"/>
        </w:rPr>
        <w:t>ระยะเวลาถัวเฉลี่ยถ่วงน้ำหนักของภาระผูกพันตามโครงการผลประโยชน์</w:t>
      </w:r>
      <w:r w:rsidRPr="001F2163">
        <w:rPr>
          <w:rFonts w:eastAsia="Times New Roman" w:cs="Browallia New"/>
          <w:spacing w:val="-2"/>
          <w:szCs w:val="28"/>
          <w:cs/>
        </w:rPr>
        <w:t>ของ</w:t>
      </w:r>
      <w:r w:rsidR="00A06B55" w:rsidRPr="001F2163">
        <w:rPr>
          <w:rFonts w:eastAsia="Times New Roman" w:cs="Browallia New"/>
          <w:spacing w:val="-2"/>
          <w:szCs w:val="28"/>
          <w:cs/>
        </w:rPr>
        <w:t>บริษัท</w:t>
      </w:r>
      <w:r w:rsidRPr="001F2163">
        <w:rPr>
          <w:rFonts w:eastAsia="Times New Roman" w:cs="Browallia New"/>
          <w:spacing w:val="-2"/>
          <w:szCs w:val="28"/>
          <w:cs/>
          <w:lang w:val="x-none"/>
        </w:rPr>
        <w:t>คือ</w:t>
      </w:r>
      <w:r w:rsidR="006072DB" w:rsidRPr="001F2163">
        <w:rPr>
          <w:rFonts w:eastAsia="Times New Roman" w:cs="Browallia New"/>
          <w:spacing w:val="-2"/>
          <w:szCs w:val="28"/>
        </w:rPr>
        <w:t xml:space="preserve"> </w:t>
      </w:r>
      <w:r w:rsidR="001A2D54" w:rsidRPr="001A2D54">
        <w:rPr>
          <w:rFonts w:eastAsia="Times New Roman" w:cs="Browallia New"/>
          <w:spacing w:val="-2"/>
          <w:szCs w:val="28"/>
        </w:rPr>
        <w:t>24</w:t>
      </w:r>
      <w:r w:rsidR="001A0169" w:rsidRPr="001F2163">
        <w:rPr>
          <w:rFonts w:eastAsia="Times New Roman" w:cs="Browallia New"/>
          <w:spacing w:val="-2"/>
          <w:szCs w:val="28"/>
        </w:rPr>
        <w:t>.</w:t>
      </w:r>
      <w:r w:rsidR="001A2D54" w:rsidRPr="001A2D54">
        <w:rPr>
          <w:rFonts w:eastAsia="Times New Roman" w:cs="Browallia New"/>
          <w:spacing w:val="-2"/>
          <w:szCs w:val="28"/>
        </w:rPr>
        <w:t>78</w:t>
      </w:r>
      <w:r w:rsidRPr="001F2163">
        <w:rPr>
          <w:rFonts w:eastAsia="Times New Roman" w:cs="Browallia New"/>
          <w:spacing w:val="-2"/>
          <w:szCs w:val="28"/>
        </w:rPr>
        <w:t xml:space="preserve"> </w:t>
      </w:r>
      <w:r w:rsidRPr="001F2163">
        <w:rPr>
          <w:rFonts w:eastAsia="Times New Roman" w:cs="Browallia New"/>
          <w:spacing w:val="-2"/>
          <w:szCs w:val="28"/>
          <w:cs/>
        </w:rPr>
        <w:t xml:space="preserve">ปี </w:t>
      </w:r>
      <w:r w:rsidRPr="001F2163">
        <w:rPr>
          <w:rFonts w:cs="Browallia New"/>
          <w:spacing w:val="-2"/>
          <w:szCs w:val="28"/>
          <w:cs/>
        </w:rPr>
        <w:t xml:space="preserve">(พ.ศ. </w:t>
      </w:r>
      <w:r w:rsidR="001A2D54" w:rsidRPr="001A2D54">
        <w:rPr>
          <w:rFonts w:cs="Browallia New"/>
          <w:spacing w:val="-2"/>
          <w:szCs w:val="28"/>
        </w:rPr>
        <w:t>2566</w:t>
      </w:r>
      <w:r w:rsidRPr="001F2163">
        <w:rPr>
          <w:rFonts w:cs="Browallia New"/>
          <w:spacing w:val="-2"/>
          <w:szCs w:val="28"/>
          <w:cs/>
        </w:rPr>
        <w:t xml:space="preserve"> : </w:t>
      </w:r>
      <w:r w:rsidR="001A2D54" w:rsidRPr="001A2D54">
        <w:rPr>
          <w:rFonts w:eastAsia="Times New Roman" w:cs="Browallia New"/>
          <w:spacing w:val="-2"/>
          <w:szCs w:val="28"/>
        </w:rPr>
        <w:t>24</w:t>
      </w:r>
      <w:r w:rsidR="000F00D9" w:rsidRPr="001F2163">
        <w:rPr>
          <w:rFonts w:eastAsia="Times New Roman" w:cs="Browallia New"/>
          <w:spacing w:val="-2"/>
          <w:szCs w:val="28"/>
        </w:rPr>
        <w:t>.</w:t>
      </w:r>
      <w:r w:rsidR="001A2D54" w:rsidRPr="001A2D54">
        <w:rPr>
          <w:rFonts w:eastAsia="Times New Roman" w:cs="Browallia New"/>
          <w:spacing w:val="-2"/>
          <w:szCs w:val="28"/>
        </w:rPr>
        <w:t>78</w:t>
      </w:r>
      <w:r w:rsidR="000F00D9" w:rsidRPr="001F2163">
        <w:rPr>
          <w:rFonts w:eastAsia="Times New Roman" w:cs="Browallia New"/>
          <w:spacing w:val="-2"/>
          <w:szCs w:val="28"/>
        </w:rPr>
        <w:t xml:space="preserve"> </w:t>
      </w:r>
      <w:r w:rsidRPr="001F2163">
        <w:rPr>
          <w:rFonts w:eastAsia="Times New Roman" w:cs="Browallia New"/>
          <w:spacing w:val="-2"/>
          <w:szCs w:val="28"/>
          <w:cs/>
        </w:rPr>
        <w:t>ปี</w:t>
      </w:r>
      <w:r w:rsidRPr="001F2163">
        <w:rPr>
          <w:rFonts w:cs="Browallia New"/>
          <w:spacing w:val="-2"/>
          <w:szCs w:val="28"/>
          <w:cs/>
        </w:rPr>
        <w:t>)</w:t>
      </w:r>
    </w:p>
    <w:p w14:paraId="0E4BF7F5" w14:textId="77777777" w:rsidR="007079AD" w:rsidRPr="001F2163" w:rsidRDefault="007079AD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7FAF3B5C" w14:textId="77777777" w:rsidR="00795BBF" w:rsidRPr="001F2163" w:rsidRDefault="002A1997" w:rsidP="007C4394">
      <w:pPr>
        <w:jc w:val="left"/>
        <w:rPr>
          <w:rFonts w:cs="Browallia New"/>
          <w:szCs w:val="28"/>
        </w:rPr>
      </w:pPr>
      <w:r w:rsidRPr="001F2163">
        <w:rPr>
          <w:rFonts w:eastAsia="Times New Roman" w:cs="Browallia New"/>
          <w:szCs w:val="28"/>
          <w:cs/>
          <w:lang w:val="x-none"/>
        </w:rPr>
        <w:t>การวิเคราะห์การครบกำหนดของการจ่ายชำระผลประโยชน์</w:t>
      </w:r>
      <w:r w:rsidRPr="001F2163">
        <w:rPr>
          <w:rFonts w:cs="Browallia New"/>
          <w:szCs w:val="28"/>
          <w:cs/>
        </w:rPr>
        <w:t>เมื่อเกษียณอายุที่ไม่มีการคิดลดมีดังนี้</w:t>
      </w:r>
    </w:p>
    <w:p w14:paraId="5CFD824D" w14:textId="77777777" w:rsidR="002A1997" w:rsidRPr="001F2163" w:rsidRDefault="002A1997" w:rsidP="007C4394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3269"/>
        <w:gridCol w:w="1440"/>
        <w:gridCol w:w="1440"/>
        <w:gridCol w:w="1440"/>
        <w:gridCol w:w="1440"/>
      </w:tblGrid>
      <w:tr w:rsidR="00572807" w:rsidRPr="001F2163" w14:paraId="3B6347CC" w14:textId="77777777" w:rsidTr="00572807">
        <w:trPr>
          <w:cantSplit/>
        </w:trPr>
        <w:tc>
          <w:tcPr>
            <w:tcW w:w="3269" w:type="dxa"/>
            <w:shd w:val="clear" w:color="auto" w:fill="auto"/>
          </w:tcPr>
          <w:p w14:paraId="67404FDC" w14:textId="77777777" w:rsidR="009F5960" w:rsidRPr="001F2163" w:rsidRDefault="009F5960" w:rsidP="007C4394">
            <w:pPr>
              <w:ind w:left="-101" w:right="-72"/>
              <w:jc w:val="lef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9448C41" w14:textId="256C967B" w:rsidR="009F5960" w:rsidRPr="001F2163" w:rsidRDefault="009F5960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น้อยกว่า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1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5C57194" w14:textId="6FFD9F93" w:rsidR="009F5960" w:rsidRPr="001F2163" w:rsidRDefault="009F5960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ระหว่าง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-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5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A31E0C" w14:textId="773E701F" w:rsidR="009F5960" w:rsidRPr="001F2163" w:rsidRDefault="009F5960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เกินกว่า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5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ปี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6C47FB0" w14:textId="77777777" w:rsidR="009F5960" w:rsidRPr="001F2163" w:rsidRDefault="009F5960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</w:tr>
      <w:tr w:rsidR="00572807" w:rsidRPr="001F2163" w14:paraId="39CD9B91" w14:textId="77777777" w:rsidTr="00572807">
        <w:trPr>
          <w:cantSplit/>
        </w:trPr>
        <w:tc>
          <w:tcPr>
            <w:tcW w:w="3269" w:type="dxa"/>
            <w:shd w:val="clear" w:color="auto" w:fill="auto"/>
          </w:tcPr>
          <w:p w14:paraId="5EA846CA" w14:textId="77777777" w:rsidR="00F94A4D" w:rsidRPr="001F2163" w:rsidRDefault="00F94A4D" w:rsidP="007C4394">
            <w:pPr>
              <w:ind w:left="-101" w:right="-72"/>
              <w:jc w:val="lef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B0ABCA" w14:textId="68C2F070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BB609E" w14:textId="198EE26A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76472B" w14:textId="1990BB4D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95182E" w14:textId="606E34B0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5FE5ECB5" w14:textId="77777777" w:rsidTr="00572807">
        <w:trPr>
          <w:cantSplit/>
        </w:trPr>
        <w:tc>
          <w:tcPr>
            <w:tcW w:w="3269" w:type="dxa"/>
            <w:shd w:val="clear" w:color="auto" w:fill="auto"/>
          </w:tcPr>
          <w:p w14:paraId="6AC6342C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0CC7EBC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026CAC9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B3E6EB6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52A3953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</w:tr>
      <w:tr w:rsidR="00572807" w:rsidRPr="001F2163" w14:paraId="7AA6295C" w14:textId="77777777" w:rsidTr="00572807">
        <w:trPr>
          <w:cantSplit/>
        </w:trPr>
        <w:tc>
          <w:tcPr>
            <w:tcW w:w="3269" w:type="dxa"/>
            <w:shd w:val="clear" w:color="auto" w:fill="auto"/>
          </w:tcPr>
          <w:p w14:paraId="12B6C781" w14:textId="6F91A19D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ณ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9105AFC" w14:textId="77777777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37F3516" w14:textId="77777777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2246807" w14:textId="77777777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9B7C8FB" w14:textId="77777777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3B1B58EE" w14:textId="77777777" w:rsidTr="00572807">
        <w:trPr>
          <w:cantSplit/>
        </w:trPr>
        <w:tc>
          <w:tcPr>
            <w:tcW w:w="3269" w:type="dxa"/>
            <w:shd w:val="clear" w:color="auto" w:fill="auto"/>
          </w:tcPr>
          <w:p w14:paraId="538DA901" w14:textId="77777777" w:rsidR="00FA0DAC" w:rsidRPr="001F2163" w:rsidRDefault="00FA0DA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cs="Browallia New"/>
                <w:szCs w:val="28"/>
              </w:rPr>
            </w:pPr>
            <w:bookmarkStart w:id="45" w:name="OLE_LINK1"/>
            <w:r w:rsidRPr="001F2163">
              <w:rPr>
                <w:rFonts w:eastAsia="Times New Roman" w:cs="Browallia New"/>
                <w:szCs w:val="28"/>
                <w:cs/>
                <w:lang w:val="x-none"/>
              </w:rPr>
              <w:t>ผลประโยชน์</w:t>
            </w:r>
            <w:r w:rsidRPr="001F2163">
              <w:rPr>
                <w:rFonts w:cs="Browallia New"/>
                <w:szCs w:val="28"/>
                <w:cs/>
              </w:rPr>
              <w:t>เมื่อเกษียณอายุ</w:t>
            </w:r>
          </w:p>
        </w:tc>
        <w:tc>
          <w:tcPr>
            <w:tcW w:w="1440" w:type="dxa"/>
            <w:shd w:val="clear" w:color="auto" w:fill="auto"/>
          </w:tcPr>
          <w:p w14:paraId="7C996B7E" w14:textId="523BBB76" w:rsidR="00FA0DAC" w:rsidRPr="001F2163" w:rsidRDefault="001A2D54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437</w:t>
            </w:r>
            <w:r w:rsidR="00A6107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091</w:t>
            </w:r>
          </w:p>
        </w:tc>
        <w:tc>
          <w:tcPr>
            <w:tcW w:w="1440" w:type="dxa"/>
            <w:shd w:val="clear" w:color="auto" w:fill="auto"/>
          </w:tcPr>
          <w:p w14:paraId="24BDC2B3" w14:textId="2ACBFECB" w:rsidR="00FA0DAC" w:rsidRPr="001F2163" w:rsidRDefault="001A2D54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</w:t>
            </w:r>
            <w:r w:rsidR="00A6107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259</w:t>
            </w:r>
            <w:r w:rsidR="00A6107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685</w:t>
            </w:r>
          </w:p>
        </w:tc>
        <w:tc>
          <w:tcPr>
            <w:tcW w:w="1440" w:type="dxa"/>
            <w:shd w:val="clear" w:color="auto" w:fill="auto"/>
          </w:tcPr>
          <w:p w14:paraId="1EE325AB" w14:textId="040279C5" w:rsidR="00FA0DAC" w:rsidRPr="001F2163" w:rsidRDefault="001A2D54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57</w:t>
            </w:r>
            <w:r w:rsidR="00A6107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323</w:t>
            </w:r>
            <w:r w:rsidR="00A6107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084</w:t>
            </w:r>
          </w:p>
        </w:tc>
        <w:tc>
          <w:tcPr>
            <w:tcW w:w="1440" w:type="dxa"/>
            <w:shd w:val="clear" w:color="auto" w:fill="auto"/>
          </w:tcPr>
          <w:p w14:paraId="0B28E665" w14:textId="186E7D58" w:rsidR="00FA0DAC" w:rsidRPr="001F2163" w:rsidRDefault="001A2D54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65</w:t>
            </w:r>
            <w:r w:rsidR="00A6107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019</w:t>
            </w:r>
            <w:r w:rsidR="00A61072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860</w:t>
            </w:r>
          </w:p>
        </w:tc>
      </w:tr>
      <w:bookmarkEnd w:id="45"/>
      <w:tr w:rsidR="00572807" w:rsidRPr="001F2163" w14:paraId="3F9DFD0F" w14:textId="77777777" w:rsidTr="00572807">
        <w:trPr>
          <w:cantSplit/>
        </w:trPr>
        <w:tc>
          <w:tcPr>
            <w:tcW w:w="3269" w:type="dxa"/>
            <w:shd w:val="clear" w:color="auto" w:fill="auto"/>
          </w:tcPr>
          <w:p w14:paraId="232F6AB2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D1CE609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8B1CA07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7A0319B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79BD097" w14:textId="77777777" w:rsidR="009F5960" w:rsidRPr="001F2163" w:rsidRDefault="009F5960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</w:tr>
      <w:tr w:rsidR="00572807" w:rsidRPr="001F2163" w14:paraId="30AC1785" w14:textId="77777777" w:rsidTr="00572807">
        <w:trPr>
          <w:cantSplit/>
        </w:trPr>
        <w:tc>
          <w:tcPr>
            <w:tcW w:w="3269" w:type="dxa"/>
            <w:shd w:val="clear" w:color="auto" w:fill="auto"/>
          </w:tcPr>
          <w:p w14:paraId="2B01F7E0" w14:textId="7F1AA384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ณ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31</w:t>
            </w:r>
            <w:r w:rsidRPr="001F2163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1A2D54" w:rsidRPr="001A2D54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58F1489" w14:textId="77777777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D137C2C" w14:textId="77777777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F8F8ADC" w14:textId="77777777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0CF02D2" w14:textId="77777777" w:rsidR="009F5960" w:rsidRPr="001F2163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572807" w:rsidRPr="001F2163" w14:paraId="63F21EF2" w14:textId="77777777" w:rsidTr="00572807">
        <w:trPr>
          <w:cantSplit/>
        </w:trPr>
        <w:tc>
          <w:tcPr>
            <w:tcW w:w="3269" w:type="dxa"/>
            <w:shd w:val="clear" w:color="auto" w:fill="auto"/>
          </w:tcPr>
          <w:p w14:paraId="550F0C00" w14:textId="77777777" w:rsidR="000F00D9" w:rsidRPr="001F2163" w:rsidRDefault="000F00D9" w:rsidP="000F00D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cs="Browallia New"/>
                <w:szCs w:val="28"/>
              </w:rPr>
            </w:pPr>
            <w:r w:rsidRPr="001F2163">
              <w:rPr>
                <w:rFonts w:eastAsia="Times New Roman" w:cs="Browallia New"/>
                <w:szCs w:val="28"/>
                <w:cs/>
                <w:lang w:val="x-none"/>
              </w:rPr>
              <w:t>ผลประโยชน์</w:t>
            </w:r>
            <w:r w:rsidRPr="001F2163">
              <w:rPr>
                <w:rFonts w:cs="Browallia New"/>
                <w:szCs w:val="28"/>
                <w:cs/>
              </w:rPr>
              <w:t>เมื่อเกษียณอายุ</w:t>
            </w:r>
          </w:p>
        </w:tc>
        <w:tc>
          <w:tcPr>
            <w:tcW w:w="1440" w:type="dxa"/>
            <w:shd w:val="clear" w:color="auto" w:fill="auto"/>
          </w:tcPr>
          <w:p w14:paraId="3D4C4F2A" w14:textId="6368A33B" w:rsidR="000F00D9" w:rsidRPr="001F2163" w:rsidRDefault="000F00D9" w:rsidP="000F00D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385DF11" w14:textId="639B5A5C" w:rsidR="000F00D9" w:rsidRPr="001F2163" w:rsidRDefault="001A2D54" w:rsidP="000F00D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</w:t>
            </w:r>
            <w:r w:rsidR="000F00D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696</w:t>
            </w:r>
            <w:r w:rsidR="000F00D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776</w:t>
            </w:r>
          </w:p>
        </w:tc>
        <w:tc>
          <w:tcPr>
            <w:tcW w:w="1440" w:type="dxa"/>
            <w:shd w:val="clear" w:color="auto" w:fill="auto"/>
          </w:tcPr>
          <w:p w14:paraId="31CB5CBA" w14:textId="06002E14" w:rsidR="000F00D9" w:rsidRPr="001F2163" w:rsidRDefault="001A2D54" w:rsidP="000F00D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57</w:t>
            </w:r>
            <w:r w:rsidR="000F00D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323</w:t>
            </w:r>
            <w:r w:rsidR="000F00D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084</w:t>
            </w:r>
          </w:p>
        </w:tc>
        <w:tc>
          <w:tcPr>
            <w:tcW w:w="1440" w:type="dxa"/>
            <w:shd w:val="clear" w:color="auto" w:fill="auto"/>
          </w:tcPr>
          <w:p w14:paraId="61B12555" w14:textId="7444FE4D" w:rsidR="000F00D9" w:rsidRPr="001F2163" w:rsidRDefault="001A2D54" w:rsidP="000F00D9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65</w:t>
            </w:r>
            <w:r w:rsidR="000F00D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019</w:t>
            </w:r>
            <w:r w:rsidR="000F00D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860</w:t>
            </w:r>
          </w:p>
        </w:tc>
      </w:tr>
    </w:tbl>
    <w:p w14:paraId="12E3E012" w14:textId="2A97258E" w:rsidR="00AF4264" w:rsidRDefault="00AF4264" w:rsidP="007C4394">
      <w:pPr>
        <w:jc w:val="thaiDistribute"/>
        <w:rPr>
          <w:rFonts w:eastAsia="Times New Roman" w:cs="Browallia New"/>
          <w:szCs w:val="28"/>
          <w:cs/>
          <w:lang w:val="x-none"/>
        </w:rPr>
      </w:pPr>
    </w:p>
    <w:p w14:paraId="038891FB" w14:textId="77777777" w:rsidR="00AF4264" w:rsidRDefault="00AF4264">
      <w:pPr>
        <w:spacing w:after="160" w:line="259" w:lineRule="auto"/>
        <w:jc w:val="left"/>
        <w:rPr>
          <w:rFonts w:eastAsia="Times New Roman" w:cs="Browallia New"/>
          <w:szCs w:val="28"/>
          <w:cs/>
          <w:lang w:val="x-none"/>
        </w:rPr>
      </w:pPr>
      <w:r>
        <w:rPr>
          <w:rFonts w:eastAsia="Times New Roman" w:cs="Browallia New"/>
          <w:szCs w:val="28"/>
          <w:cs/>
          <w:lang w:val="x-none"/>
        </w:rPr>
        <w:br w:type="page"/>
      </w:r>
    </w:p>
    <w:p w14:paraId="496E614A" w14:textId="77777777" w:rsidR="00207C4A" w:rsidRPr="001F2163" w:rsidRDefault="00207C4A" w:rsidP="007C4394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44FD3F58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33CC704E" w14:textId="2CADD6D8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23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ทุนเรือนหุ้น</w:t>
            </w:r>
          </w:p>
        </w:tc>
      </w:tr>
    </w:tbl>
    <w:p w14:paraId="4273F919" w14:textId="77777777" w:rsidR="002A1997" w:rsidRPr="00AF4264" w:rsidRDefault="002A1997" w:rsidP="007C4394">
      <w:pPr>
        <w:jc w:val="thaiDistribute"/>
        <w:rPr>
          <w:rFonts w:eastAsia="Times New Roman" w:cs="Browallia New"/>
          <w:sz w:val="16"/>
          <w:szCs w:val="16"/>
          <w:lang w:val="x-none"/>
        </w:rPr>
      </w:pPr>
    </w:p>
    <w:tbl>
      <w:tblPr>
        <w:tblW w:w="9042" w:type="dxa"/>
        <w:tblLayout w:type="fixed"/>
        <w:tblLook w:val="04A0" w:firstRow="1" w:lastRow="0" w:firstColumn="1" w:lastColumn="0" w:noHBand="0" w:noVBand="1"/>
      </w:tblPr>
      <w:tblGrid>
        <w:gridCol w:w="3231"/>
        <w:gridCol w:w="1134"/>
        <w:gridCol w:w="1134"/>
        <w:gridCol w:w="1134"/>
        <w:gridCol w:w="1134"/>
        <w:gridCol w:w="1275"/>
      </w:tblGrid>
      <w:tr w:rsidR="008326AB" w:rsidRPr="001F2163" w14:paraId="5CEF9B72" w14:textId="77777777" w:rsidTr="0000214F">
        <w:trPr>
          <w:trHeight w:val="232"/>
          <w:tblHeader/>
        </w:trPr>
        <w:tc>
          <w:tcPr>
            <w:tcW w:w="3231" w:type="dxa"/>
            <w:shd w:val="clear" w:color="auto" w:fill="auto"/>
          </w:tcPr>
          <w:p w14:paraId="0A92CC06" w14:textId="77777777" w:rsidR="008326AB" w:rsidRPr="001F2163" w:rsidRDefault="008326AB" w:rsidP="00B63561">
            <w:pPr>
              <w:ind w:left="-216"/>
              <w:rPr>
                <w:rFonts w:eastAsia="Arial Unicode MS" w:cs="Browallia New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1D6382" w14:textId="77777777" w:rsidR="008326AB" w:rsidRPr="001F2163" w:rsidRDefault="008326AB" w:rsidP="00C70AB7">
            <w:pPr>
              <w:ind w:right="-72"/>
              <w:jc w:val="center"/>
              <w:rPr>
                <w:rFonts w:eastAsia="Arial Unicode MS" w:cs="Browallia New"/>
                <w:b/>
                <w:bCs/>
                <w:sz w:val="24"/>
              </w:rPr>
            </w:pPr>
            <w:r w:rsidRPr="001F2163">
              <w:rPr>
                <w:rFonts w:cs="Browallia New"/>
                <w:b/>
                <w:bCs/>
                <w:sz w:val="24"/>
                <w:cs/>
                <w:lang w:val="en-US"/>
              </w:rPr>
              <w:t>ทุนจดทะเบียน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DC0BC3" w14:textId="595BBCCE" w:rsidR="008326AB" w:rsidRPr="001F2163" w:rsidRDefault="008326AB" w:rsidP="00C70AB7">
            <w:pPr>
              <w:ind w:right="-72"/>
              <w:jc w:val="center"/>
              <w:rPr>
                <w:rFonts w:cs="Browallia New"/>
                <w:b/>
                <w:bCs/>
                <w:sz w:val="24"/>
                <w:lang w:val="en-US"/>
              </w:rPr>
            </w:pPr>
            <w:r w:rsidRPr="001F2163">
              <w:rPr>
                <w:rFonts w:cs="Browallia New"/>
                <w:b/>
                <w:bCs/>
                <w:sz w:val="24"/>
                <w:cs/>
                <w:lang w:val="en-US"/>
              </w:rPr>
              <w:t>ทุนที่ออกและชำระแล้ว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DD5417" w14:textId="75BDA518" w:rsidR="008326AB" w:rsidRPr="001F2163" w:rsidRDefault="008326AB" w:rsidP="00C70AB7">
            <w:pPr>
              <w:ind w:right="-72"/>
              <w:jc w:val="right"/>
              <w:rPr>
                <w:rFonts w:cs="Browallia New"/>
                <w:b/>
                <w:bCs/>
                <w:sz w:val="24"/>
                <w:cs/>
                <w:lang w:val="en-US"/>
              </w:rPr>
            </w:pPr>
            <w:r w:rsidRPr="001F2163">
              <w:rPr>
                <w:rFonts w:cs="Browallia New"/>
                <w:b/>
                <w:bCs/>
                <w:sz w:val="24"/>
                <w:lang w:val="en-US"/>
              </w:rPr>
              <w:t xml:space="preserve">  </w:t>
            </w:r>
            <w:r w:rsidRPr="001F2163">
              <w:rPr>
                <w:rFonts w:cs="Browallia New"/>
                <w:b/>
                <w:bCs/>
                <w:sz w:val="24"/>
                <w:cs/>
                <w:lang w:val="en-US"/>
              </w:rPr>
              <w:t>ส่วนเกินมูลค่าหุ้นสามัญ</w:t>
            </w:r>
          </w:p>
        </w:tc>
      </w:tr>
      <w:tr w:rsidR="008326AB" w:rsidRPr="001F2163" w14:paraId="00D740FD" w14:textId="77777777" w:rsidTr="0000214F">
        <w:trPr>
          <w:trHeight w:val="232"/>
          <w:tblHeader/>
        </w:trPr>
        <w:tc>
          <w:tcPr>
            <w:tcW w:w="3231" w:type="dxa"/>
            <w:shd w:val="clear" w:color="auto" w:fill="auto"/>
          </w:tcPr>
          <w:p w14:paraId="3160FD03" w14:textId="77777777" w:rsidR="008326AB" w:rsidRPr="001F2163" w:rsidRDefault="008326AB" w:rsidP="00B63561">
            <w:pPr>
              <w:tabs>
                <w:tab w:val="left" w:pos="2351"/>
              </w:tabs>
              <w:ind w:left="-100"/>
              <w:rPr>
                <w:rFonts w:eastAsia="Arial Unicode MS" w:cs="Browallia New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D7351A" w14:textId="002700E0" w:rsidR="008326AB" w:rsidRPr="001F2163" w:rsidRDefault="008326AB" w:rsidP="00B63561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4"/>
              </w:rPr>
            </w:pPr>
            <w:r w:rsidRPr="001F2163">
              <w:rPr>
                <w:rFonts w:eastAsia="Arial Unicode MS" w:cs="Browallia New"/>
                <w:b/>
                <w:bCs/>
                <w:sz w:val="24"/>
                <w:cs/>
              </w:rPr>
              <w:t>หุ้น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D1E8F" w14:textId="77777777" w:rsidR="008326AB" w:rsidRPr="001F2163" w:rsidRDefault="008326AB" w:rsidP="00B63561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4"/>
              </w:rPr>
            </w:pPr>
            <w:r w:rsidRPr="001F2163">
              <w:rPr>
                <w:rFonts w:eastAsia="Arial Unicode MS" w:cs="Browallia New"/>
                <w:b/>
                <w:bCs/>
                <w:sz w:val="24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A0E04" w14:textId="73B5E0C6" w:rsidR="008326AB" w:rsidRPr="001F2163" w:rsidRDefault="008326AB" w:rsidP="00B63561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4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4"/>
                <w:cs/>
              </w:rPr>
              <w:t>หุ้น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C6099F" w14:textId="1037C08C" w:rsidR="008326AB" w:rsidRPr="001F2163" w:rsidRDefault="008326AB" w:rsidP="00B63561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4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4"/>
                <w:cs/>
              </w:rPr>
              <w:t>บาท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368A6E4" w14:textId="0CE17159" w:rsidR="008326AB" w:rsidRPr="001F2163" w:rsidRDefault="008326AB" w:rsidP="00B63561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4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 w:val="24"/>
                <w:cs/>
              </w:rPr>
              <w:t>บาท</w:t>
            </w:r>
          </w:p>
        </w:tc>
      </w:tr>
      <w:tr w:rsidR="008326AB" w:rsidRPr="00AF4264" w14:paraId="6C56D584" w14:textId="77777777" w:rsidTr="00AF4264">
        <w:trPr>
          <w:trHeight w:val="143"/>
          <w:tblHeader/>
        </w:trPr>
        <w:tc>
          <w:tcPr>
            <w:tcW w:w="3231" w:type="dxa"/>
            <w:shd w:val="clear" w:color="auto" w:fill="auto"/>
          </w:tcPr>
          <w:p w14:paraId="5CE4DA50" w14:textId="77777777" w:rsidR="008326AB" w:rsidRPr="00AF4264" w:rsidRDefault="008326AB" w:rsidP="00B63561">
            <w:pPr>
              <w:tabs>
                <w:tab w:val="left" w:pos="2351"/>
              </w:tabs>
              <w:ind w:left="-100"/>
              <w:rPr>
                <w:rFonts w:eastAsia="Arial Unicode MS" w:cs="Browallia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29815F0" w14:textId="77777777" w:rsidR="008326AB" w:rsidRPr="00AF4264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F8E8C8D" w14:textId="77777777" w:rsidR="008326AB" w:rsidRPr="00AF4264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cs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AB2DA70" w14:textId="77777777" w:rsidR="008326AB" w:rsidRPr="00AF4264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cs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3B7BA4" w14:textId="77777777" w:rsidR="008326AB" w:rsidRPr="00AF4264" w:rsidRDefault="008326AB" w:rsidP="00B63561">
            <w:pPr>
              <w:pStyle w:val="a0"/>
              <w:tabs>
                <w:tab w:val="decimal" w:pos="905"/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cs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A72ACAB" w14:textId="2B6BEBA2" w:rsidR="008326AB" w:rsidRPr="00AF4264" w:rsidRDefault="008326AB" w:rsidP="00B63561">
            <w:pPr>
              <w:pStyle w:val="a0"/>
              <w:tabs>
                <w:tab w:val="decimal" w:pos="905"/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cs/>
                <w:lang w:val="en-GB"/>
              </w:rPr>
            </w:pPr>
          </w:p>
        </w:tc>
      </w:tr>
      <w:tr w:rsidR="008326AB" w:rsidRPr="001F2163" w14:paraId="7200B3F9" w14:textId="77777777" w:rsidTr="0000214F">
        <w:trPr>
          <w:trHeight w:val="321"/>
        </w:trPr>
        <w:tc>
          <w:tcPr>
            <w:tcW w:w="3231" w:type="dxa"/>
            <w:shd w:val="clear" w:color="auto" w:fill="auto"/>
          </w:tcPr>
          <w:p w14:paraId="5AFC9982" w14:textId="779A15F1" w:rsidR="008326AB" w:rsidRPr="001F2163" w:rsidRDefault="008326AB" w:rsidP="00B63561">
            <w:pPr>
              <w:ind w:left="-100" w:right="-81"/>
              <w:rPr>
                <w:rFonts w:eastAsia="Arial Unicode MS" w:cs="Browallia New"/>
                <w:sz w:val="24"/>
                <w:cs/>
              </w:rPr>
            </w:pPr>
            <w:r w:rsidRPr="001F2163">
              <w:rPr>
                <w:rFonts w:eastAsia="Arial Unicode MS" w:cs="Browallia New"/>
                <w:sz w:val="24"/>
                <w:cs/>
              </w:rPr>
              <w:t xml:space="preserve">วันที่ </w:t>
            </w:r>
            <w:r w:rsidR="001A2D54" w:rsidRPr="001A2D54">
              <w:rPr>
                <w:rFonts w:eastAsia="Arial Unicode MS" w:cs="Browallia New"/>
                <w:sz w:val="24"/>
              </w:rPr>
              <w:t>1</w:t>
            </w:r>
            <w:r w:rsidRPr="001F2163">
              <w:rPr>
                <w:rFonts w:eastAsia="Arial Unicode MS" w:cs="Browallia New"/>
                <w:sz w:val="24"/>
              </w:rPr>
              <w:t xml:space="preserve"> </w:t>
            </w:r>
            <w:r w:rsidRPr="001F2163">
              <w:rPr>
                <w:rFonts w:eastAsia="Arial Unicode MS" w:cs="Browallia New"/>
                <w:sz w:val="24"/>
                <w:cs/>
              </w:rPr>
              <w:t xml:space="preserve">มกราคม พ.ศ. </w:t>
            </w:r>
            <w:r w:rsidR="001A2D54" w:rsidRPr="001A2D54">
              <w:rPr>
                <w:rFonts w:eastAsia="Arial Unicode MS" w:cs="Browallia New"/>
                <w:sz w:val="24"/>
              </w:rPr>
              <w:t>2566</w:t>
            </w:r>
          </w:p>
        </w:tc>
        <w:tc>
          <w:tcPr>
            <w:tcW w:w="1134" w:type="dxa"/>
            <w:shd w:val="clear" w:color="auto" w:fill="auto"/>
          </w:tcPr>
          <w:p w14:paraId="2799F4B5" w14:textId="197D52DD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60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584D8D7B" w14:textId="0267AF9D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6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32399DB2" w14:textId="5994DFD9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60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</w:tcPr>
          <w:p w14:paraId="7F0625BF" w14:textId="57B122EC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6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14:paraId="676392B9" w14:textId="130341F6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8326AB" w:rsidRPr="001F2163" w14:paraId="1388AD8E" w14:textId="77777777" w:rsidTr="0000214F">
        <w:trPr>
          <w:trHeight w:val="321"/>
        </w:trPr>
        <w:tc>
          <w:tcPr>
            <w:tcW w:w="3231" w:type="dxa"/>
            <w:shd w:val="clear" w:color="auto" w:fill="auto"/>
          </w:tcPr>
          <w:p w14:paraId="20053F76" w14:textId="77777777" w:rsidR="008326AB" w:rsidRPr="001F2163" w:rsidRDefault="008326AB" w:rsidP="00B63561">
            <w:pPr>
              <w:ind w:left="-100" w:right="-81"/>
              <w:rPr>
                <w:rFonts w:eastAsia="Arial Unicode MS" w:cs="Browallia New"/>
                <w:sz w:val="24"/>
                <w:cs/>
              </w:rPr>
            </w:pPr>
            <w:r w:rsidRPr="001F2163">
              <w:rPr>
                <w:rFonts w:eastAsia="Arial Unicode MS" w:cs="Browallia New"/>
                <w:sz w:val="24"/>
                <w:cs/>
              </w:rPr>
              <w:t>การออกหุ้น</w:t>
            </w:r>
          </w:p>
        </w:tc>
        <w:tc>
          <w:tcPr>
            <w:tcW w:w="1134" w:type="dxa"/>
            <w:shd w:val="clear" w:color="auto" w:fill="auto"/>
          </w:tcPr>
          <w:p w14:paraId="046049D8" w14:textId="53871BF5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790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7CFD8AE1" w14:textId="4F07E4DC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79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25C5C869" w14:textId="1699055E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540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</w:tcPr>
          <w:p w14:paraId="07FA576E" w14:textId="617747AE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54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14:paraId="2FA62290" w14:textId="29E3171C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-</w:t>
            </w:r>
          </w:p>
        </w:tc>
      </w:tr>
      <w:tr w:rsidR="008326AB" w:rsidRPr="001F2163" w14:paraId="1FE36DA1" w14:textId="77777777" w:rsidTr="0000214F">
        <w:trPr>
          <w:trHeight w:val="321"/>
        </w:trPr>
        <w:tc>
          <w:tcPr>
            <w:tcW w:w="3231" w:type="dxa"/>
            <w:shd w:val="clear" w:color="auto" w:fill="auto"/>
          </w:tcPr>
          <w:p w14:paraId="7D76DFBF" w14:textId="77777777" w:rsidR="008326AB" w:rsidRPr="001F2163" w:rsidRDefault="008326AB" w:rsidP="00B63561">
            <w:pPr>
              <w:ind w:left="-100" w:right="-81"/>
              <w:rPr>
                <w:rFonts w:eastAsia="Arial Unicode MS" w:cs="Browallia New"/>
                <w:sz w:val="24"/>
                <w:cs/>
              </w:rPr>
            </w:pPr>
            <w:r w:rsidRPr="001F2163">
              <w:rPr>
                <w:rFonts w:eastAsia="Arial Unicode MS" w:cs="Browallia New"/>
                <w:sz w:val="24"/>
                <w:cs/>
              </w:rPr>
              <w:t>การเปลี่ยนแปลงมูลค่าที่ตราไว้</w:t>
            </w:r>
          </w:p>
        </w:tc>
        <w:tc>
          <w:tcPr>
            <w:tcW w:w="1134" w:type="dxa"/>
            <w:shd w:val="clear" w:color="auto" w:fill="auto"/>
          </w:tcPr>
          <w:p w14:paraId="5472A74F" w14:textId="77777777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4D896487" w14:textId="77777777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AE27F4A" w14:textId="77777777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39BF9" w14:textId="77777777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E39F11B" w14:textId="29F8CAAA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</w:p>
        </w:tc>
      </w:tr>
      <w:tr w:rsidR="008326AB" w:rsidRPr="001F2163" w14:paraId="3E987084" w14:textId="77777777" w:rsidTr="0000214F">
        <w:trPr>
          <w:trHeight w:val="216"/>
        </w:trPr>
        <w:tc>
          <w:tcPr>
            <w:tcW w:w="3231" w:type="dxa"/>
            <w:shd w:val="clear" w:color="auto" w:fill="auto"/>
          </w:tcPr>
          <w:p w14:paraId="72F184A3" w14:textId="5201D366" w:rsidR="008326AB" w:rsidRPr="001F2163" w:rsidRDefault="008326AB" w:rsidP="00B63561">
            <w:pPr>
              <w:ind w:left="-100" w:right="-81"/>
              <w:rPr>
                <w:rFonts w:eastAsia="Arial Unicode MS" w:cs="Browallia New"/>
                <w:sz w:val="24"/>
              </w:rPr>
            </w:pPr>
            <w:r w:rsidRPr="001F2163">
              <w:rPr>
                <w:rFonts w:eastAsia="Arial Unicode MS" w:cs="Browallia New"/>
                <w:sz w:val="24"/>
              </w:rPr>
              <w:t xml:space="preserve">   </w:t>
            </w:r>
            <w:r w:rsidRPr="001F2163">
              <w:rPr>
                <w:rFonts w:eastAsia="Arial Unicode MS" w:cs="Browallia New"/>
                <w:sz w:val="24"/>
                <w:cs/>
              </w:rPr>
              <w:t>จากเดิม</w:t>
            </w:r>
            <w:r w:rsidRPr="001F2163">
              <w:rPr>
                <w:rFonts w:cs="Browallia New"/>
                <w:sz w:val="24"/>
                <w:cs/>
              </w:rPr>
              <w:t>หุ้นละ</w:t>
            </w:r>
            <w:r w:rsidR="001A2D54" w:rsidRPr="001A2D54">
              <w:rPr>
                <w:rFonts w:cs="Browallia New"/>
                <w:sz w:val="24"/>
              </w:rPr>
              <w:t>100</w:t>
            </w:r>
            <w:r w:rsidRPr="001F2163">
              <w:rPr>
                <w:rFonts w:cs="Browallia New"/>
                <w:sz w:val="24"/>
              </w:rPr>
              <w:t xml:space="preserve"> </w:t>
            </w:r>
            <w:r w:rsidRPr="001F2163">
              <w:rPr>
                <w:rFonts w:cs="Browallia New"/>
                <w:sz w:val="24"/>
                <w:cs/>
              </w:rPr>
              <w:t>บาท เป็นหุ้นละ</w:t>
            </w:r>
            <w:r w:rsidRPr="001F2163">
              <w:rPr>
                <w:rFonts w:cs="Browallia New"/>
                <w:sz w:val="24"/>
              </w:rPr>
              <w:t xml:space="preserve"> </w:t>
            </w:r>
            <w:r w:rsidR="001A2D54" w:rsidRPr="001A2D54">
              <w:rPr>
                <w:rFonts w:cs="Browallia New"/>
                <w:sz w:val="24"/>
              </w:rPr>
              <w:t>0</w:t>
            </w:r>
            <w:r w:rsidRPr="001F2163">
              <w:rPr>
                <w:rFonts w:cs="Browallia New"/>
                <w:sz w:val="24"/>
              </w:rPr>
              <w:t>.</w:t>
            </w:r>
            <w:r w:rsidR="001A2D54" w:rsidRPr="001A2D54">
              <w:rPr>
                <w:rFonts w:cs="Browallia New"/>
                <w:sz w:val="24"/>
              </w:rPr>
              <w:t>5</w:t>
            </w:r>
            <w:r w:rsidRPr="001F2163">
              <w:rPr>
                <w:rFonts w:cs="Browallia New"/>
                <w:sz w:val="24"/>
              </w:rPr>
              <w:t xml:space="preserve"> </w:t>
            </w:r>
            <w:r w:rsidRPr="001F2163">
              <w:rPr>
                <w:rFonts w:cs="Browallia New"/>
                <w:sz w:val="24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7A6889" w14:textId="42A8FA81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169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150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092B69" w14:textId="77777777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7D3143E" w14:textId="59EACB10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119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400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65A066" w14:textId="45E27F0B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7BC51BB" w14:textId="7C036C7B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-</w:t>
            </w:r>
          </w:p>
        </w:tc>
      </w:tr>
      <w:tr w:rsidR="008326AB" w:rsidRPr="001F2163" w14:paraId="0E3411AB" w14:textId="77777777" w:rsidTr="0000214F">
        <w:trPr>
          <w:trHeight w:val="321"/>
        </w:trPr>
        <w:tc>
          <w:tcPr>
            <w:tcW w:w="3231" w:type="dxa"/>
            <w:shd w:val="clear" w:color="auto" w:fill="auto"/>
          </w:tcPr>
          <w:p w14:paraId="79213BE9" w14:textId="484A82AC" w:rsidR="008326AB" w:rsidRPr="001F2163" w:rsidRDefault="008326AB" w:rsidP="00B63561">
            <w:pPr>
              <w:ind w:left="-100" w:right="-81"/>
              <w:rPr>
                <w:rFonts w:eastAsia="Arial Unicode MS" w:cs="Browallia New"/>
                <w:sz w:val="24"/>
                <w:u w:val="single"/>
                <w:cs/>
              </w:rPr>
            </w:pPr>
            <w:r w:rsidRPr="001F2163">
              <w:rPr>
                <w:rFonts w:eastAsia="Arial Unicode MS" w:cs="Browallia New"/>
                <w:sz w:val="24"/>
                <w:cs/>
              </w:rPr>
              <w:t xml:space="preserve">วันที่ </w:t>
            </w:r>
            <w:r w:rsidR="001A2D54" w:rsidRPr="001A2D54">
              <w:rPr>
                <w:rFonts w:eastAsia="Arial Unicode MS" w:cs="Browallia New"/>
                <w:sz w:val="24"/>
              </w:rPr>
              <w:t>31</w:t>
            </w:r>
            <w:r w:rsidRPr="001F2163">
              <w:rPr>
                <w:rFonts w:eastAsia="Arial Unicode MS" w:cs="Browallia New"/>
                <w:sz w:val="24"/>
                <w:cs/>
              </w:rPr>
              <w:t xml:space="preserve"> ธันวาคม พ.ศ. </w:t>
            </w:r>
            <w:r w:rsidR="001A2D54" w:rsidRPr="001A2D54">
              <w:rPr>
                <w:rFonts w:eastAsia="Arial Unicode MS" w:cs="Browallia New"/>
                <w:sz w:val="24"/>
              </w:rPr>
              <w:t>2566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4502F" w14:textId="013AEC74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170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4DC56" w14:textId="369D493B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85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5B119" w14:textId="58576A8C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120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AF4748" w14:textId="77ABC4B1" w:rsidR="008326AB" w:rsidRPr="001F2163" w:rsidRDefault="001A2D54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60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7EE76" w14:textId="17C72A52" w:rsidR="008326AB" w:rsidRPr="001F2163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8326AB" w:rsidRPr="00AF4264" w14:paraId="773BE0C8" w14:textId="77777777" w:rsidTr="00AF4264">
        <w:trPr>
          <w:trHeight w:val="134"/>
        </w:trPr>
        <w:tc>
          <w:tcPr>
            <w:tcW w:w="3231" w:type="dxa"/>
            <w:shd w:val="clear" w:color="auto" w:fill="auto"/>
          </w:tcPr>
          <w:p w14:paraId="5EFF627C" w14:textId="003A762C" w:rsidR="008326AB" w:rsidRPr="00AF4264" w:rsidRDefault="008326AB" w:rsidP="00B63561">
            <w:pPr>
              <w:ind w:left="-100" w:right="-81"/>
              <w:rPr>
                <w:rFonts w:eastAsia="Arial Unicode MS" w:cs="Browallia New"/>
                <w:sz w:val="16"/>
                <w:szCs w:val="1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6720598" w14:textId="08C81E2E" w:rsidR="008326AB" w:rsidRPr="00AF4264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cs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F4D43D3" w14:textId="6620862B" w:rsidR="008326AB" w:rsidRPr="00AF4264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cs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22FEAEB" w14:textId="4E8F2F90" w:rsidR="008326AB" w:rsidRPr="00AF4264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cs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4CAF91" w14:textId="77777777" w:rsidR="008326AB" w:rsidRPr="00AF4264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353F71C" w14:textId="354E778A" w:rsidR="008326AB" w:rsidRPr="00AF4264" w:rsidRDefault="008326AB" w:rsidP="00B63561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16"/>
                <w:szCs w:val="16"/>
                <w:lang w:val="en-GB"/>
              </w:rPr>
            </w:pPr>
          </w:p>
        </w:tc>
      </w:tr>
      <w:tr w:rsidR="008326AB" w:rsidRPr="001F2163" w14:paraId="29AB3090" w14:textId="77777777" w:rsidTr="0000214F">
        <w:trPr>
          <w:trHeight w:val="321"/>
        </w:trPr>
        <w:tc>
          <w:tcPr>
            <w:tcW w:w="3231" w:type="dxa"/>
            <w:shd w:val="clear" w:color="auto" w:fill="auto"/>
          </w:tcPr>
          <w:p w14:paraId="157DF7FF" w14:textId="79F6F1D1" w:rsidR="008326AB" w:rsidRPr="001F2163" w:rsidRDefault="008326AB" w:rsidP="00004F7F">
            <w:pPr>
              <w:ind w:left="-100" w:right="-81"/>
              <w:rPr>
                <w:rFonts w:eastAsia="Arial Unicode MS" w:cs="Browallia New"/>
                <w:sz w:val="24"/>
                <w:cs/>
              </w:rPr>
            </w:pPr>
            <w:r w:rsidRPr="001F2163">
              <w:rPr>
                <w:rFonts w:eastAsia="Arial Unicode MS" w:cs="Browallia New"/>
                <w:sz w:val="24"/>
                <w:cs/>
              </w:rPr>
              <w:t xml:space="preserve">วันที่ </w:t>
            </w:r>
            <w:r w:rsidR="001A2D54" w:rsidRPr="001A2D54">
              <w:rPr>
                <w:rFonts w:eastAsia="Arial Unicode MS" w:cs="Browallia New"/>
                <w:sz w:val="24"/>
              </w:rPr>
              <w:t>1</w:t>
            </w:r>
            <w:r w:rsidRPr="001F2163">
              <w:rPr>
                <w:rFonts w:eastAsia="Arial Unicode MS" w:cs="Browallia New"/>
                <w:sz w:val="24"/>
              </w:rPr>
              <w:t xml:space="preserve"> </w:t>
            </w:r>
            <w:r w:rsidRPr="001F2163">
              <w:rPr>
                <w:rFonts w:eastAsia="Arial Unicode MS" w:cs="Browallia New"/>
                <w:sz w:val="24"/>
                <w:cs/>
              </w:rPr>
              <w:t xml:space="preserve">มกราคม พ.ศ. </w:t>
            </w:r>
            <w:r w:rsidR="001A2D54" w:rsidRPr="001A2D54">
              <w:rPr>
                <w:rFonts w:eastAsia="Arial Unicode MS" w:cs="Browallia New"/>
                <w:sz w:val="24"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1C9FAF4E" w14:textId="6D2B2922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170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3515099F" w14:textId="201DDE90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85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14:paraId="031EDAC7" w14:textId="72AD232E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cs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120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</w:tcPr>
          <w:p w14:paraId="0F9555B3" w14:textId="147B55FF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60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14:paraId="51BBB8BE" w14:textId="7EF81D9F" w:rsidR="008326AB" w:rsidRPr="001F2163" w:rsidRDefault="008326AB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8326AB" w:rsidRPr="001F2163" w14:paraId="7C4079E1" w14:textId="77777777" w:rsidTr="0000214F">
        <w:trPr>
          <w:trHeight w:val="321"/>
        </w:trPr>
        <w:tc>
          <w:tcPr>
            <w:tcW w:w="3231" w:type="dxa"/>
            <w:shd w:val="clear" w:color="auto" w:fill="auto"/>
          </w:tcPr>
          <w:p w14:paraId="2772BF22" w14:textId="77777777" w:rsidR="008326AB" w:rsidRPr="001F2163" w:rsidRDefault="008326AB" w:rsidP="00004F7F">
            <w:pPr>
              <w:ind w:left="-100" w:right="-81"/>
              <w:rPr>
                <w:rFonts w:eastAsia="Arial Unicode MS" w:cs="Browallia New"/>
                <w:sz w:val="24"/>
                <w:cs/>
              </w:rPr>
            </w:pPr>
            <w:r w:rsidRPr="001F2163">
              <w:rPr>
                <w:rFonts w:eastAsia="Arial Unicode MS" w:cs="Browallia New"/>
                <w:sz w:val="24"/>
                <w:cs/>
              </w:rPr>
              <w:t>การออกหุ้น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81B4561" w14:textId="729E8EF4" w:rsidR="008326AB" w:rsidRPr="001F2163" w:rsidRDefault="008326AB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4185C3" w14:textId="03F895FC" w:rsidR="008326AB" w:rsidRPr="001F2163" w:rsidRDefault="008326AB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B5567D" w14:textId="1E1C754A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50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5D8628" w14:textId="6FBE1433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25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C3F2A5" w14:textId="17D1D57F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125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236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454</w:t>
            </w:r>
          </w:p>
        </w:tc>
      </w:tr>
      <w:tr w:rsidR="008326AB" w:rsidRPr="001F2163" w14:paraId="7A44777B" w14:textId="77777777" w:rsidTr="0000214F">
        <w:trPr>
          <w:trHeight w:val="321"/>
        </w:trPr>
        <w:tc>
          <w:tcPr>
            <w:tcW w:w="3231" w:type="dxa"/>
            <w:shd w:val="clear" w:color="auto" w:fill="auto"/>
          </w:tcPr>
          <w:p w14:paraId="5090BA0D" w14:textId="49F47333" w:rsidR="008326AB" w:rsidRPr="001F2163" w:rsidRDefault="008326AB" w:rsidP="00E53D74">
            <w:pPr>
              <w:ind w:left="-100" w:right="-81"/>
              <w:rPr>
                <w:rFonts w:eastAsia="Arial Unicode MS" w:cs="Browallia New"/>
                <w:sz w:val="24"/>
                <w:cs/>
              </w:rPr>
            </w:pPr>
            <w:r w:rsidRPr="001F2163">
              <w:rPr>
                <w:rFonts w:eastAsia="Arial Unicode MS" w:cs="Browallia New"/>
                <w:sz w:val="24"/>
                <w:cs/>
              </w:rPr>
              <w:t xml:space="preserve">วันที่ </w:t>
            </w:r>
            <w:r w:rsidR="001A2D54" w:rsidRPr="001A2D54">
              <w:rPr>
                <w:rFonts w:eastAsia="Arial Unicode MS" w:cs="Browallia New"/>
                <w:sz w:val="24"/>
              </w:rPr>
              <w:t>31</w:t>
            </w:r>
            <w:r w:rsidRPr="001F2163">
              <w:rPr>
                <w:rFonts w:eastAsia="Arial Unicode MS" w:cs="Browallia New"/>
                <w:sz w:val="24"/>
                <w:cs/>
              </w:rPr>
              <w:t xml:space="preserve"> ธันวาคม พ.ศ. </w:t>
            </w:r>
            <w:r w:rsidR="001A2D54" w:rsidRPr="001A2D54">
              <w:rPr>
                <w:rFonts w:eastAsia="Arial Unicode MS" w:cs="Browallia New"/>
                <w:sz w:val="24"/>
              </w:rPr>
              <w:t>2567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E74BD" w14:textId="536F14CF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170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165B5" w14:textId="7653AF97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85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78B92" w14:textId="70DBBCB8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170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B95AB5" w14:textId="01F35372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85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2506E" w14:textId="6C4A76BD" w:rsidR="008326AB" w:rsidRPr="001F2163" w:rsidRDefault="001A2D54" w:rsidP="00004F7F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125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236</w:t>
            </w:r>
            <w:r w:rsidR="008326AB" w:rsidRPr="001F2163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4"/>
                <w:szCs w:val="24"/>
                <w:lang w:val="en-GB"/>
              </w:rPr>
              <w:t>454</w:t>
            </w:r>
          </w:p>
        </w:tc>
      </w:tr>
    </w:tbl>
    <w:p w14:paraId="092F3746" w14:textId="77777777" w:rsidR="009F5960" w:rsidRPr="00AF4264" w:rsidRDefault="009F5960" w:rsidP="007C4394">
      <w:pPr>
        <w:jc w:val="thaiDistribute"/>
        <w:rPr>
          <w:rFonts w:eastAsia="Times New Roman" w:cs="Browallia New"/>
          <w:sz w:val="16"/>
          <w:szCs w:val="16"/>
          <w:lang w:val="x-none"/>
        </w:rPr>
      </w:pPr>
    </w:p>
    <w:p w14:paraId="4D9149E9" w14:textId="400054EC" w:rsidR="00795BBF" w:rsidRPr="001F2163" w:rsidRDefault="009E29A8" w:rsidP="007C4394">
      <w:pPr>
        <w:jc w:val="thaiDistribute"/>
        <w:rPr>
          <w:rFonts w:eastAsia="Times New Roman" w:cs="Browallia New"/>
          <w:szCs w:val="28"/>
        </w:rPr>
      </w:pPr>
      <w:r w:rsidRPr="001F2163">
        <w:rPr>
          <w:rFonts w:eastAsia="Times New Roman" w:cs="Browallia New"/>
          <w:spacing w:val="-4"/>
          <w:szCs w:val="28"/>
          <w:cs/>
          <w:lang w:val="x-none"/>
        </w:rPr>
        <w:t xml:space="preserve">หุ้นสามัญจดทะเบียนทั้งหมดมีจำนวน </w:t>
      </w:r>
      <w:r w:rsidR="001A2D54" w:rsidRPr="001A2D54">
        <w:rPr>
          <w:rFonts w:eastAsia="Times New Roman" w:cs="Browallia New"/>
          <w:spacing w:val="-4"/>
          <w:szCs w:val="28"/>
        </w:rPr>
        <w:t>170</w:t>
      </w:r>
      <w:r w:rsidR="003234E3" w:rsidRPr="001F2163">
        <w:rPr>
          <w:rFonts w:eastAsia="Times New Roman" w:cs="Browallia New"/>
          <w:spacing w:val="-4"/>
          <w:szCs w:val="28"/>
          <w:lang w:val="en-US"/>
        </w:rPr>
        <w:t xml:space="preserve"> </w:t>
      </w:r>
      <w:r w:rsidR="003234E3" w:rsidRPr="001F2163">
        <w:rPr>
          <w:rFonts w:eastAsia="Times New Roman" w:cs="Browallia New"/>
          <w:spacing w:val="-4"/>
          <w:szCs w:val="28"/>
          <w:cs/>
        </w:rPr>
        <w:t>ล้าน</w:t>
      </w:r>
      <w:r w:rsidRPr="001F2163">
        <w:rPr>
          <w:rFonts w:eastAsia="Times New Roman" w:cs="Browallia New"/>
          <w:spacing w:val="-4"/>
          <w:szCs w:val="28"/>
          <w:cs/>
          <w:lang w:val="x-none"/>
        </w:rPr>
        <w:t>หุ้น (</w:t>
      </w:r>
      <w:r w:rsidR="001A2D54" w:rsidRPr="001A2D54">
        <w:rPr>
          <w:rFonts w:eastAsia="Times New Roman" w:cs="Browallia New"/>
          <w:spacing w:val="-4"/>
          <w:szCs w:val="28"/>
        </w:rPr>
        <w:t>31</w:t>
      </w:r>
      <w:r w:rsidRPr="001F2163">
        <w:rPr>
          <w:rFonts w:eastAsia="Times New Roman" w:cs="Browallia New"/>
          <w:spacing w:val="-4"/>
          <w:szCs w:val="28"/>
          <w:cs/>
          <w:lang w:val="x-none"/>
        </w:rPr>
        <w:t xml:space="preserve"> ธันวาคม พ.ศ. </w:t>
      </w:r>
      <w:r w:rsidR="001A2D54" w:rsidRPr="001A2D54">
        <w:rPr>
          <w:rFonts w:eastAsia="Times New Roman" w:cs="Browallia New"/>
          <w:spacing w:val="-4"/>
          <w:szCs w:val="28"/>
        </w:rPr>
        <w:t>2566</w:t>
      </w:r>
      <w:r w:rsidRPr="001F2163">
        <w:rPr>
          <w:rFonts w:eastAsia="Times New Roman" w:cs="Browallia New"/>
          <w:spacing w:val="-4"/>
          <w:szCs w:val="28"/>
          <w:cs/>
          <w:lang w:val="x-none"/>
        </w:rPr>
        <w:t xml:space="preserve"> : </w:t>
      </w:r>
      <w:r w:rsidR="001A2D54" w:rsidRPr="001A2D54">
        <w:rPr>
          <w:rFonts w:eastAsia="Times New Roman" w:cs="Browallia New"/>
          <w:spacing w:val="-4"/>
          <w:szCs w:val="28"/>
        </w:rPr>
        <w:t>170</w:t>
      </w:r>
      <w:r w:rsidR="00135641" w:rsidRPr="001F2163">
        <w:rPr>
          <w:rFonts w:eastAsia="Times New Roman" w:cs="Browallia New"/>
          <w:spacing w:val="-4"/>
          <w:szCs w:val="28"/>
          <w:cs/>
        </w:rPr>
        <w:t xml:space="preserve"> </w:t>
      </w:r>
      <w:r w:rsidRPr="001F2163">
        <w:rPr>
          <w:rFonts w:eastAsia="Times New Roman" w:cs="Browallia New"/>
          <w:spacing w:val="-4"/>
          <w:szCs w:val="28"/>
          <w:cs/>
          <w:lang w:val="x-none"/>
        </w:rPr>
        <w:t xml:space="preserve">หุ้น) มีมูลค่าที่ตราไว้หุ้นละ </w:t>
      </w:r>
      <w:r w:rsidR="001A2D54" w:rsidRPr="001A2D54">
        <w:rPr>
          <w:rFonts w:eastAsia="Times New Roman" w:cs="Browallia New"/>
          <w:spacing w:val="-4"/>
          <w:szCs w:val="28"/>
        </w:rPr>
        <w:t>0</w:t>
      </w:r>
      <w:r w:rsidR="001A0169" w:rsidRPr="001F2163">
        <w:rPr>
          <w:rFonts w:eastAsia="Times New Roman" w:cs="Browallia New"/>
          <w:spacing w:val="-4"/>
          <w:szCs w:val="28"/>
        </w:rPr>
        <w:t>.</w:t>
      </w:r>
      <w:r w:rsidR="001A2D54" w:rsidRPr="001A2D54">
        <w:rPr>
          <w:rFonts w:eastAsia="Times New Roman" w:cs="Browallia New"/>
          <w:spacing w:val="-4"/>
          <w:szCs w:val="28"/>
        </w:rPr>
        <w:t>5</w:t>
      </w:r>
      <w:r w:rsidR="00135641" w:rsidRPr="001F2163">
        <w:rPr>
          <w:rFonts w:eastAsia="Times New Roman" w:cs="Browallia New"/>
          <w:spacing w:val="-4"/>
          <w:szCs w:val="28"/>
          <w:cs/>
        </w:rPr>
        <w:t xml:space="preserve"> </w:t>
      </w:r>
      <w:r w:rsidRPr="001F2163">
        <w:rPr>
          <w:rFonts w:eastAsia="Times New Roman" w:cs="Browallia New"/>
          <w:spacing w:val="-4"/>
          <w:szCs w:val="28"/>
          <w:cs/>
          <w:lang w:val="x-none"/>
        </w:rPr>
        <w:t>บาท</w:t>
      </w:r>
      <w:r w:rsidRPr="001F2163">
        <w:rPr>
          <w:rFonts w:eastAsia="Times New Roman" w:cs="Browallia New"/>
          <w:szCs w:val="28"/>
          <w:cs/>
          <w:lang w:val="x-none"/>
        </w:rPr>
        <w:t xml:space="preserve"> (</w:t>
      </w:r>
      <w:r w:rsidR="001A2D54" w:rsidRPr="001A2D54">
        <w:rPr>
          <w:rFonts w:eastAsia="Times New Roman" w:cs="Browallia New"/>
          <w:szCs w:val="28"/>
        </w:rPr>
        <w:t>31</w:t>
      </w:r>
      <w:r w:rsidRPr="001F2163">
        <w:rPr>
          <w:rFonts w:eastAsia="Times New Roman" w:cs="Browallia New"/>
          <w:szCs w:val="28"/>
          <w:cs/>
          <w:lang w:val="x-none"/>
        </w:rPr>
        <w:t xml:space="preserve"> ธันวาคม พ.ศ. </w:t>
      </w:r>
      <w:r w:rsidR="001A2D54" w:rsidRPr="001A2D54">
        <w:rPr>
          <w:rFonts w:eastAsia="Times New Roman" w:cs="Browallia New"/>
          <w:szCs w:val="28"/>
        </w:rPr>
        <w:t>2566</w:t>
      </w:r>
      <w:r w:rsidRPr="001F2163">
        <w:rPr>
          <w:rFonts w:eastAsia="Times New Roman" w:cs="Browallia New"/>
          <w:szCs w:val="28"/>
          <w:cs/>
          <w:lang w:val="x-none"/>
        </w:rPr>
        <w:t xml:space="preserve"> : หุ้นละ </w:t>
      </w:r>
      <w:r w:rsidR="001A2D54" w:rsidRPr="001A2D54">
        <w:rPr>
          <w:rFonts w:eastAsia="Times New Roman" w:cs="Browallia New"/>
          <w:spacing w:val="-4"/>
          <w:szCs w:val="28"/>
        </w:rPr>
        <w:t>0</w:t>
      </w:r>
      <w:r w:rsidR="00235BA8" w:rsidRPr="001F2163">
        <w:rPr>
          <w:rFonts w:eastAsia="Times New Roman" w:cs="Browallia New"/>
          <w:spacing w:val="-4"/>
          <w:szCs w:val="28"/>
          <w:cs/>
          <w:lang w:val="x-none"/>
        </w:rPr>
        <w:t>.</w:t>
      </w:r>
      <w:r w:rsidR="001A2D54" w:rsidRPr="001A2D54">
        <w:rPr>
          <w:rFonts w:eastAsia="Times New Roman" w:cs="Browallia New"/>
          <w:spacing w:val="-4"/>
          <w:szCs w:val="28"/>
        </w:rPr>
        <w:t>5</w:t>
      </w:r>
      <w:r w:rsidR="00235BA8" w:rsidRPr="001F2163">
        <w:rPr>
          <w:rFonts w:eastAsia="Times New Roman" w:cs="Browallia New"/>
          <w:spacing w:val="-4"/>
          <w:szCs w:val="28"/>
          <w:cs/>
          <w:lang w:val="x-none"/>
        </w:rPr>
        <w:t xml:space="preserve"> </w:t>
      </w:r>
      <w:r w:rsidRPr="001F2163">
        <w:rPr>
          <w:rFonts w:eastAsia="Times New Roman" w:cs="Browallia New"/>
          <w:szCs w:val="28"/>
          <w:cs/>
          <w:lang w:val="x-none"/>
        </w:rPr>
        <w:t>บาท)</w:t>
      </w:r>
      <w:r w:rsidR="007D7C02" w:rsidRPr="001F2163">
        <w:rPr>
          <w:rFonts w:eastAsia="Times New Roman" w:cs="Browallia New"/>
          <w:szCs w:val="28"/>
        </w:rPr>
        <w:t xml:space="preserve"> </w:t>
      </w:r>
      <w:r w:rsidR="007D7C02" w:rsidRPr="001F2163">
        <w:rPr>
          <w:rFonts w:eastAsia="Times New Roman" w:cs="Browallia New"/>
          <w:szCs w:val="28"/>
          <w:cs/>
          <w:lang w:val="x-none"/>
        </w:rPr>
        <w:t>หุ้นสามัญ</w:t>
      </w:r>
      <w:r w:rsidR="007D7C02" w:rsidRPr="001F2163">
        <w:rPr>
          <w:rFonts w:eastAsia="Times New Roman" w:cs="Browallia New"/>
          <w:szCs w:val="28"/>
          <w:cs/>
        </w:rPr>
        <w:t>ได้ออกและชำระแล้ว</w:t>
      </w:r>
      <w:r w:rsidR="007D7C02" w:rsidRPr="001F2163">
        <w:rPr>
          <w:rFonts w:eastAsia="Times New Roman" w:cs="Browallia New"/>
          <w:szCs w:val="28"/>
          <w:cs/>
          <w:lang w:val="x-none"/>
        </w:rPr>
        <w:t xml:space="preserve"> </w:t>
      </w:r>
      <w:r w:rsidR="001A2D54" w:rsidRPr="001A2D54">
        <w:rPr>
          <w:rFonts w:eastAsia="Times New Roman" w:cs="Browallia New"/>
          <w:szCs w:val="28"/>
        </w:rPr>
        <w:t>170</w:t>
      </w:r>
      <w:r w:rsidR="003234E3" w:rsidRPr="001F2163">
        <w:rPr>
          <w:rFonts w:eastAsia="Times New Roman" w:cs="Browallia New"/>
          <w:szCs w:val="28"/>
          <w:cs/>
          <w:lang w:val="x-none"/>
        </w:rPr>
        <w:t xml:space="preserve"> ล้าน</w:t>
      </w:r>
      <w:r w:rsidR="007D7C02" w:rsidRPr="001F2163">
        <w:rPr>
          <w:rFonts w:eastAsia="Times New Roman" w:cs="Browallia New"/>
          <w:szCs w:val="28"/>
          <w:cs/>
          <w:lang w:val="x-none"/>
        </w:rPr>
        <w:t xml:space="preserve">หุ้น มูลค่าที่ตราไว้หุ้นละ </w:t>
      </w:r>
      <w:r w:rsidR="001A2D54" w:rsidRPr="001A2D54">
        <w:rPr>
          <w:rFonts w:eastAsia="Times New Roman" w:cs="Browallia New"/>
          <w:szCs w:val="28"/>
        </w:rPr>
        <w:t>0</w:t>
      </w:r>
      <w:r w:rsidR="001A0169" w:rsidRPr="001F2163">
        <w:rPr>
          <w:rFonts w:eastAsia="Times New Roman" w:cs="Browallia New"/>
          <w:szCs w:val="28"/>
        </w:rPr>
        <w:t>.</w:t>
      </w:r>
      <w:r w:rsidR="001A2D54" w:rsidRPr="001A2D54">
        <w:rPr>
          <w:rFonts w:eastAsia="Times New Roman" w:cs="Browallia New"/>
          <w:szCs w:val="28"/>
        </w:rPr>
        <w:t>5</w:t>
      </w:r>
      <w:r w:rsidR="00135641" w:rsidRPr="001F2163">
        <w:rPr>
          <w:rFonts w:eastAsia="Times New Roman" w:cs="Browallia New"/>
          <w:szCs w:val="28"/>
          <w:cs/>
        </w:rPr>
        <w:t xml:space="preserve"> </w:t>
      </w:r>
      <w:r w:rsidR="007D7C02" w:rsidRPr="001F2163">
        <w:rPr>
          <w:rFonts w:eastAsia="Times New Roman" w:cs="Browallia New"/>
          <w:szCs w:val="28"/>
          <w:cs/>
          <w:lang w:val="x-none"/>
        </w:rPr>
        <w:t>บาท</w:t>
      </w:r>
      <w:r w:rsidRPr="001F2163">
        <w:rPr>
          <w:rFonts w:eastAsia="Times New Roman" w:cs="Browallia New"/>
          <w:szCs w:val="28"/>
          <w:cs/>
          <w:lang w:val="x-none"/>
        </w:rPr>
        <w:t xml:space="preserve"> (</w:t>
      </w:r>
      <w:r w:rsidR="001A2D54" w:rsidRPr="001A2D54">
        <w:rPr>
          <w:rFonts w:eastAsia="Times New Roman" w:cs="Browallia New"/>
          <w:szCs w:val="28"/>
        </w:rPr>
        <w:t>31</w:t>
      </w:r>
      <w:r w:rsidRPr="001F2163">
        <w:rPr>
          <w:rFonts w:eastAsia="Times New Roman" w:cs="Browallia New"/>
          <w:szCs w:val="28"/>
          <w:cs/>
          <w:lang w:val="x-none"/>
        </w:rPr>
        <w:t xml:space="preserve"> ธันวาคม พ.ศ. </w:t>
      </w:r>
      <w:r w:rsidR="001A2D54" w:rsidRPr="001A2D54">
        <w:rPr>
          <w:rFonts w:eastAsia="Times New Roman" w:cs="Browallia New"/>
          <w:szCs w:val="28"/>
        </w:rPr>
        <w:t>2566</w:t>
      </w:r>
      <w:r w:rsidRPr="001F2163">
        <w:rPr>
          <w:rFonts w:eastAsia="Times New Roman" w:cs="Browallia New"/>
          <w:szCs w:val="28"/>
          <w:cs/>
          <w:lang w:val="x-none"/>
        </w:rPr>
        <w:t xml:space="preserve"> : หุ้นสามัญจำนวน </w:t>
      </w:r>
      <w:r w:rsidR="001A2D54" w:rsidRPr="001A2D54">
        <w:rPr>
          <w:rFonts w:eastAsia="Times New Roman" w:cs="Browallia New"/>
          <w:szCs w:val="28"/>
        </w:rPr>
        <w:t>120</w:t>
      </w:r>
      <w:r w:rsidR="00235BA8" w:rsidRPr="001F2163">
        <w:rPr>
          <w:rFonts w:eastAsia="Times New Roman" w:cs="Browallia New"/>
          <w:szCs w:val="28"/>
        </w:rPr>
        <w:t xml:space="preserve"> </w:t>
      </w:r>
      <w:r w:rsidRPr="001F2163">
        <w:rPr>
          <w:rFonts w:eastAsia="Times New Roman" w:cs="Browallia New"/>
          <w:szCs w:val="28"/>
          <w:cs/>
          <w:lang w:val="x-none"/>
        </w:rPr>
        <w:t xml:space="preserve">หุ้น ได้ออกและชำระแล้วร้อยละ </w:t>
      </w:r>
      <w:r w:rsidR="001A2D54" w:rsidRPr="001A2D54">
        <w:rPr>
          <w:rFonts w:eastAsia="Times New Roman" w:cs="Browallia New"/>
          <w:szCs w:val="28"/>
        </w:rPr>
        <w:t>0</w:t>
      </w:r>
      <w:r w:rsidR="00235BA8" w:rsidRPr="001F2163">
        <w:rPr>
          <w:rFonts w:eastAsia="Times New Roman" w:cs="Browallia New"/>
          <w:szCs w:val="28"/>
          <w:cs/>
          <w:lang w:val="x-none"/>
        </w:rPr>
        <w:t>.</w:t>
      </w:r>
      <w:r w:rsidR="001A2D54" w:rsidRPr="001A2D54">
        <w:rPr>
          <w:rFonts w:eastAsia="Times New Roman" w:cs="Browallia New"/>
          <w:szCs w:val="28"/>
        </w:rPr>
        <w:t>5</w:t>
      </w:r>
      <w:r w:rsidRPr="001F2163">
        <w:rPr>
          <w:rFonts w:eastAsia="Times New Roman" w:cs="Browallia New"/>
          <w:szCs w:val="28"/>
          <w:cs/>
          <w:lang w:val="x-none"/>
        </w:rPr>
        <w:t>)</w:t>
      </w:r>
    </w:p>
    <w:p w14:paraId="650D8729" w14:textId="77777777" w:rsidR="00795BBF" w:rsidRPr="00AF4264" w:rsidRDefault="00795BBF" w:rsidP="007C4394">
      <w:pPr>
        <w:jc w:val="thaiDistribute"/>
        <w:rPr>
          <w:rFonts w:eastAsia="Times New Roman" w:cs="Browallia New"/>
          <w:sz w:val="16"/>
          <w:szCs w:val="16"/>
          <w:lang w:val="x-none"/>
        </w:rPr>
      </w:pPr>
    </w:p>
    <w:p w14:paraId="700FE2B3" w14:textId="4C3F5D49" w:rsidR="00E46D45" w:rsidRPr="001F2163" w:rsidRDefault="00E46D45" w:rsidP="00E46D45">
      <w:pPr>
        <w:jc w:val="thaiDistribute"/>
        <w:rPr>
          <w:rFonts w:eastAsia="Times New Roman" w:cs="Browallia New"/>
          <w:b/>
          <w:bCs/>
          <w:spacing w:val="-8"/>
          <w:szCs w:val="28"/>
        </w:rPr>
      </w:pPr>
      <w:r w:rsidRPr="001F2163">
        <w:rPr>
          <w:rFonts w:eastAsia="Times New Roman" w:cs="Browallia New"/>
          <w:b/>
          <w:bCs/>
          <w:spacing w:val="-8"/>
          <w:szCs w:val="28"/>
          <w:cs/>
          <w:lang w:val="x-none"/>
        </w:rPr>
        <w:t xml:space="preserve">พ.ศ. </w:t>
      </w:r>
      <w:r w:rsidR="001A2D54" w:rsidRPr="001A2D54">
        <w:rPr>
          <w:rFonts w:eastAsia="Times New Roman" w:cs="Browallia New"/>
          <w:b/>
          <w:bCs/>
          <w:spacing w:val="-8"/>
          <w:szCs w:val="28"/>
        </w:rPr>
        <w:t>2567</w:t>
      </w:r>
    </w:p>
    <w:p w14:paraId="2C78CDC3" w14:textId="77777777" w:rsidR="00E46D45" w:rsidRPr="00AF4264" w:rsidRDefault="00E46D45" w:rsidP="00E46D45">
      <w:pPr>
        <w:jc w:val="thaiDistribute"/>
        <w:rPr>
          <w:rFonts w:eastAsia="Times New Roman" w:cs="Browallia New"/>
          <w:spacing w:val="-8"/>
          <w:sz w:val="16"/>
          <w:szCs w:val="16"/>
        </w:rPr>
      </w:pPr>
    </w:p>
    <w:p w14:paraId="317A7880" w14:textId="77AB0A87" w:rsidR="00E46D45" w:rsidRPr="001F2163" w:rsidRDefault="00E46D45" w:rsidP="00C70AB7">
      <w:pPr>
        <w:jc w:val="thaiDistribute"/>
        <w:rPr>
          <w:rFonts w:eastAsia="Times New Roman" w:cs="Browallia New"/>
          <w:spacing w:val="-8"/>
          <w:szCs w:val="28"/>
          <w:lang w:val="x-none"/>
        </w:rPr>
      </w:pP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เมื่อวันที่ </w:t>
      </w:r>
      <w:r w:rsidR="001A2D54" w:rsidRPr="001A2D54">
        <w:rPr>
          <w:rFonts w:eastAsia="Times New Roman" w:cs="Browallia New"/>
          <w:spacing w:val="-8"/>
          <w:szCs w:val="28"/>
        </w:rPr>
        <w:t>16</w:t>
      </w:r>
      <w:r w:rsidRPr="001F2163">
        <w:rPr>
          <w:rFonts w:eastAsia="Times New Roman" w:cs="Browallia New"/>
          <w:spacing w:val="-8"/>
          <w:szCs w:val="28"/>
        </w:rPr>
        <w:t xml:space="preserve"> - </w:t>
      </w:r>
      <w:r w:rsidR="001A2D54" w:rsidRPr="001A2D54">
        <w:rPr>
          <w:rFonts w:eastAsia="Times New Roman" w:cs="Browallia New"/>
          <w:spacing w:val="-8"/>
          <w:szCs w:val="28"/>
        </w:rPr>
        <w:t>18</w:t>
      </w:r>
      <w:r w:rsidRPr="001F2163">
        <w:rPr>
          <w:rFonts w:eastAsia="Times New Roman" w:cs="Browallia New"/>
          <w:spacing w:val="-8"/>
          <w:szCs w:val="28"/>
        </w:rPr>
        <w:t xml:space="preserve"> 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กันยายน พ.ศ. </w:t>
      </w:r>
      <w:r w:rsidR="001A2D54" w:rsidRPr="001A2D54">
        <w:rPr>
          <w:rFonts w:eastAsia="Times New Roman" w:cs="Browallia New"/>
          <w:spacing w:val="-8"/>
          <w:szCs w:val="28"/>
        </w:rPr>
        <w:t>2567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 บริษัทได้เสนอขายหุ้นสามัญแก่ประชาชนทั่วไปครั้งแรกจำนวน </w:t>
      </w:r>
      <w:r w:rsidR="001A2D54" w:rsidRPr="001A2D54">
        <w:rPr>
          <w:rFonts w:eastAsia="Times New Roman" w:cs="Browallia New"/>
          <w:spacing w:val="-8"/>
          <w:szCs w:val="28"/>
        </w:rPr>
        <w:t>50</w:t>
      </w:r>
      <w:r w:rsidRPr="001F2163">
        <w:rPr>
          <w:rFonts w:eastAsia="Times New Roman" w:cs="Browallia New"/>
          <w:spacing w:val="-8"/>
          <w:szCs w:val="28"/>
        </w:rPr>
        <w:t>,</w:t>
      </w:r>
      <w:r w:rsidR="001A2D54" w:rsidRPr="001A2D54">
        <w:rPr>
          <w:rFonts w:eastAsia="Times New Roman" w:cs="Browallia New"/>
          <w:spacing w:val="-8"/>
          <w:szCs w:val="28"/>
        </w:rPr>
        <w:t>000</w:t>
      </w:r>
      <w:r w:rsidRPr="001F2163">
        <w:rPr>
          <w:rFonts w:eastAsia="Times New Roman" w:cs="Browallia New"/>
          <w:spacing w:val="-8"/>
          <w:szCs w:val="28"/>
        </w:rPr>
        <w:t>,</w:t>
      </w:r>
      <w:r w:rsidR="001A2D54" w:rsidRPr="001A2D54">
        <w:rPr>
          <w:rFonts w:eastAsia="Times New Roman" w:cs="Browallia New"/>
          <w:spacing w:val="-8"/>
          <w:szCs w:val="28"/>
        </w:rPr>
        <w:t>000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 หุ้น</w:t>
      </w:r>
      <w:r w:rsidR="00C40697" w:rsidRPr="001F2163">
        <w:rPr>
          <w:rFonts w:eastAsia="Times New Roman" w:cs="Browallia New"/>
          <w:spacing w:val="-8"/>
          <w:szCs w:val="28"/>
          <w:lang w:val="x-none"/>
        </w:rPr>
        <w:t xml:space="preserve"> </w:t>
      </w:r>
      <w:r w:rsidR="0000214F" w:rsidRPr="001F2163">
        <w:rPr>
          <w:rFonts w:eastAsia="Times New Roman" w:cs="Browallia New"/>
          <w:spacing w:val="-8"/>
          <w:szCs w:val="28"/>
          <w:lang w:val="x-none"/>
        </w:rPr>
        <w:br/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หุ้นสามัญดังกล่าวมีมูลค่าที่ตราไว้หุ้นละ </w:t>
      </w:r>
      <w:r w:rsidR="001A2D54" w:rsidRPr="001A2D54">
        <w:rPr>
          <w:rFonts w:eastAsia="Times New Roman" w:cs="Browallia New"/>
          <w:spacing w:val="-8"/>
          <w:szCs w:val="28"/>
        </w:rPr>
        <w:t>0</w:t>
      </w:r>
      <w:r w:rsidRPr="001F2163">
        <w:rPr>
          <w:rFonts w:eastAsia="Times New Roman" w:cs="Browallia New"/>
          <w:spacing w:val="-8"/>
          <w:szCs w:val="28"/>
        </w:rPr>
        <w:t>.</w:t>
      </w:r>
      <w:r w:rsidR="001A2D54" w:rsidRPr="001A2D54">
        <w:rPr>
          <w:rFonts w:eastAsia="Times New Roman" w:cs="Browallia New"/>
          <w:spacing w:val="-8"/>
          <w:szCs w:val="28"/>
        </w:rPr>
        <w:t>50</w:t>
      </w:r>
      <w:r w:rsidRPr="001F2163">
        <w:rPr>
          <w:rFonts w:eastAsia="Times New Roman" w:cs="Browallia New"/>
          <w:spacing w:val="-8"/>
          <w:szCs w:val="28"/>
        </w:rPr>
        <w:t xml:space="preserve"> 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บาท โดยเสนอขายในราคาหุ้นละ </w:t>
      </w:r>
      <w:r w:rsidR="001A2D54" w:rsidRPr="001A2D54">
        <w:rPr>
          <w:rFonts w:eastAsia="Times New Roman" w:cs="Browallia New"/>
          <w:spacing w:val="-8"/>
          <w:szCs w:val="28"/>
        </w:rPr>
        <w:t>3</w:t>
      </w:r>
      <w:r w:rsidRPr="001F2163">
        <w:rPr>
          <w:rFonts w:eastAsia="Times New Roman" w:cs="Browallia New"/>
          <w:spacing w:val="-8"/>
          <w:szCs w:val="28"/>
        </w:rPr>
        <w:t>.</w:t>
      </w:r>
      <w:r w:rsidR="001A2D54" w:rsidRPr="001A2D54">
        <w:rPr>
          <w:rFonts w:eastAsia="Times New Roman" w:cs="Browallia New"/>
          <w:spacing w:val="-8"/>
          <w:szCs w:val="28"/>
        </w:rPr>
        <w:t>10</w:t>
      </w:r>
      <w:r w:rsidRPr="001F2163">
        <w:rPr>
          <w:rFonts w:eastAsia="Times New Roman" w:cs="Browallia New"/>
          <w:spacing w:val="-8"/>
          <w:szCs w:val="28"/>
        </w:rPr>
        <w:t xml:space="preserve"> 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บาท รวมเป็นเงินทั้งสิ้นจำนวน </w:t>
      </w:r>
      <w:r w:rsidR="001A2D54" w:rsidRPr="001A2D54">
        <w:rPr>
          <w:rFonts w:eastAsia="Times New Roman" w:cs="Browallia New"/>
          <w:spacing w:val="-8"/>
          <w:szCs w:val="28"/>
        </w:rPr>
        <w:t>155</w:t>
      </w:r>
      <w:r w:rsidRPr="001F2163">
        <w:rPr>
          <w:rFonts w:eastAsia="Times New Roman" w:cs="Browallia New"/>
          <w:spacing w:val="-8"/>
          <w:szCs w:val="28"/>
        </w:rPr>
        <w:t>,</w:t>
      </w:r>
      <w:r w:rsidR="001A2D54" w:rsidRPr="001A2D54">
        <w:rPr>
          <w:rFonts w:eastAsia="Times New Roman" w:cs="Browallia New"/>
          <w:spacing w:val="-8"/>
          <w:szCs w:val="28"/>
        </w:rPr>
        <w:t>000</w:t>
      </w:r>
      <w:r w:rsidRPr="001F2163">
        <w:rPr>
          <w:rFonts w:eastAsia="Times New Roman" w:cs="Browallia New"/>
          <w:spacing w:val="-8"/>
          <w:szCs w:val="28"/>
        </w:rPr>
        <w:t>,</w:t>
      </w:r>
      <w:r w:rsidR="001A2D54" w:rsidRPr="001A2D54">
        <w:rPr>
          <w:rFonts w:eastAsia="Times New Roman" w:cs="Browallia New"/>
          <w:spacing w:val="-8"/>
          <w:szCs w:val="28"/>
        </w:rPr>
        <w:t>000</w:t>
      </w:r>
      <w:r w:rsidRPr="001F2163">
        <w:rPr>
          <w:rFonts w:eastAsia="Times New Roman" w:cs="Browallia New"/>
          <w:spacing w:val="-8"/>
          <w:szCs w:val="28"/>
        </w:rPr>
        <w:t xml:space="preserve"> 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บาท บริษัทบันทึกค่าใช้จ่ายเกี่ยวกับการจัดจำหน่ายหุ้นสุทธิจากภาษีจำนวน </w:t>
      </w:r>
      <w:r w:rsidR="001A2D54" w:rsidRPr="001A2D54">
        <w:rPr>
          <w:rFonts w:eastAsia="Times New Roman" w:cs="Browallia New"/>
          <w:spacing w:val="-8"/>
          <w:szCs w:val="28"/>
        </w:rPr>
        <w:t>4</w:t>
      </w:r>
      <w:r w:rsidRPr="001F2163">
        <w:rPr>
          <w:rFonts w:eastAsia="Times New Roman" w:cs="Browallia New"/>
          <w:spacing w:val="-8"/>
          <w:szCs w:val="28"/>
        </w:rPr>
        <w:t>,</w:t>
      </w:r>
      <w:r w:rsidR="001A2D54" w:rsidRPr="001A2D54">
        <w:rPr>
          <w:rFonts w:eastAsia="Times New Roman" w:cs="Browallia New"/>
          <w:spacing w:val="-8"/>
          <w:szCs w:val="28"/>
        </w:rPr>
        <w:t>763</w:t>
      </w:r>
      <w:r w:rsidRPr="001F2163">
        <w:rPr>
          <w:rFonts w:eastAsia="Times New Roman" w:cs="Browallia New"/>
          <w:spacing w:val="-8"/>
          <w:szCs w:val="28"/>
        </w:rPr>
        <w:t>,</w:t>
      </w:r>
      <w:r w:rsidR="001A2D54" w:rsidRPr="001A2D54">
        <w:rPr>
          <w:rFonts w:eastAsia="Times New Roman" w:cs="Browallia New"/>
          <w:spacing w:val="-8"/>
          <w:szCs w:val="28"/>
        </w:rPr>
        <w:t>546</w:t>
      </w:r>
      <w:r w:rsidRPr="001F2163">
        <w:rPr>
          <w:rFonts w:eastAsia="Times New Roman" w:cs="Browallia New"/>
          <w:spacing w:val="-8"/>
          <w:szCs w:val="28"/>
        </w:rPr>
        <w:t xml:space="preserve"> 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บาท เป็นรายการหักในบัญชีส่วนเกินมูลค่าหุ้นสามัญ หุ้นสามัญของบริษัทได้เริ่มทำการซื้อขายในตลาดหลักทรัพย์เอ็ม เอ ไอ ตั้งแต่วันที่ </w:t>
      </w:r>
      <w:r w:rsidR="001A2D54" w:rsidRPr="001A2D54">
        <w:rPr>
          <w:rFonts w:eastAsia="Times New Roman" w:cs="Browallia New"/>
          <w:spacing w:val="-8"/>
          <w:szCs w:val="28"/>
        </w:rPr>
        <w:t>24</w:t>
      </w:r>
      <w:r w:rsidRPr="001F2163">
        <w:rPr>
          <w:rFonts w:eastAsia="Times New Roman" w:cs="Browallia New"/>
          <w:spacing w:val="-8"/>
          <w:szCs w:val="28"/>
        </w:rPr>
        <w:t xml:space="preserve"> 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กันยายน พ.ศ. </w:t>
      </w:r>
      <w:r w:rsidR="001A2D54" w:rsidRPr="001A2D54">
        <w:rPr>
          <w:rFonts w:eastAsia="Times New Roman" w:cs="Browallia New"/>
          <w:spacing w:val="-8"/>
          <w:szCs w:val="28"/>
        </w:rPr>
        <w:t>2567</w:t>
      </w:r>
    </w:p>
    <w:p w14:paraId="7E689C9A" w14:textId="77777777" w:rsidR="00E46D45" w:rsidRPr="00AF4264" w:rsidRDefault="00E46D45" w:rsidP="00276E83">
      <w:pPr>
        <w:jc w:val="thaiDistribute"/>
        <w:rPr>
          <w:rFonts w:eastAsia="Times New Roman" w:cs="Browallia New"/>
          <w:spacing w:val="-8"/>
          <w:sz w:val="16"/>
          <w:szCs w:val="16"/>
          <w:lang w:val="x-none"/>
        </w:rPr>
      </w:pPr>
    </w:p>
    <w:p w14:paraId="16A4E431" w14:textId="7E99C593" w:rsidR="00E46D45" w:rsidRPr="001F2163" w:rsidRDefault="00E46D45" w:rsidP="007C4394">
      <w:pPr>
        <w:jc w:val="thaiDistribute"/>
        <w:rPr>
          <w:rFonts w:eastAsia="Times New Roman" w:cs="Browallia New"/>
          <w:b/>
          <w:bCs/>
          <w:spacing w:val="-8"/>
          <w:szCs w:val="28"/>
        </w:rPr>
      </w:pPr>
      <w:r w:rsidRPr="001F2163">
        <w:rPr>
          <w:rFonts w:eastAsia="Times New Roman" w:cs="Browallia New"/>
          <w:b/>
          <w:bCs/>
          <w:spacing w:val="-8"/>
          <w:szCs w:val="28"/>
          <w:cs/>
          <w:lang w:val="x-none"/>
        </w:rPr>
        <w:t xml:space="preserve">พ.ศ. </w:t>
      </w:r>
      <w:r w:rsidR="001A2D54" w:rsidRPr="001A2D54">
        <w:rPr>
          <w:rFonts w:eastAsia="Times New Roman" w:cs="Browallia New"/>
          <w:b/>
          <w:bCs/>
          <w:spacing w:val="-8"/>
          <w:szCs w:val="28"/>
        </w:rPr>
        <w:t>2566</w:t>
      </w:r>
    </w:p>
    <w:p w14:paraId="3FA027B5" w14:textId="77777777" w:rsidR="00E46D45" w:rsidRPr="00AF4264" w:rsidRDefault="00E46D45" w:rsidP="007C4394">
      <w:pPr>
        <w:jc w:val="thaiDistribute"/>
        <w:rPr>
          <w:rFonts w:eastAsia="Times New Roman" w:cs="Browallia New"/>
          <w:b/>
          <w:bCs/>
          <w:spacing w:val="-8"/>
          <w:sz w:val="16"/>
          <w:szCs w:val="16"/>
        </w:rPr>
      </w:pPr>
    </w:p>
    <w:p w14:paraId="6018293B" w14:textId="4293F474" w:rsidR="00795BBF" w:rsidRPr="001F2163" w:rsidRDefault="009A4B78" w:rsidP="007C4394">
      <w:pPr>
        <w:jc w:val="thaiDistribute"/>
        <w:rPr>
          <w:rFonts w:eastAsia="Times New Roman" w:cs="Browallia New"/>
          <w:szCs w:val="28"/>
          <w:lang w:val="x-none"/>
        </w:rPr>
      </w:pP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เมื่อวันที่ </w:t>
      </w:r>
      <w:r w:rsidR="001A2D54" w:rsidRPr="001A2D54">
        <w:rPr>
          <w:rFonts w:eastAsia="Times New Roman" w:cs="Browallia New"/>
          <w:spacing w:val="-8"/>
          <w:szCs w:val="28"/>
        </w:rPr>
        <w:t>3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 มกราคม พ.ศ. </w:t>
      </w:r>
      <w:r w:rsidR="001A2D54" w:rsidRPr="001A2D54">
        <w:rPr>
          <w:rFonts w:eastAsia="Times New Roman" w:cs="Browallia New"/>
          <w:spacing w:val="-8"/>
          <w:szCs w:val="28"/>
        </w:rPr>
        <w:t>2566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 ที่ประชุมวิสามัญผู้ถือหุ้นได้มีมติอนุมัติการเพิ่มทุนจดทะเบียนของบริษัท จำนวน </w:t>
      </w:r>
      <w:r w:rsidR="001A2D54" w:rsidRPr="001A2D54">
        <w:rPr>
          <w:rFonts w:eastAsia="Times New Roman" w:cs="Browallia New"/>
          <w:spacing w:val="-8"/>
          <w:szCs w:val="28"/>
        </w:rPr>
        <w:t>54</w:t>
      </w:r>
      <w:r w:rsidRPr="001F2163">
        <w:rPr>
          <w:rFonts w:eastAsia="Times New Roman" w:cs="Browallia New"/>
          <w:spacing w:val="-8"/>
          <w:szCs w:val="28"/>
          <w:cs/>
          <w:lang w:val="x-none"/>
        </w:rPr>
        <w:t xml:space="preserve"> ล้านบา</w:t>
      </w:r>
      <w:r w:rsidRPr="001F2163">
        <w:rPr>
          <w:rFonts w:eastAsia="Times New Roman" w:cs="Browallia New"/>
          <w:spacing w:val="-6"/>
          <w:szCs w:val="28"/>
          <w:cs/>
          <w:lang w:val="x-none"/>
        </w:rPr>
        <w:t>ท</w:t>
      </w:r>
      <w:r w:rsidRPr="001F2163">
        <w:rPr>
          <w:rFonts w:eastAsia="Times New Roman" w:cs="Browallia New"/>
          <w:szCs w:val="28"/>
          <w:cs/>
          <w:lang w:val="x-none"/>
        </w:rPr>
        <w:t xml:space="preserve"> จากทุนจดทะเบียนจำนวน </w:t>
      </w:r>
      <w:r w:rsidR="001A2D54" w:rsidRPr="001A2D54">
        <w:rPr>
          <w:rFonts w:eastAsia="Times New Roman" w:cs="Browallia New"/>
          <w:szCs w:val="28"/>
        </w:rPr>
        <w:t>6</w:t>
      </w:r>
      <w:r w:rsidRPr="001F2163">
        <w:rPr>
          <w:rFonts w:eastAsia="Times New Roman" w:cs="Browallia New"/>
          <w:szCs w:val="28"/>
          <w:cs/>
          <w:lang w:val="x-none"/>
        </w:rPr>
        <w:t xml:space="preserve"> ล้านบาท เป็นจำนวน </w:t>
      </w:r>
      <w:r w:rsidR="001A2D54" w:rsidRPr="001A2D54">
        <w:rPr>
          <w:rFonts w:eastAsia="Times New Roman" w:cs="Browallia New"/>
          <w:szCs w:val="28"/>
        </w:rPr>
        <w:t>60</w:t>
      </w:r>
      <w:r w:rsidRPr="001F2163">
        <w:rPr>
          <w:rFonts w:eastAsia="Times New Roman" w:cs="Browallia New"/>
          <w:szCs w:val="28"/>
          <w:cs/>
          <w:lang w:val="x-none"/>
        </w:rPr>
        <w:t xml:space="preserve"> ล้านบาท โดยการออกหุ้นสามัญเพิ่มทุนจำนวน </w:t>
      </w:r>
      <w:r w:rsidR="001A2D54" w:rsidRPr="001A2D54">
        <w:rPr>
          <w:rFonts w:eastAsia="Times New Roman" w:cs="Browallia New"/>
          <w:szCs w:val="28"/>
        </w:rPr>
        <w:t>0</w:t>
      </w:r>
      <w:r w:rsidRPr="001F2163">
        <w:rPr>
          <w:rFonts w:eastAsia="Times New Roman" w:cs="Browallia New"/>
          <w:szCs w:val="28"/>
          <w:cs/>
          <w:lang w:val="x-none"/>
        </w:rPr>
        <w:t>.</w:t>
      </w:r>
      <w:r w:rsidR="001A2D54" w:rsidRPr="001A2D54">
        <w:rPr>
          <w:rFonts w:eastAsia="Times New Roman" w:cs="Browallia New"/>
          <w:szCs w:val="28"/>
        </w:rPr>
        <w:t>54</w:t>
      </w:r>
      <w:r w:rsidRPr="001F2163">
        <w:rPr>
          <w:rFonts w:eastAsia="Times New Roman" w:cs="Browallia New"/>
          <w:szCs w:val="28"/>
          <w:cs/>
          <w:lang w:val="x-none"/>
        </w:rPr>
        <w:t xml:space="preserve"> ล้านหุ้น มูลค่าที่ตราไว้หุ้นละ </w:t>
      </w:r>
      <w:r w:rsidR="001A2D54" w:rsidRPr="001A2D54">
        <w:rPr>
          <w:rFonts w:eastAsia="Times New Roman" w:cs="Browallia New"/>
          <w:szCs w:val="28"/>
        </w:rPr>
        <w:t>100</w:t>
      </w:r>
      <w:r w:rsidRPr="001F2163">
        <w:rPr>
          <w:rFonts w:eastAsia="Times New Roman" w:cs="Browallia New"/>
          <w:szCs w:val="28"/>
          <w:cs/>
          <w:lang w:val="x-none"/>
        </w:rPr>
        <w:t xml:space="preserve"> บาท บริษัทได้จดทะเบียนการเปลี่ยนแปลงดังกล่าวกับกระทรวงพาณิชย์เมื่อวันที่ </w:t>
      </w:r>
      <w:r w:rsidR="001A2D54" w:rsidRPr="001A2D54">
        <w:rPr>
          <w:rFonts w:eastAsia="Times New Roman" w:cs="Browallia New"/>
          <w:szCs w:val="28"/>
        </w:rPr>
        <w:t>6</w:t>
      </w:r>
      <w:r w:rsidRPr="001F2163">
        <w:rPr>
          <w:rFonts w:eastAsia="Times New Roman" w:cs="Browallia New"/>
          <w:szCs w:val="28"/>
          <w:cs/>
          <w:lang w:val="x-none"/>
        </w:rPr>
        <w:t xml:space="preserve"> มกราคม พ.ศ. </w:t>
      </w:r>
      <w:r w:rsidR="001A2D54" w:rsidRPr="001A2D54">
        <w:rPr>
          <w:rFonts w:eastAsia="Times New Roman" w:cs="Browallia New"/>
          <w:szCs w:val="28"/>
        </w:rPr>
        <w:t>2566</w:t>
      </w:r>
    </w:p>
    <w:p w14:paraId="5D460305" w14:textId="77777777" w:rsidR="009A4B78" w:rsidRPr="00AF4264" w:rsidRDefault="009A4B78" w:rsidP="007C4394">
      <w:pPr>
        <w:jc w:val="thaiDistribute"/>
        <w:rPr>
          <w:rFonts w:eastAsia="Times New Roman" w:cs="Browallia New"/>
          <w:sz w:val="16"/>
          <w:szCs w:val="16"/>
          <w:lang w:val="x-none"/>
        </w:rPr>
      </w:pPr>
    </w:p>
    <w:p w14:paraId="38BC0EFB" w14:textId="16D1090D" w:rsidR="00795BBF" w:rsidRPr="001F2163" w:rsidRDefault="00795BBF" w:rsidP="007C4394">
      <w:pPr>
        <w:jc w:val="thaiDistribute"/>
        <w:rPr>
          <w:rFonts w:cs="Browallia New"/>
          <w:szCs w:val="28"/>
        </w:rPr>
      </w:pPr>
      <w:r w:rsidRPr="001F2163">
        <w:rPr>
          <w:rFonts w:eastAsia="Times New Roman" w:cs="Browallia New"/>
          <w:szCs w:val="28"/>
          <w:cs/>
          <w:lang w:val="x-none"/>
        </w:rPr>
        <w:t xml:space="preserve">เมื่อวันที่ </w:t>
      </w:r>
      <w:r w:rsidR="001A2D54" w:rsidRPr="001A2D54">
        <w:rPr>
          <w:rFonts w:eastAsia="Times New Roman" w:cs="Browallia New"/>
          <w:szCs w:val="28"/>
        </w:rPr>
        <w:t>30</w:t>
      </w:r>
      <w:r w:rsidRPr="001F2163">
        <w:rPr>
          <w:rFonts w:eastAsia="Times New Roman" w:cs="Browallia New"/>
          <w:szCs w:val="28"/>
          <w:cs/>
          <w:lang w:val="x-none"/>
        </w:rPr>
        <w:t xml:space="preserve"> กันยายน พ.ศ. </w:t>
      </w:r>
      <w:r w:rsidR="001A2D54" w:rsidRPr="001A2D54">
        <w:rPr>
          <w:rFonts w:eastAsia="Times New Roman" w:cs="Browallia New"/>
          <w:szCs w:val="28"/>
        </w:rPr>
        <w:t>2566</w:t>
      </w:r>
      <w:r w:rsidRPr="001F2163">
        <w:rPr>
          <w:rFonts w:eastAsia="Times New Roman" w:cs="Browallia New"/>
          <w:szCs w:val="28"/>
          <w:cs/>
          <w:lang w:val="x-none"/>
        </w:rPr>
        <w:t xml:space="preserve"> ที่ประชุมวิสามัญผู้ถือหุ้น ครั้งที่ </w:t>
      </w:r>
      <w:r w:rsidR="001A2D54" w:rsidRPr="001A2D54">
        <w:rPr>
          <w:rFonts w:eastAsia="Times New Roman" w:cs="Browallia New"/>
          <w:szCs w:val="28"/>
        </w:rPr>
        <w:t>2</w:t>
      </w:r>
      <w:r w:rsidRPr="001F2163">
        <w:rPr>
          <w:rFonts w:eastAsia="Times New Roman" w:cs="Browallia New"/>
          <w:szCs w:val="28"/>
          <w:cs/>
          <w:lang w:val="x-none"/>
        </w:rPr>
        <w:t>/</w:t>
      </w:r>
      <w:r w:rsidR="001A2D54" w:rsidRPr="001A2D54">
        <w:rPr>
          <w:rFonts w:eastAsia="Times New Roman" w:cs="Browallia New"/>
          <w:szCs w:val="28"/>
        </w:rPr>
        <w:t>2566</w:t>
      </w:r>
      <w:r w:rsidRPr="001F2163">
        <w:rPr>
          <w:rFonts w:eastAsia="Times New Roman" w:cs="Browallia New"/>
          <w:szCs w:val="28"/>
          <w:cs/>
          <w:lang w:val="x-none"/>
        </w:rPr>
        <w:t xml:space="preserve"> ได้มีมติอนุมัติการเปลี่ยนแปลงจำนวนและมูลค่าหุ้นที่ตราไว้ของบริษัท จากเดิมมูลค่าที่ตราไว้หุ้นละ </w:t>
      </w:r>
      <w:r w:rsidR="001A2D54" w:rsidRPr="001A2D54">
        <w:rPr>
          <w:rFonts w:eastAsia="Times New Roman" w:cs="Browallia New"/>
          <w:szCs w:val="28"/>
        </w:rPr>
        <w:t>100</w:t>
      </w:r>
      <w:r w:rsidRPr="001F2163">
        <w:rPr>
          <w:rFonts w:eastAsia="Times New Roman" w:cs="Browallia New"/>
          <w:szCs w:val="28"/>
          <w:cs/>
          <w:lang w:val="x-none"/>
        </w:rPr>
        <w:t xml:space="preserve"> บาท เป็นมูลค่าที่ตราไว้หุ้นละ </w:t>
      </w:r>
      <w:r w:rsidR="001A2D54" w:rsidRPr="001A2D54">
        <w:rPr>
          <w:rFonts w:eastAsia="Times New Roman" w:cs="Browallia New"/>
          <w:szCs w:val="28"/>
        </w:rPr>
        <w:t>0</w:t>
      </w:r>
      <w:r w:rsidRPr="001F2163">
        <w:rPr>
          <w:rFonts w:eastAsia="Times New Roman" w:cs="Browallia New"/>
          <w:szCs w:val="28"/>
          <w:cs/>
          <w:lang w:val="x-none"/>
        </w:rPr>
        <w:t>.</w:t>
      </w:r>
      <w:r w:rsidR="001A2D54" w:rsidRPr="001A2D54">
        <w:rPr>
          <w:rFonts w:eastAsia="Times New Roman" w:cs="Browallia New"/>
          <w:szCs w:val="28"/>
        </w:rPr>
        <w:t>5</w:t>
      </w:r>
      <w:r w:rsidRPr="001F2163">
        <w:rPr>
          <w:rFonts w:eastAsia="Times New Roman" w:cs="Browallia New"/>
          <w:szCs w:val="28"/>
          <w:cs/>
          <w:lang w:val="x-none"/>
        </w:rPr>
        <w:t xml:space="preserve"> บาท ส่งผลให้จำนวนหุ้นสามัญเพิ่มขึ้นจาก </w:t>
      </w:r>
      <w:r w:rsidR="001A2D54" w:rsidRPr="001A2D54">
        <w:rPr>
          <w:rFonts w:eastAsia="Times New Roman" w:cs="Browallia New"/>
          <w:szCs w:val="28"/>
        </w:rPr>
        <w:t>600</w:t>
      </w:r>
      <w:r w:rsidRPr="001F2163">
        <w:rPr>
          <w:rFonts w:eastAsia="Times New Roman" w:cs="Browallia New"/>
          <w:szCs w:val="28"/>
          <w:lang w:val="x-none"/>
        </w:rPr>
        <w:t>,</w:t>
      </w:r>
      <w:r w:rsidR="001A2D54" w:rsidRPr="001A2D54">
        <w:rPr>
          <w:rFonts w:eastAsia="Times New Roman" w:cs="Browallia New"/>
          <w:szCs w:val="28"/>
        </w:rPr>
        <w:t>000</w:t>
      </w:r>
      <w:r w:rsidRPr="001F2163">
        <w:rPr>
          <w:rFonts w:eastAsia="Times New Roman" w:cs="Browallia New"/>
          <w:szCs w:val="28"/>
          <w:cs/>
          <w:lang w:val="x-none"/>
        </w:rPr>
        <w:t xml:space="preserve"> หุ้น เป็นจำนวน </w:t>
      </w:r>
      <w:r w:rsidR="001A2D54" w:rsidRPr="001A2D54">
        <w:rPr>
          <w:rFonts w:eastAsia="Times New Roman" w:cs="Browallia New"/>
          <w:szCs w:val="28"/>
        </w:rPr>
        <w:t>120</w:t>
      </w:r>
      <w:r w:rsidRPr="001F2163">
        <w:rPr>
          <w:rFonts w:eastAsia="Times New Roman" w:cs="Browallia New"/>
          <w:szCs w:val="28"/>
          <w:cs/>
          <w:lang w:val="x-none"/>
        </w:rPr>
        <w:t xml:space="preserve"> </w:t>
      </w:r>
      <w:r w:rsidR="003234E3" w:rsidRPr="001F2163">
        <w:rPr>
          <w:rFonts w:eastAsia="Times New Roman" w:cs="Browallia New"/>
          <w:szCs w:val="28"/>
          <w:cs/>
          <w:lang w:val="x-none"/>
        </w:rPr>
        <w:t>ล้าน</w:t>
      </w:r>
      <w:r w:rsidRPr="001F2163">
        <w:rPr>
          <w:rFonts w:eastAsia="Times New Roman" w:cs="Browallia New"/>
          <w:szCs w:val="28"/>
          <w:cs/>
          <w:lang w:val="x-none"/>
        </w:rPr>
        <w:t xml:space="preserve">หุ้น ทั้งนี้ สัดส่วนการถือหุ้นของผู้ถือหุ้นจะไม่ได้รับผลกระทบจากการเปลี่ยนแปลงจำนวนและมูลค่าหุ้นที่ตราไว้ดังกล่าว และได้มีมติอนุมัติการเพิ่มทุนจดทะเบียนของบริษัทจำนวน </w:t>
      </w:r>
      <w:r w:rsidR="001A2D54" w:rsidRPr="001A2D54">
        <w:rPr>
          <w:rFonts w:eastAsia="Times New Roman" w:cs="Browallia New"/>
          <w:szCs w:val="28"/>
        </w:rPr>
        <w:t>25</w:t>
      </w:r>
      <w:r w:rsidR="003234E3" w:rsidRPr="001F2163">
        <w:rPr>
          <w:rFonts w:eastAsia="Times New Roman" w:cs="Browallia New"/>
          <w:szCs w:val="28"/>
          <w:cs/>
          <w:lang w:val="x-none"/>
        </w:rPr>
        <w:t xml:space="preserve"> </w:t>
      </w:r>
      <w:r w:rsidR="003234E3" w:rsidRPr="001F2163">
        <w:rPr>
          <w:rFonts w:eastAsia="Times New Roman" w:cs="Browallia New"/>
          <w:szCs w:val="28"/>
          <w:cs/>
        </w:rPr>
        <w:t>ล้าน</w:t>
      </w:r>
      <w:r w:rsidRPr="001F2163">
        <w:rPr>
          <w:rFonts w:eastAsia="Times New Roman" w:cs="Browallia New"/>
          <w:szCs w:val="28"/>
          <w:cs/>
          <w:lang w:val="x-none"/>
        </w:rPr>
        <w:t xml:space="preserve">บาท จากทุนจดทะเบียนจำนวน </w:t>
      </w:r>
      <w:r w:rsidR="001A2D54" w:rsidRPr="001A2D54">
        <w:rPr>
          <w:rFonts w:eastAsia="Times New Roman" w:cs="Browallia New"/>
          <w:szCs w:val="28"/>
        </w:rPr>
        <w:t>60</w:t>
      </w:r>
      <w:r w:rsidRPr="001F2163">
        <w:rPr>
          <w:rFonts w:cs="Browallia New"/>
          <w:szCs w:val="28"/>
          <w:cs/>
        </w:rPr>
        <w:t xml:space="preserve"> </w:t>
      </w:r>
      <w:r w:rsidR="003234E3" w:rsidRPr="001F2163">
        <w:rPr>
          <w:rFonts w:cs="Browallia New"/>
          <w:szCs w:val="28"/>
          <w:cs/>
        </w:rPr>
        <w:t>ล้าน</w:t>
      </w:r>
      <w:r w:rsidRPr="001F2163">
        <w:rPr>
          <w:rFonts w:cs="Browallia New"/>
          <w:szCs w:val="28"/>
          <w:cs/>
        </w:rPr>
        <w:t xml:space="preserve">บาท เป็นจำนวน </w:t>
      </w:r>
      <w:r w:rsidR="001A2D54" w:rsidRPr="001A2D54">
        <w:rPr>
          <w:rFonts w:cs="Browallia New"/>
          <w:szCs w:val="28"/>
        </w:rPr>
        <w:t>85</w:t>
      </w:r>
      <w:r w:rsidR="003234E3" w:rsidRPr="001F2163">
        <w:rPr>
          <w:rFonts w:cs="Browallia New"/>
          <w:szCs w:val="28"/>
          <w:cs/>
        </w:rPr>
        <w:t xml:space="preserve"> ล้าน</w:t>
      </w:r>
      <w:r w:rsidRPr="001F2163">
        <w:rPr>
          <w:rFonts w:cs="Browallia New"/>
          <w:szCs w:val="28"/>
          <w:cs/>
        </w:rPr>
        <w:t xml:space="preserve">บาท บริษัทได้จดทะเบียนการเปลี่ยนแปลงดังกล่าวกับกระทรวงพาณิชย์เมื่อวันที่ </w:t>
      </w:r>
      <w:r w:rsidR="001A2D54" w:rsidRPr="001A2D54">
        <w:rPr>
          <w:rFonts w:cs="Browallia New"/>
          <w:szCs w:val="28"/>
        </w:rPr>
        <w:t>11</w:t>
      </w:r>
      <w:r w:rsidRPr="001F2163">
        <w:rPr>
          <w:rFonts w:cs="Browallia New"/>
          <w:szCs w:val="28"/>
          <w:cs/>
        </w:rPr>
        <w:t xml:space="preserve"> ตุลาคม พ.ศ. </w:t>
      </w:r>
      <w:r w:rsidR="001A2D54" w:rsidRPr="001A2D54">
        <w:rPr>
          <w:rFonts w:cs="Browallia New"/>
          <w:szCs w:val="28"/>
        </w:rPr>
        <w:t>2566</w:t>
      </w:r>
    </w:p>
    <w:p w14:paraId="4CE79DEA" w14:textId="17206E07" w:rsidR="00AF4264" w:rsidRPr="00AF4264" w:rsidRDefault="00AF4264" w:rsidP="00AF4264">
      <w:pPr>
        <w:jc w:val="thaiDistribute"/>
        <w:rPr>
          <w:rFonts w:eastAsia="Times New Roman" w:cs="Browallia New"/>
          <w:sz w:val="16"/>
          <w:szCs w:val="16"/>
          <w:cs/>
          <w:lang w:val="x-none"/>
        </w:rPr>
      </w:pPr>
      <w:r w:rsidRPr="00AF4264">
        <w:rPr>
          <w:rFonts w:eastAsia="Times New Roman" w:cs="Browallia New"/>
          <w:sz w:val="16"/>
          <w:szCs w:val="16"/>
          <w:cs/>
          <w:lang w:val="x-none"/>
        </w:rPr>
        <w:br w:type="page"/>
      </w:r>
    </w:p>
    <w:p w14:paraId="5229CE25" w14:textId="77777777" w:rsidR="00795BBF" w:rsidRPr="001F2163" w:rsidRDefault="00795BBF" w:rsidP="007C4394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23000E32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3B14AB65" w14:textId="0536E13A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24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สำรองตามกฎหมาย</w:t>
            </w:r>
          </w:p>
        </w:tc>
      </w:tr>
    </w:tbl>
    <w:p w14:paraId="02705F7E" w14:textId="2C0C0A9D" w:rsidR="00741841" w:rsidRPr="001F2163" w:rsidRDefault="00741841" w:rsidP="007C4394">
      <w:pPr>
        <w:jc w:val="thaiDistribute"/>
        <w:rPr>
          <w:rFonts w:eastAsia="Times New Roman" w:cs="Browallia New"/>
          <w:szCs w:val="28"/>
          <w:lang w:val="x-none"/>
        </w:rPr>
      </w:pPr>
      <w:bookmarkStart w:id="46" w:name="_Toc4942667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7"/>
        <w:gridCol w:w="1475"/>
        <w:gridCol w:w="1475"/>
      </w:tblGrid>
      <w:tr w:rsidR="00572807" w:rsidRPr="001F2163" w14:paraId="5118F8BA" w14:textId="77777777" w:rsidTr="00572807">
        <w:trPr>
          <w:trHeight w:val="210"/>
        </w:trPr>
        <w:tc>
          <w:tcPr>
            <w:tcW w:w="3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2709" w14:textId="77777777" w:rsidR="002B319A" w:rsidRPr="001F2163" w:rsidRDefault="002B319A" w:rsidP="007C4394">
            <w:pPr>
              <w:ind w:left="-105" w:right="-72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77005" w14:textId="4AAE81A1" w:rsidR="002B319A" w:rsidRPr="001F2163" w:rsidRDefault="002B319A" w:rsidP="007C4394">
            <w:pPr>
              <w:tabs>
                <w:tab w:val="right" w:pos="1259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2567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12AF0" w14:textId="2D3E2453" w:rsidR="002B319A" w:rsidRPr="001F2163" w:rsidRDefault="002B319A" w:rsidP="007C4394">
            <w:pPr>
              <w:tabs>
                <w:tab w:val="right" w:pos="1259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</w:tr>
      <w:tr w:rsidR="00572807" w:rsidRPr="001F2163" w14:paraId="624D5DE5" w14:textId="77777777" w:rsidTr="00572807">
        <w:trPr>
          <w:trHeight w:val="208"/>
        </w:trPr>
        <w:tc>
          <w:tcPr>
            <w:tcW w:w="3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D29C" w14:textId="77777777" w:rsidR="002B319A" w:rsidRPr="001F2163" w:rsidRDefault="002B319A" w:rsidP="007C4394">
            <w:pPr>
              <w:ind w:left="-105" w:right="-72"/>
              <w:rPr>
                <w:rFonts w:eastAsia="Arial Unicode MS" w:cs="Browallia New"/>
                <w:szCs w:val="28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E78C0" w14:textId="643E2659" w:rsidR="002B319A" w:rsidRPr="001F2163" w:rsidRDefault="002B319A" w:rsidP="007C4394">
            <w:pPr>
              <w:tabs>
                <w:tab w:val="right" w:pos="1259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B1B90" w14:textId="3F51FD6C" w:rsidR="002B319A" w:rsidRPr="001F2163" w:rsidRDefault="002B319A" w:rsidP="007C4394">
            <w:pPr>
              <w:tabs>
                <w:tab w:val="right" w:pos="1259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25ED90CA" w14:textId="77777777" w:rsidTr="00572807">
        <w:trPr>
          <w:trHeight w:val="64"/>
        </w:trPr>
        <w:tc>
          <w:tcPr>
            <w:tcW w:w="3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7FA53" w14:textId="77777777" w:rsidR="002B319A" w:rsidRPr="001F2163" w:rsidRDefault="002B319A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B1DB7" w14:textId="77777777" w:rsidR="002B319A" w:rsidRPr="001F2163" w:rsidRDefault="002B319A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DFCDF8" w14:textId="77777777" w:rsidR="002B319A" w:rsidRPr="001F2163" w:rsidRDefault="002B319A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</w:tr>
      <w:tr w:rsidR="00572807" w:rsidRPr="001F2163" w14:paraId="7E5A67AD" w14:textId="77777777" w:rsidTr="00572807">
        <w:trPr>
          <w:trHeight w:val="208"/>
        </w:trPr>
        <w:tc>
          <w:tcPr>
            <w:tcW w:w="3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86C3A" w14:textId="110553EA" w:rsidR="00235BA8" w:rsidRPr="001F2163" w:rsidRDefault="00235BA8" w:rsidP="00235BA8">
            <w:pPr>
              <w:ind w:left="-101" w:right="-72"/>
              <w:rPr>
                <w:rFonts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 xml:space="preserve">วันที่ </w:t>
            </w:r>
            <w:r w:rsidR="001A2D54" w:rsidRPr="001A2D54">
              <w:rPr>
                <w:rFonts w:eastAsia="Arial Unicode MS" w:cs="Browallia New"/>
                <w:szCs w:val="28"/>
              </w:rPr>
              <w:t>1</w:t>
            </w:r>
            <w:r w:rsidRPr="001F2163">
              <w:rPr>
                <w:rFonts w:eastAsia="Arial Unicode MS" w:cs="Browallia New"/>
                <w:szCs w:val="28"/>
              </w:rPr>
              <w:t xml:space="preserve"> </w:t>
            </w:r>
            <w:r w:rsidRPr="001F2163">
              <w:rPr>
                <w:rFonts w:eastAsia="Arial Unicode MS" w:cs="Browallia New"/>
                <w:szCs w:val="28"/>
                <w:cs/>
              </w:rPr>
              <w:t>มกราคม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CB48C" w14:textId="10F253A7" w:rsidR="00235BA8" w:rsidRPr="001F2163" w:rsidRDefault="001A2D54" w:rsidP="00235BA8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</w:t>
            </w:r>
            <w:r w:rsidR="001A0169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850</w:t>
            </w:r>
            <w:r w:rsidR="001A0169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6A01" w14:textId="748B827B" w:rsidR="00235BA8" w:rsidRPr="001F2163" w:rsidRDefault="001A2D54" w:rsidP="00235BA8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600</w:t>
            </w:r>
            <w:r w:rsidR="00235BA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572807" w:rsidRPr="001F2163" w14:paraId="48B49666" w14:textId="77777777" w:rsidTr="00572807">
        <w:trPr>
          <w:trHeight w:val="208"/>
        </w:trPr>
        <w:tc>
          <w:tcPr>
            <w:tcW w:w="3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84457" w14:textId="77777777" w:rsidR="00235BA8" w:rsidRPr="001F2163" w:rsidRDefault="00235BA8" w:rsidP="00235BA8">
            <w:pPr>
              <w:ind w:left="-101" w:right="-72"/>
              <w:rPr>
                <w:rFonts w:eastAsia="Arial Unicode MS" w:cs="Browallia New"/>
                <w:szCs w:val="28"/>
                <w:cs/>
                <w:lang w:eastAsia="ko-KR"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จัดสรรระหว่าง</w:t>
            </w:r>
            <w:r w:rsidRPr="001F2163">
              <w:rPr>
                <w:rFonts w:eastAsia="Arial Unicode MS" w:cs="Browallia New"/>
                <w:szCs w:val="28"/>
                <w:cs/>
                <w:lang w:eastAsia="ko-KR"/>
              </w:rPr>
              <w:t>ปี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2BE69" w14:textId="2E938448" w:rsidR="00235BA8" w:rsidRPr="001F2163" w:rsidRDefault="001A2D54" w:rsidP="00235BA8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</w:t>
            </w:r>
            <w:r w:rsidR="001A0169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750</w:t>
            </w:r>
            <w:r w:rsidR="001A0169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F7EEA" w14:textId="0382951F" w:rsidR="00235BA8" w:rsidRPr="001F2163" w:rsidRDefault="001A2D54" w:rsidP="00235BA8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</w:t>
            </w:r>
            <w:r w:rsidR="00235BA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250</w:t>
            </w:r>
            <w:r w:rsidR="00235BA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572807" w:rsidRPr="001F2163" w14:paraId="6AD705AD" w14:textId="77777777" w:rsidTr="00572807">
        <w:trPr>
          <w:trHeight w:val="208"/>
        </w:trPr>
        <w:tc>
          <w:tcPr>
            <w:tcW w:w="3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A9428" w14:textId="3992B67B" w:rsidR="00235BA8" w:rsidRPr="001F2163" w:rsidRDefault="00235BA8" w:rsidP="00235BA8">
            <w:pPr>
              <w:ind w:left="-101" w:right="-72"/>
              <w:rPr>
                <w:rFonts w:eastAsia="Arial Unicode MS" w:cs="Browallia New"/>
                <w:szCs w:val="28"/>
                <w:cs/>
                <w:lang w:eastAsia="ko-KR"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 xml:space="preserve">วันที่ </w:t>
            </w:r>
            <w:r w:rsidR="001A2D54" w:rsidRPr="001A2D54">
              <w:rPr>
                <w:rFonts w:eastAsia="Arial Unicode MS" w:cs="Browallia New"/>
                <w:szCs w:val="28"/>
              </w:rPr>
              <w:t>31</w:t>
            </w:r>
            <w:r w:rsidRPr="001F2163">
              <w:rPr>
                <w:rFonts w:eastAsia="Arial Unicode MS" w:cs="Browallia New"/>
                <w:szCs w:val="28"/>
                <w:lang w:val="en-US"/>
              </w:rPr>
              <w:t xml:space="preserve"> </w:t>
            </w:r>
            <w:r w:rsidRPr="001F2163">
              <w:rPr>
                <w:rFonts w:eastAsia="Arial Unicode MS" w:cs="Browallia New"/>
                <w:szCs w:val="28"/>
                <w:cs/>
                <w:lang w:eastAsia="ko-KR"/>
              </w:rPr>
              <w:t>ธันวาคม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298D9" w14:textId="1BCA7CBC" w:rsidR="00235BA8" w:rsidRPr="001F2163" w:rsidRDefault="001A2D54" w:rsidP="00235BA8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</w:t>
            </w:r>
            <w:r w:rsidR="001A0169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600</w:t>
            </w:r>
            <w:r w:rsidR="001A0169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EA043" w14:textId="32382DC6" w:rsidR="00235BA8" w:rsidRPr="001F2163" w:rsidRDefault="001A2D54" w:rsidP="00235BA8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</w:t>
            </w:r>
            <w:r w:rsidR="00235BA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850</w:t>
            </w:r>
            <w:r w:rsidR="00235BA8" w:rsidRPr="001F2163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1A2D54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</w:tbl>
    <w:p w14:paraId="24B11F9C" w14:textId="23D57F67" w:rsidR="009A4B78" w:rsidRPr="001F2163" w:rsidRDefault="009A4B78" w:rsidP="00996B85">
      <w:pPr>
        <w:rPr>
          <w:rFonts w:eastAsia="Times New Roman" w:cs="Browallia New"/>
          <w:szCs w:val="28"/>
          <w:lang w:val="x-none"/>
        </w:rPr>
      </w:pPr>
    </w:p>
    <w:p w14:paraId="3D8DD26D" w14:textId="1893FB4D" w:rsidR="0000214F" w:rsidRPr="001F2163" w:rsidRDefault="004D54A1" w:rsidP="0000214F">
      <w:pPr>
        <w:jc w:val="thaiDistribute"/>
        <w:rPr>
          <w:rFonts w:eastAsia="Times New Roman" w:cs="Browallia New"/>
          <w:szCs w:val="28"/>
          <w:cs/>
          <w:lang w:val="x-none"/>
        </w:rPr>
      </w:pPr>
      <w:r w:rsidRPr="001F2163">
        <w:rPr>
          <w:rFonts w:eastAsia="Times New Roman" w:cs="Browallia New"/>
          <w:szCs w:val="28"/>
          <w:cs/>
          <w:lang w:val="x-none"/>
        </w:rPr>
        <w:t>ตามพระราชบัญญัติบริษัทมหาชนจำกัด พ.ศ.</w:t>
      </w:r>
      <w:r w:rsidR="00B33035" w:rsidRPr="001F2163">
        <w:rPr>
          <w:rFonts w:eastAsia="Times New Roman" w:cs="Browallia New"/>
          <w:szCs w:val="28"/>
        </w:rPr>
        <w:t xml:space="preserve"> </w:t>
      </w:r>
      <w:r w:rsidR="001A2D54" w:rsidRPr="001A2D54">
        <w:rPr>
          <w:rFonts w:eastAsia="Times New Roman" w:cs="Browallia New"/>
          <w:szCs w:val="28"/>
        </w:rPr>
        <w:t>2535</w:t>
      </w:r>
      <w:r w:rsidRPr="001F2163">
        <w:rPr>
          <w:rFonts w:eastAsia="Times New Roman" w:cs="Browallia New"/>
          <w:szCs w:val="28"/>
          <w:cs/>
          <w:lang w:val="x-none"/>
        </w:rPr>
        <w:t xml:space="preserve"> บริษัทต้องกันเงินสำรองตามกฎหมายอย่างน้อยร้อยละ </w:t>
      </w:r>
      <w:r w:rsidR="001A2D54" w:rsidRPr="001A2D54">
        <w:rPr>
          <w:rFonts w:eastAsia="Times New Roman" w:cs="Browallia New"/>
          <w:szCs w:val="28"/>
        </w:rPr>
        <w:t>5</w:t>
      </w:r>
      <w:r w:rsidRPr="001F2163">
        <w:rPr>
          <w:rFonts w:eastAsia="Times New Roman" w:cs="Browallia New"/>
          <w:szCs w:val="28"/>
          <w:cs/>
          <w:lang w:val="x-none"/>
        </w:rPr>
        <w:t xml:space="preserve"> ของ</w:t>
      </w:r>
      <w:r w:rsidR="0002744A" w:rsidRPr="001F2163">
        <w:rPr>
          <w:rFonts w:eastAsia="Times New Roman" w:cs="Browallia New"/>
          <w:szCs w:val="28"/>
          <w:cs/>
          <w:lang w:val="x-none"/>
        </w:rPr>
        <w:br/>
      </w:r>
      <w:r w:rsidRPr="001F2163">
        <w:rPr>
          <w:rFonts w:eastAsia="Times New Roman" w:cs="Browallia New"/>
          <w:szCs w:val="28"/>
          <w:cs/>
          <w:lang w:val="x-none"/>
        </w:rPr>
        <w:t xml:space="preserve">กำไรสุทธิ หลังจากหักส่วนของขาดทุนสะสมยกมา (ถ้ามี) จนกว่าสำรองนี้จะมีมูลค่าไม่น้อยกว่าร้อยละ </w:t>
      </w:r>
      <w:r w:rsidR="001A2D54" w:rsidRPr="001A2D54">
        <w:rPr>
          <w:rFonts w:eastAsia="Times New Roman" w:cs="Browallia New"/>
          <w:szCs w:val="28"/>
        </w:rPr>
        <w:t>10</w:t>
      </w:r>
      <w:r w:rsidRPr="001F2163">
        <w:rPr>
          <w:rFonts w:eastAsia="Times New Roman" w:cs="Browallia New"/>
          <w:szCs w:val="28"/>
          <w:cs/>
          <w:lang w:val="x-none"/>
        </w:rPr>
        <w:t xml:space="preserve"> ของ</w:t>
      </w:r>
      <w:r w:rsidR="0002744A" w:rsidRPr="001F2163">
        <w:rPr>
          <w:rFonts w:eastAsia="Times New Roman" w:cs="Browallia New"/>
          <w:szCs w:val="28"/>
          <w:cs/>
          <w:lang w:val="x-none"/>
        </w:rPr>
        <w:br/>
      </w:r>
      <w:r w:rsidRPr="001F2163">
        <w:rPr>
          <w:rFonts w:eastAsia="Times New Roman" w:cs="Browallia New"/>
          <w:szCs w:val="28"/>
          <w:cs/>
          <w:lang w:val="x-none"/>
        </w:rPr>
        <w:t>ทุนจดทะเบียน สำรองนี้ไม่สามารถนำไปจ่ายเงินปันผลได้</w:t>
      </w:r>
    </w:p>
    <w:p w14:paraId="342CC876" w14:textId="77777777" w:rsidR="00996B85" w:rsidRPr="001F2163" w:rsidRDefault="00996B85" w:rsidP="0002744A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4026B808" w14:textId="77777777" w:rsidTr="00572807">
        <w:trPr>
          <w:trHeight w:val="418"/>
        </w:trPr>
        <w:tc>
          <w:tcPr>
            <w:tcW w:w="9043" w:type="dxa"/>
            <w:shd w:val="clear" w:color="auto" w:fill="auto"/>
            <w:vAlign w:val="center"/>
          </w:tcPr>
          <w:p w14:paraId="3F1C6A4C" w14:textId="5E735E32" w:rsidR="008120B6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25</w:t>
            </w:r>
            <w:r w:rsidR="008120B6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8120B6" w:rsidRPr="001F2163">
              <w:rPr>
                <w:rFonts w:eastAsia="Arial Unicode MS" w:cs="Browallia New"/>
                <w:b/>
                <w:bCs/>
                <w:szCs w:val="28"/>
                <w:cs/>
              </w:rPr>
              <w:t>หนี้สินที่เกี่ยวข้องกับสัญญากับลูกค้า</w:t>
            </w:r>
          </w:p>
        </w:tc>
      </w:tr>
    </w:tbl>
    <w:p w14:paraId="6CE1DB42" w14:textId="77777777" w:rsidR="008120B6" w:rsidRPr="001F2163" w:rsidRDefault="008120B6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09BD8FA2" w14:textId="0C056484" w:rsidR="00D65D0E" w:rsidRPr="001F2163" w:rsidRDefault="00EE043A" w:rsidP="007C4394">
      <w:pPr>
        <w:rPr>
          <w:rFonts w:eastAsia="Arial Unicode MS" w:cs="Browallia New"/>
          <w:szCs w:val="28"/>
          <w:cs/>
        </w:rPr>
      </w:pPr>
      <w:bookmarkStart w:id="47" w:name="_Hlk34664102"/>
      <w:r w:rsidRPr="001F2163">
        <w:rPr>
          <w:rFonts w:eastAsia="Arial Unicode MS" w:cs="Browallia New"/>
          <w:szCs w:val="28"/>
          <w:cs/>
        </w:rPr>
        <w:t>บริษัท</w:t>
      </w:r>
      <w:r w:rsidR="00D65D0E" w:rsidRPr="001F2163">
        <w:rPr>
          <w:rFonts w:eastAsia="Arial Unicode MS" w:cs="Browallia New"/>
          <w:szCs w:val="28"/>
          <w:cs/>
        </w:rPr>
        <w:t>รับรู้หนี้สินที่เกี่ยวข้องกับสัญญาที่ทำกับลูกค้า</w:t>
      </w:r>
      <w:bookmarkEnd w:id="47"/>
      <w:r w:rsidR="00D65D0E" w:rsidRPr="001F2163">
        <w:rPr>
          <w:rFonts w:eastAsia="Arial Unicode MS" w:cs="Browallia New"/>
          <w:szCs w:val="28"/>
          <w:cs/>
        </w:rPr>
        <w:t>ดังต่อไปนี้</w:t>
      </w:r>
    </w:p>
    <w:p w14:paraId="483C023B" w14:textId="77777777" w:rsidR="00D65D0E" w:rsidRPr="001F2163" w:rsidRDefault="00D65D0E" w:rsidP="007C4394">
      <w:pPr>
        <w:rPr>
          <w:rFonts w:eastAsia="Arial Unicode MS" w:cs="Browallia New"/>
          <w:szCs w:val="28"/>
        </w:rPr>
      </w:pPr>
    </w:p>
    <w:tbl>
      <w:tblPr>
        <w:tblW w:w="9029" w:type="dxa"/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572807" w:rsidRPr="001F2163" w14:paraId="0E545F02" w14:textId="77777777" w:rsidTr="00572807">
        <w:tc>
          <w:tcPr>
            <w:tcW w:w="6149" w:type="dxa"/>
            <w:shd w:val="clear" w:color="auto" w:fill="auto"/>
          </w:tcPr>
          <w:p w14:paraId="49AB46AB" w14:textId="77777777" w:rsidR="00D65D0E" w:rsidRPr="001F2163" w:rsidRDefault="00D65D0E" w:rsidP="007C4394">
            <w:pPr>
              <w:ind w:left="-105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4AC2E08B" w14:textId="6750F0B3" w:rsidR="00D65D0E" w:rsidRPr="001F2163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312D06D8" w14:textId="0F4A6B55" w:rsidR="00D65D0E" w:rsidRPr="001F2163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2566</w:t>
            </w:r>
          </w:p>
        </w:tc>
      </w:tr>
      <w:tr w:rsidR="00572807" w:rsidRPr="001F2163" w14:paraId="66DCAB47" w14:textId="77777777" w:rsidTr="00572807">
        <w:tc>
          <w:tcPr>
            <w:tcW w:w="6149" w:type="dxa"/>
            <w:shd w:val="clear" w:color="auto" w:fill="auto"/>
          </w:tcPr>
          <w:p w14:paraId="55CD7C03" w14:textId="77777777" w:rsidR="00D65D0E" w:rsidRPr="001F2163" w:rsidRDefault="00D65D0E" w:rsidP="007C4394">
            <w:pPr>
              <w:ind w:left="-105"/>
              <w:rPr>
                <w:rFonts w:eastAsia="Arial Unicode MS" w:cs="Browallia New"/>
                <w:b/>
                <w:bCs/>
                <w:szCs w:val="28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71B56FB" w14:textId="77777777" w:rsidR="00D65D0E" w:rsidRPr="001F2163" w:rsidRDefault="00D65D0E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E4B77E" w14:textId="77777777" w:rsidR="00D65D0E" w:rsidRPr="001F2163" w:rsidRDefault="00D65D0E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933368" w14:paraId="3B6D5138" w14:textId="77777777" w:rsidTr="00572807">
        <w:tc>
          <w:tcPr>
            <w:tcW w:w="6149" w:type="dxa"/>
            <w:shd w:val="clear" w:color="auto" w:fill="auto"/>
            <w:vAlign w:val="bottom"/>
          </w:tcPr>
          <w:p w14:paraId="3AA3AFAA" w14:textId="77777777" w:rsidR="00D65D0E" w:rsidRPr="00933368" w:rsidRDefault="00D65D0E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496E3AD" w14:textId="77777777" w:rsidR="00D65D0E" w:rsidRPr="00933368" w:rsidRDefault="00D65D0E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BA9324D" w14:textId="77777777" w:rsidR="00D65D0E" w:rsidRPr="00933368" w:rsidRDefault="00D65D0E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</w:tr>
      <w:tr w:rsidR="00572807" w:rsidRPr="001F2163" w14:paraId="03092BC3" w14:textId="77777777" w:rsidTr="00572807">
        <w:tc>
          <w:tcPr>
            <w:tcW w:w="6149" w:type="dxa"/>
            <w:shd w:val="clear" w:color="auto" w:fill="auto"/>
          </w:tcPr>
          <w:p w14:paraId="6BD19B4C" w14:textId="77777777" w:rsidR="00D65D0E" w:rsidRPr="001F2163" w:rsidRDefault="00D65D0E" w:rsidP="007C4394">
            <w:pPr>
              <w:ind w:left="-105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หนี้สินที่เกิดจากสัญญา</w:t>
            </w:r>
          </w:p>
        </w:tc>
        <w:tc>
          <w:tcPr>
            <w:tcW w:w="1440" w:type="dxa"/>
            <w:shd w:val="clear" w:color="auto" w:fill="auto"/>
          </w:tcPr>
          <w:p w14:paraId="633F9729" w14:textId="77777777" w:rsidR="00D65D0E" w:rsidRPr="001F2163" w:rsidRDefault="00D65D0E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996F71C" w14:textId="77777777" w:rsidR="00D65D0E" w:rsidRPr="001F2163" w:rsidRDefault="00D65D0E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572807" w:rsidRPr="001F2163" w14:paraId="1F378E3C" w14:textId="77777777" w:rsidTr="00572807">
        <w:trPr>
          <w:trHeight w:val="234"/>
        </w:trPr>
        <w:tc>
          <w:tcPr>
            <w:tcW w:w="6149" w:type="dxa"/>
            <w:shd w:val="clear" w:color="auto" w:fill="auto"/>
          </w:tcPr>
          <w:p w14:paraId="11E07DD5" w14:textId="5A039D66" w:rsidR="00235BA8" w:rsidRPr="001F2163" w:rsidRDefault="00235BA8" w:rsidP="00235BA8">
            <w:pPr>
              <w:ind w:left="-105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</w:rPr>
              <w:t xml:space="preserve">- </w:t>
            </w:r>
            <w:r w:rsidRPr="001F2163">
              <w:rPr>
                <w:rFonts w:eastAsia="Arial Unicode MS" w:cs="Browallia New"/>
                <w:szCs w:val="28"/>
                <w:cs/>
              </w:rPr>
              <w:t>รายได้รับล่วงหน้าจากการให้บริการบำรุงรักษา</w:t>
            </w:r>
            <w:r w:rsidRPr="001F2163">
              <w:rPr>
                <w:rFonts w:eastAsia="Arial Unicode MS" w:cs="Browallia New"/>
                <w:spacing w:val="-2"/>
                <w:szCs w:val="28"/>
                <w:cs/>
              </w:rPr>
              <w:t>ผลิตภัณฑ์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 </w:t>
            </w:r>
            <w:r w:rsidRPr="001F2163">
              <w:rPr>
                <w:rFonts w:eastAsia="Arial Unicode MS" w:cs="Browallia New"/>
                <w:szCs w:val="28"/>
              </w:rPr>
              <w:t>(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หมายเหตุ </w:t>
            </w:r>
            <w:r w:rsidR="001A2D54" w:rsidRPr="001A2D54">
              <w:rPr>
                <w:rFonts w:eastAsia="Arial Unicode MS" w:cs="Browallia New"/>
                <w:szCs w:val="28"/>
              </w:rPr>
              <w:t>20</w:t>
            </w:r>
            <w:r w:rsidRPr="001F2163">
              <w:rPr>
                <w:rFonts w:eastAsia="Arial Unicode MS" w:cs="Browallia New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6C480B60" w14:textId="4FDB5448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7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321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616</w:t>
            </w:r>
          </w:p>
        </w:tc>
        <w:tc>
          <w:tcPr>
            <w:tcW w:w="1440" w:type="dxa"/>
            <w:shd w:val="clear" w:color="auto" w:fill="auto"/>
          </w:tcPr>
          <w:p w14:paraId="22E95F28" w14:textId="3E6BCBA5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796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039</w:t>
            </w:r>
          </w:p>
        </w:tc>
      </w:tr>
      <w:tr w:rsidR="00572807" w:rsidRPr="001F2163" w14:paraId="05D87237" w14:textId="77777777" w:rsidTr="00572807">
        <w:trPr>
          <w:trHeight w:val="234"/>
        </w:trPr>
        <w:tc>
          <w:tcPr>
            <w:tcW w:w="6149" w:type="dxa"/>
            <w:shd w:val="clear" w:color="auto" w:fill="auto"/>
          </w:tcPr>
          <w:p w14:paraId="31585D61" w14:textId="7860E6D9" w:rsidR="00235BA8" w:rsidRPr="001F2163" w:rsidRDefault="00235BA8" w:rsidP="00235BA8">
            <w:pPr>
              <w:ind w:left="-105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</w:rPr>
              <w:t xml:space="preserve">- 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เงินรับล่วงหน้าค่าสินค้าและบริการ </w:t>
            </w:r>
            <w:r w:rsidRPr="001F2163">
              <w:rPr>
                <w:rFonts w:eastAsia="Arial Unicode MS" w:cs="Browallia New"/>
                <w:szCs w:val="28"/>
              </w:rPr>
              <w:t>(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หมายเหตุ </w:t>
            </w:r>
            <w:r w:rsidR="001A2D54" w:rsidRPr="001A2D54">
              <w:rPr>
                <w:rFonts w:eastAsia="Arial Unicode MS" w:cs="Browallia New"/>
                <w:szCs w:val="28"/>
              </w:rPr>
              <w:t>20</w:t>
            </w:r>
            <w:r w:rsidRPr="001F2163">
              <w:rPr>
                <w:rFonts w:eastAsia="Arial Unicode MS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60313F4" w14:textId="5EB7476E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2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610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F213694" w14:textId="1932DF2D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902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338</w:t>
            </w:r>
          </w:p>
        </w:tc>
      </w:tr>
      <w:tr w:rsidR="00572807" w:rsidRPr="001F2163" w14:paraId="20C584E9" w14:textId="77777777" w:rsidTr="00572807">
        <w:tc>
          <w:tcPr>
            <w:tcW w:w="6149" w:type="dxa"/>
            <w:shd w:val="clear" w:color="auto" w:fill="auto"/>
          </w:tcPr>
          <w:p w14:paraId="4DD5DA32" w14:textId="77777777" w:rsidR="00235BA8" w:rsidRPr="001F2163" w:rsidRDefault="00235BA8" w:rsidP="00235BA8">
            <w:pPr>
              <w:ind w:left="-105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รวมหนี้สินที่เกิดจากสัญญา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086A2" w14:textId="295EFCBD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9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931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949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9BFDB" w14:textId="30EFE9B4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5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698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377</w:t>
            </w:r>
          </w:p>
        </w:tc>
      </w:tr>
    </w:tbl>
    <w:p w14:paraId="14E3D75B" w14:textId="77777777" w:rsidR="00F94A4D" w:rsidRPr="001F2163" w:rsidRDefault="00F94A4D" w:rsidP="007C4394">
      <w:pPr>
        <w:jc w:val="thaiDistribute"/>
        <w:rPr>
          <w:rFonts w:cs="Browallia New"/>
          <w:szCs w:val="28"/>
        </w:rPr>
      </w:pPr>
    </w:p>
    <w:p w14:paraId="1B008B65" w14:textId="7C77A437" w:rsidR="00D65D0E" w:rsidRPr="001F2163" w:rsidRDefault="00D65D0E" w:rsidP="007C4394">
      <w:pPr>
        <w:jc w:val="thaiDistribute"/>
        <w:rPr>
          <w:rFonts w:eastAsia="Arial Unicode MS"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>การเปลี่ยนแปลงของ</w:t>
      </w:r>
      <w:r w:rsidRPr="001F2163">
        <w:rPr>
          <w:rFonts w:eastAsia="Arial Unicode MS" w:cs="Browallia New"/>
          <w:b/>
          <w:bCs/>
          <w:szCs w:val="28"/>
          <w:cs/>
        </w:rPr>
        <w:t>หนี้สินที่เกิดจากสัญญา</w:t>
      </w:r>
    </w:p>
    <w:p w14:paraId="7EF068F2" w14:textId="77777777" w:rsidR="00D65D0E" w:rsidRPr="001F2163" w:rsidRDefault="00D65D0E" w:rsidP="007C4394">
      <w:pPr>
        <w:jc w:val="thaiDistribute"/>
        <w:rPr>
          <w:rFonts w:eastAsia="Arial Unicode MS" w:cs="Browallia New"/>
          <w:szCs w:val="28"/>
        </w:rPr>
      </w:pPr>
    </w:p>
    <w:p w14:paraId="6A1910FF" w14:textId="430B52F3" w:rsidR="00D65D0E" w:rsidRPr="001F2163" w:rsidRDefault="00D65D0E" w:rsidP="007C4394">
      <w:pPr>
        <w:jc w:val="thaiDistribute"/>
        <w:rPr>
          <w:rFonts w:eastAsia="Arial Unicode MS" w:cs="Browallia New"/>
          <w:szCs w:val="28"/>
        </w:rPr>
      </w:pPr>
      <w:r w:rsidRPr="00933368">
        <w:rPr>
          <w:rFonts w:eastAsia="Arial Unicode MS" w:cs="Browallia New"/>
          <w:spacing w:val="-4"/>
          <w:szCs w:val="28"/>
          <w:cs/>
        </w:rPr>
        <w:t>หนี้สินที่เกิดจากสัญญาสำหรับการให้บริการบำรุงรักษา</w:t>
      </w:r>
      <w:r w:rsidR="00326651" w:rsidRPr="00933368">
        <w:rPr>
          <w:rFonts w:eastAsia="Arial Unicode MS" w:cs="Browallia New"/>
          <w:spacing w:val="-4"/>
          <w:szCs w:val="28"/>
          <w:cs/>
        </w:rPr>
        <w:t>ผลิตภัณฑ์</w:t>
      </w:r>
      <w:r w:rsidR="008F79A5" w:rsidRPr="00933368">
        <w:rPr>
          <w:rFonts w:eastAsia="Arial Unicode MS" w:cs="Browallia New"/>
          <w:spacing w:val="-4"/>
          <w:szCs w:val="28"/>
          <w:cs/>
        </w:rPr>
        <w:t>เพิ่มขึ้น</w:t>
      </w:r>
      <w:r w:rsidR="00326651" w:rsidRPr="00933368">
        <w:rPr>
          <w:rFonts w:eastAsia="Arial Unicode MS" w:cs="Browallia New"/>
          <w:spacing w:val="-4"/>
          <w:szCs w:val="28"/>
          <w:cs/>
        </w:rPr>
        <w:t xml:space="preserve"> </w:t>
      </w:r>
      <w:r w:rsidRPr="00933368">
        <w:rPr>
          <w:rFonts w:eastAsia="Arial Unicode MS" w:cs="Browallia New"/>
          <w:spacing w:val="-4"/>
          <w:szCs w:val="28"/>
          <w:cs/>
        </w:rPr>
        <w:t>เนื่องจาก</w:t>
      </w:r>
      <w:r w:rsidR="00114685" w:rsidRPr="00933368">
        <w:rPr>
          <w:rFonts w:eastAsia="Arial Unicode MS" w:cs="Browallia New"/>
          <w:spacing w:val="-4"/>
          <w:szCs w:val="28"/>
          <w:cs/>
        </w:rPr>
        <w:t>มี</w:t>
      </w:r>
      <w:r w:rsidR="008F79A5" w:rsidRPr="00933368">
        <w:rPr>
          <w:rFonts w:eastAsia="Arial Unicode MS" w:cs="Browallia New"/>
          <w:spacing w:val="-4"/>
          <w:szCs w:val="28"/>
          <w:cs/>
        </w:rPr>
        <w:t>รายได้รับล่วงหน้าจากการให้บริการ</w:t>
      </w:r>
      <w:r w:rsidR="008F79A5" w:rsidRPr="001F2163">
        <w:rPr>
          <w:rFonts w:eastAsia="Arial Unicode MS" w:cs="Browallia New"/>
          <w:szCs w:val="28"/>
          <w:cs/>
        </w:rPr>
        <w:t>บำรุงรักษา</w:t>
      </w:r>
      <w:r w:rsidR="008F79A5" w:rsidRPr="001F2163">
        <w:rPr>
          <w:rFonts w:eastAsia="Arial Unicode MS" w:cs="Browallia New"/>
          <w:spacing w:val="-2"/>
          <w:szCs w:val="28"/>
          <w:cs/>
        </w:rPr>
        <w:t>ผลิตภัณฑ์</w:t>
      </w:r>
      <w:r w:rsidR="008F79A5" w:rsidRPr="001F2163">
        <w:rPr>
          <w:rFonts w:eastAsia="Arial Unicode MS" w:cs="Browallia New"/>
          <w:szCs w:val="28"/>
          <w:cs/>
        </w:rPr>
        <w:t xml:space="preserve"> เพิ่มขึ้นมากกว่า</w:t>
      </w:r>
      <w:r w:rsidRPr="001F2163">
        <w:rPr>
          <w:rFonts w:eastAsia="Arial Unicode MS" w:cs="Browallia New"/>
          <w:szCs w:val="28"/>
          <w:cs/>
        </w:rPr>
        <w:t>รับรู้รายได้ของงานที่ทำเสร็จระหว่างปี</w:t>
      </w:r>
    </w:p>
    <w:p w14:paraId="2DBED33F" w14:textId="275090B6" w:rsidR="00AF4264" w:rsidRDefault="00AF4264">
      <w:pPr>
        <w:spacing w:after="160" w:line="259" w:lineRule="auto"/>
        <w:jc w:val="left"/>
        <w:rPr>
          <w:rFonts w:eastAsia="Arial Unicode MS" w:cs="Browallia New"/>
          <w:szCs w:val="28"/>
          <w:cs/>
        </w:rPr>
      </w:pPr>
      <w:r>
        <w:rPr>
          <w:rFonts w:eastAsia="Arial Unicode MS" w:cs="Browallia New"/>
          <w:szCs w:val="28"/>
          <w:cs/>
        </w:rPr>
        <w:br w:type="page"/>
      </w:r>
    </w:p>
    <w:p w14:paraId="58CC66F7" w14:textId="77777777" w:rsidR="009A4B78" w:rsidRPr="001F2163" w:rsidRDefault="009A4B78" w:rsidP="007C4394">
      <w:pPr>
        <w:jc w:val="thaiDistribute"/>
        <w:rPr>
          <w:rFonts w:eastAsia="Arial Unicode MS" w:cs="Browallia New"/>
          <w:szCs w:val="28"/>
        </w:rPr>
      </w:pPr>
    </w:p>
    <w:p w14:paraId="5EAE0184" w14:textId="77777777" w:rsidR="00D65D0E" w:rsidRPr="001F2163" w:rsidRDefault="00D65D0E" w:rsidP="007C4394">
      <w:pPr>
        <w:jc w:val="thaiDistribute"/>
        <w:rPr>
          <w:rFonts w:eastAsia="Arial Unicode MS" w:cs="Browallia New"/>
          <w:b/>
          <w:bCs/>
          <w:szCs w:val="28"/>
          <w:lang w:val="en-US"/>
        </w:rPr>
      </w:pPr>
      <w:r w:rsidRPr="001F2163">
        <w:rPr>
          <w:rFonts w:eastAsia="Arial Unicode MS" w:cs="Browallia New"/>
          <w:b/>
          <w:bCs/>
          <w:szCs w:val="28"/>
          <w:cs/>
          <w:lang w:val="en-US"/>
        </w:rPr>
        <w:t>การรับรู้รายได้ที่เกี่ยวข้องกับหนี้สินที่เกิดจากสัญญา</w:t>
      </w:r>
    </w:p>
    <w:p w14:paraId="547D20F5" w14:textId="77777777" w:rsidR="00D65D0E" w:rsidRPr="001F2163" w:rsidRDefault="00D65D0E" w:rsidP="007C4394">
      <w:pPr>
        <w:tabs>
          <w:tab w:val="left" w:pos="993"/>
        </w:tabs>
        <w:jc w:val="thaiDistribute"/>
        <w:rPr>
          <w:rFonts w:eastAsia="Arial Unicode MS" w:cs="Browallia New"/>
          <w:szCs w:val="28"/>
          <w:lang w:val="en-US"/>
        </w:rPr>
      </w:pPr>
    </w:p>
    <w:p w14:paraId="29A14DB3" w14:textId="0DF2D7D7" w:rsidR="00402430" w:rsidRPr="001F2163" w:rsidRDefault="00402430" w:rsidP="00402430">
      <w:pPr>
        <w:tabs>
          <w:tab w:val="left" w:pos="567"/>
        </w:tabs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ตารางต่อไปนี้แสดงจำนวนรายได้ที่รับรู้ใน</w:t>
      </w:r>
      <w:r w:rsidR="00DA4336" w:rsidRPr="001F2163">
        <w:rPr>
          <w:rFonts w:eastAsia="Arial Unicode MS" w:cs="Browallia New"/>
          <w:szCs w:val="28"/>
          <w:cs/>
        </w:rPr>
        <w:t>ปี</w:t>
      </w:r>
      <w:r w:rsidRPr="001F2163">
        <w:rPr>
          <w:rFonts w:eastAsia="Arial Unicode MS" w:cs="Browallia New"/>
          <w:szCs w:val="28"/>
          <w:cs/>
        </w:rPr>
        <w:t>ที่ได้เคยรวมอยู่ในหนี้สินที่เกิดจากสัญญา ณ วันเริ่มต้น</w:t>
      </w:r>
      <w:r w:rsidR="00DA4336" w:rsidRPr="001F2163">
        <w:rPr>
          <w:rFonts w:eastAsia="Arial Unicode MS" w:cs="Browallia New"/>
          <w:szCs w:val="28"/>
          <w:cs/>
        </w:rPr>
        <w:t>ปี</w:t>
      </w:r>
      <w:r w:rsidRPr="001F2163">
        <w:rPr>
          <w:rFonts w:eastAsia="Arial Unicode MS" w:cs="Browallia New"/>
          <w:szCs w:val="28"/>
          <w:cs/>
        </w:rPr>
        <w:t xml:space="preserve"> และจำนวนรายได้ที่รับรู้ใน</w:t>
      </w:r>
      <w:r w:rsidR="00DA4336" w:rsidRPr="001F2163">
        <w:rPr>
          <w:rFonts w:eastAsia="Arial Unicode MS" w:cs="Browallia New"/>
          <w:szCs w:val="28"/>
          <w:cs/>
        </w:rPr>
        <w:t>ปี</w:t>
      </w:r>
      <w:r w:rsidRPr="001F2163">
        <w:rPr>
          <w:rFonts w:eastAsia="Arial Unicode MS" w:cs="Browallia New"/>
          <w:szCs w:val="28"/>
          <w:cs/>
        </w:rPr>
        <w:t>ที่เกี่ยวเนื่องกับภาระที่ได้ปฏิบัติสำเร็จแล้วใน</w:t>
      </w:r>
      <w:r w:rsidR="00DA4336" w:rsidRPr="001F2163">
        <w:rPr>
          <w:rFonts w:eastAsia="Arial Unicode MS" w:cs="Browallia New"/>
          <w:szCs w:val="28"/>
          <w:cs/>
        </w:rPr>
        <w:t>ปี</w:t>
      </w:r>
      <w:r w:rsidRPr="001F2163">
        <w:rPr>
          <w:rFonts w:eastAsia="Arial Unicode MS" w:cs="Browallia New"/>
          <w:szCs w:val="28"/>
          <w:cs/>
        </w:rPr>
        <w:t>ก่อนๆ</w:t>
      </w:r>
    </w:p>
    <w:p w14:paraId="1A00B18E" w14:textId="77777777" w:rsidR="00D65D0E" w:rsidRPr="001F2163" w:rsidRDefault="00D65D0E" w:rsidP="007C4394">
      <w:pPr>
        <w:tabs>
          <w:tab w:val="left" w:pos="993"/>
        </w:tabs>
        <w:jc w:val="thaiDistribute"/>
        <w:rPr>
          <w:rFonts w:eastAsia="Arial Unicode MS" w:cs="Browallia New"/>
          <w:szCs w:val="28"/>
          <w:lang w:val="en-US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572807" w:rsidRPr="001F2163" w14:paraId="5E59EA4A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12A1F" w14:textId="77777777" w:rsidR="00D65D0E" w:rsidRPr="001F2163" w:rsidRDefault="00D65D0E" w:rsidP="007C4394">
            <w:pPr>
              <w:ind w:left="-105"/>
              <w:jc w:val="left"/>
              <w:rPr>
                <w:rFonts w:eastAsia="Arial Unicode MS" w:cs="Browallia New"/>
                <w:b/>
                <w:bCs/>
                <w:szCs w:val="28"/>
                <w:lang w:val="en-U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9EECE" w14:textId="12D65653" w:rsidR="00D65D0E" w:rsidRPr="001F2163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B454D" w14:textId="22B6BB35" w:rsidR="00D65D0E" w:rsidRPr="001F2163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2566</w:t>
            </w:r>
          </w:p>
        </w:tc>
      </w:tr>
      <w:tr w:rsidR="00572807" w:rsidRPr="001F2163" w14:paraId="3FB9CEE1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DF63E" w14:textId="77777777" w:rsidR="00D65D0E" w:rsidRPr="001F2163" w:rsidRDefault="00D65D0E" w:rsidP="007C4394">
            <w:pPr>
              <w:ind w:left="-105"/>
              <w:jc w:val="left"/>
              <w:rPr>
                <w:rFonts w:eastAsia="Arial Unicode MS" w:cs="Browallia New"/>
                <w:b/>
                <w:bCs/>
                <w:szCs w:val="28"/>
                <w:lang w:val="en-U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C8ECE" w14:textId="77777777" w:rsidR="00D65D0E" w:rsidRPr="001F2163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lang w:val="en-US" w:bidi="ar-SA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  <w:lang w:val="en-US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DF25FD" w14:textId="77777777" w:rsidR="00D65D0E" w:rsidRPr="001F2163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lang w:val="en-US" w:bidi="ar-SA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  <w:lang w:val="en-US"/>
              </w:rPr>
              <w:t>บาท</w:t>
            </w:r>
          </w:p>
        </w:tc>
      </w:tr>
      <w:tr w:rsidR="00572807" w:rsidRPr="001F2163" w14:paraId="74D6C0FF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25392" w14:textId="77777777" w:rsidR="00D65D0E" w:rsidRPr="001F2163" w:rsidRDefault="00D65D0E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8CECF8" w14:textId="77777777" w:rsidR="00D65D0E" w:rsidRPr="001F2163" w:rsidRDefault="00D65D0E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6BB345" w14:textId="77777777" w:rsidR="00D65D0E" w:rsidRPr="001F2163" w:rsidRDefault="00D65D0E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</w:tr>
      <w:tr w:rsidR="00572807" w:rsidRPr="001F2163" w14:paraId="326F6283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6FC88" w14:textId="77777777" w:rsidR="00235BA8" w:rsidRPr="001F2163" w:rsidRDefault="00235BA8" w:rsidP="00235BA8">
            <w:pPr>
              <w:ind w:left="-105" w:right="-239"/>
              <w:jc w:val="left"/>
              <w:rPr>
                <w:rFonts w:eastAsia="Arial Unicode MS" w:cs="Browallia New"/>
                <w:b/>
                <w:bCs/>
                <w:szCs w:val="28"/>
                <w:cs/>
                <w:lang w:val="en-US"/>
              </w:rPr>
            </w:pPr>
            <w:r w:rsidRPr="001F2163">
              <w:rPr>
                <w:rFonts w:eastAsia="Arial Unicode MS" w:cs="Browallia New"/>
                <w:szCs w:val="28"/>
                <w:cs/>
                <w:lang w:val="en-US"/>
              </w:rPr>
              <w:t>รายได้ที่รับรู้จากยอดยกมาของหนี้สินที่เกิดจาก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2DE07" w14:textId="77777777" w:rsidR="00235BA8" w:rsidRPr="001F2163" w:rsidRDefault="00235BA8" w:rsidP="00235BA8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lang w:val="en-U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C6652" w14:textId="77777777" w:rsidR="00235BA8" w:rsidRPr="001F2163" w:rsidRDefault="00235BA8" w:rsidP="00235BA8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lang w:val="en-US" w:bidi="ar-SA"/>
              </w:rPr>
            </w:pPr>
          </w:p>
        </w:tc>
      </w:tr>
      <w:tr w:rsidR="00572807" w:rsidRPr="001F2163" w14:paraId="16FD903E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11F43" w14:textId="65D1C37F" w:rsidR="00235BA8" w:rsidRPr="001F2163" w:rsidRDefault="00235BA8" w:rsidP="00235BA8">
            <w:pPr>
              <w:ind w:left="-105"/>
              <w:jc w:val="left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</w:rPr>
              <w:t xml:space="preserve">   - </w:t>
            </w:r>
            <w:r w:rsidRPr="001F2163">
              <w:rPr>
                <w:rFonts w:eastAsia="Arial Unicode MS" w:cs="Browallia New"/>
                <w:spacing w:val="-2"/>
                <w:szCs w:val="28"/>
                <w:cs/>
              </w:rPr>
              <w:t>สัญญาสำหรับการให้บริการบำรุงรักษาผลิตภัณฑ์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48A41" w14:textId="349BAFA9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2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441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DEF6D" w14:textId="20196422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2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240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865</w:t>
            </w:r>
          </w:p>
        </w:tc>
      </w:tr>
      <w:tr w:rsidR="00572807" w:rsidRPr="001F2163" w14:paraId="7BE77FB7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130B6" w14:textId="0E1E910F" w:rsidR="00235BA8" w:rsidRPr="001F2163" w:rsidRDefault="00235BA8" w:rsidP="00235BA8">
            <w:pPr>
              <w:ind w:left="-105"/>
              <w:jc w:val="left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 xml:space="preserve">   - เงินรับล่วงหน้าค่าสินค้าและบริการ (หมายเหตุ </w:t>
            </w:r>
            <w:r w:rsidR="001A2D54" w:rsidRPr="001A2D54">
              <w:rPr>
                <w:rFonts w:eastAsia="Arial Unicode MS" w:cs="Browallia New"/>
                <w:szCs w:val="28"/>
              </w:rPr>
              <w:t>20</w:t>
            </w:r>
            <w:r w:rsidRPr="001F2163">
              <w:rPr>
                <w:rFonts w:eastAsia="Arial Unicode MS" w:cs="Browallia New"/>
                <w:szCs w:val="28"/>
                <w:cs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68CE2" w14:textId="4502D871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902</w:t>
            </w:r>
            <w:r w:rsidR="001A01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7A0FB" w14:textId="49A9EB60" w:rsidR="00235BA8" w:rsidRPr="001F2163" w:rsidRDefault="001A2D54" w:rsidP="00235BA8">
            <w:pPr>
              <w:ind w:right="-72"/>
              <w:jc w:val="right"/>
              <w:rPr>
                <w:rFonts w:eastAsia="Arial Unicode MS" w:cs="Browallia New"/>
                <w:szCs w:val="28"/>
                <w:lang w:val="en-US"/>
              </w:rPr>
            </w:pPr>
            <w:r w:rsidRPr="001A2D54">
              <w:rPr>
                <w:rFonts w:eastAsia="Arial Unicode MS" w:cs="Browallia New"/>
                <w:szCs w:val="28"/>
              </w:rPr>
              <w:t>188</w:t>
            </w:r>
            <w:r w:rsidR="00235BA8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785</w:t>
            </w:r>
          </w:p>
        </w:tc>
      </w:tr>
      <w:tr w:rsidR="00572807" w:rsidRPr="001F2163" w14:paraId="5B544ECF" w14:textId="77777777" w:rsidTr="00572807">
        <w:trPr>
          <w:trHeight w:val="319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7E032" w14:textId="77777777" w:rsidR="00235BA8" w:rsidRPr="001F2163" w:rsidRDefault="00235BA8" w:rsidP="00235BA8">
            <w:pPr>
              <w:ind w:left="-105"/>
              <w:jc w:val="lef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09C94" w14:textId="797B93E9" w:rsidR="00235BA8" w:rsidRPr="001F2163" w:rsidRDefault="001A2D54" w:rsidP="00235BA8">
            <w:pPr>
              <w:ind w:left="-40" w:right="-72"/>
              <w:jc w:val="right"/>
              <w:rPr>
                <w:rFonts w:eastAsia="Arial Unicode MS" w:cs="Browallia New"/>
                <w:szCs w:val="28"/>
                <w:lang w:val="en-US" w:bidi="ar-SA"/>
              </w:rPr>
            </w:pPr>
            <w:r w:rsidRPr="001A2D54">
              <w:rPr>
                <w:rFonts w:eastAsia="Arial Unicode MS" w:cs="Browallia New"/>
                <w:szCs w:val="28"/>
                <w:lang w:bidi="ar-SA"/>
              </w:rPr>
              <w:t>4</w:t>
            </w:r>
            <w:r w:rsidR="001A0169" w:rsidRPr="001F2163">
              <w:rPr>
                <w:rFonts w:eastAsia="Arial Unicode MS" w:cs="Browallia New"/>
                <w:szCs w:val="28"/>
                <w:lang w:val="en-US" w:bidi="ar-SA"/>
              </w:rPr>
              <w:t>,</w:t>
            </w:r>
            <w:r w:rsidRPr="001A2D54">
              <w:rPr>
                <w:rFonts w:eastAsia="Arial Unicode MS" w:cs="Browallia New"/>
                <w:szCs w:val="28"/>
                <w:lang w:bidi="ar-SA"/>
              </w:rPr>
              <w:t>343</w:t>
            </w:r>
            <w:r w:rsidR="001A0169" w:rsidRPr="001F2163">
              <w:rPr>
                <w:rFonts w:eastAsia="Arial Unicode MS" w:cs="Browallia New"/>
                <w:szCs w:val="28"/>
                <w:lang w:val="en-US" w:bidi="ar-SA"/>
              </w:rPr>
              <w:t>,</w:t>
            </w:r>
            <w:r w:rsidRPr="001A2D54">
              <w:rPr>
                <w:rFonts w:eastAsia="Arial Unicode MS" w:cs="Browallia New"/>
                <w:szCs w:val="28"/>
                <w:lang w:bidi="ar-SA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3BF5F" w14:textId="50338A35" w:rsidR="00235BA8" w:rsidRPr="001F2163" w:rsidRDefault="001A2D54" w:rsidP="00235BA8">
            <w:pPr>
              <w:ind w:left="-40" w:right="-72"/>
              <w:jc w:val="right"/>
              <w:rPr>
                <w:rFonts w:eastAsia="Arial Unicode MS" w:cs="Browallia New"/>
                <w:szCs w:val="28"/>
                <w:lang w:val="en-US" w:bidi="ar-SA"/>
              </w:rPr>
            </w:pPr>
            <w:r w:rsidRPr="001A2D54">
              <w:rPr>
                <w:rFonts w:eastAsia="Arial Unicode MS" w:cs="Browallia New"/>
                <w:szCs w:val="28"/>
                <w:lang w:bidi="ar-SA"/>
              </w:rPr>
              <w:t>2</w:t>
            </w:r>
            <w:r w:rsidR="00235BA8" w:rsidRPr="001F2163">
              <w:rPr>
                <w:rFonts w:eastAsia="Arial Unicode MS" w:cs="Browallia New"/>
                <w:szCs w:val="28"/>
                <w:lang w:bidi="ar-SA"/>
              </w:rPr>
              <w:t>,</w:t>
            </w:r>
            <w:r w:rsidRPr="001A2D54">
              <w:rPr>
                <w:rFonts w:eastAsia="Arial Unicode MS" w:cs="Browallia New"/>
                <w:szCs w:val="28"/>
                <w:lang w:bidi="ar-SA"/>
              </w:rPr>
              <w:t>429</w:t>
            </w:r>
            <w:r w:rsidR="00235BA8" w:rsidRPr="001F2163">
              <w:rPr>
                <w:rFonts w:eastAsia="Arial Unicode MS" w:cs="Browallia New"/>
                <w:szCs w:val="28"/>
                <w:lang w:bidi="ar-SA"/>
              </w:rPr>
              <w:t>,</w:t>
            </w:r>
            <w:r w:rsidRPr="001A2D54">
              <w:rPr>
                <w:rFonts w:eastAsia="Arial Unicode MS" w:cs="Browallia New"/>
                <w:szCs w:val="28"/>
                <w:lang w:bidi="ar-SA"/>
              </w:rPr>
              <w:t>650</w:t>
            </w:r>
          </w:p>
        </w:tc>
      </w:tr>
    </w:tbl>
    <w:p w14:paraId="179E3D40" w14:textId="77777777" w:rsidR="00D65D0E" w:rsidRPr="001F2163" w:rsidRDefault="00D65D0E" w:rsidP="007C4394">
      <w:pPr>
        <w:tabs>
          <w:tab w:val="left" w:pos="993"/>
        </w:tabs>
        <w:jc w:val="thaiDistribute"/>
        <w:rPr>
          <w:rFonts w:eastAsia="Arial Unicode MS" w:cs="Browallia New"/>
          <w:szCs w:val="28"/>
          <w:lang w:val="en-US"/>
        </w:rPr>
      </w:pPr>
    </w:p>
    <w:p w14:paraId="10EA5252" w14:textId="06A233BD" w:rsidR="00D65D0E" w:rsidRPr="001F2163" w:rsidRDefault="00D65D0E" w:rsidP="007C4394">
      <w:pPr>
        <w:rPr>
          <w:rFonts w:eastAsia="Arial Unicode MS" w:cs="Browallia New"/>
          <w:b/>
          <w:bCs/>
          <w:szCs w:val="28"/>
        </w:rPr>
      </w:pPr>
      <w:r w:rsidRPr="001F2163">
        <w:rPr>
          <w:rFonts w:eastAsia="Arial Unicode MS" w:cs="Browallia New"/>
          <w:b/>
          <w:bCs/>
          <w:szCs w:val="28"/>
          <w:cs/>
        </w:rPr>
        <w:t>ภาระที่ต้องปฏิบัติที่ยังไม่เสร็จสิ้นจากสัญญาระยะยาวที่ทำกับลูกค้า</w:t>
      </w:r>
    </w:p>
    <w:p w14:paraId="0864E098" w14:textId="77777777" w:rsidR="00D65D0E" w:rsidRPr="001F2163" w:rsidRDefault="00D65D0E" w:rsidP="007C4394">
      <w:pPr>
        <w:jc w:val="thaiDistribute"/>
        <w:rPr>
          <w:rFonts w:eastAsia="Arial Unicode MS" w:cs="Browallia New"/>
          <w:szCs w:val="28"/>
        </w:rPr>
      </w:pPr>
    </w:p>
    <w:p w14:paraId="6CC6044E" w14:textId="49DEB4AC" w:rsidR="00D65D0E" w:rsidRPr="001F2163" w:rsidRDefault="00D65D0E" w:rsidP="007C4394">
      <w:pPr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pacing w:val="-6"/>
          <w:szCs w:val="28"/>
          <w:cs/>
        </w:rPr>
        <w:t xml:space="preserve">ณ วันที่ </w:t>
      </w:r>
      <w:r w:rsidR="001A2D54" w:rsidRPr="001A2D54">
        <w:rPr>
          <w:rFonts w:eastAsia="Arial Unicode MS" w:cs="Browallia New"/>
          <w:spacing w:val="-6"/>
          <w:szCs w:val="28"/>
        </w:rPr>
        <w:t>31</w:t>
      </w:r>
      <w:r w:rsidRPr="001F2163">
        <w:rPr>
          <w:rFonts w:eastAsia="Arial Unicode MS" w:cs="Browallia New"/>
          <w:spacing w:val="-6"/>
          <w:szCs w:val="28"/>
          <w:cs/>
        </w:rPr>
        <w:t xml:space="preserve"> ธันวาคม พ.ศ. </w:t>
      </w:r>
      <w:r w:rsidR="001A2D54" w:rsidRPr="001A2D54">
        <w:rPr>
          <w:rFonts w:eastAsia="Arial Unicode MS" w:cs="Browallia New"/>
          <w:spacing w:val="-6"/>
          <w:szCs w:val="28"/>
        </w:rPr>
        <w:t>2567</w:t>
      </w:r>
      <w:r w:rsidRPr="001F2163">
        <w:rPr>
          <w:rFonts w:eastAsia="Arial Unicode MS" w:cs="Browallia New"/>
          <w:spacing w:val="-6"/>
          <w:szCs w:val="28"/>
          <w:cs/>
        </w:rPr>
        <w:t xml:space="preserve"> ราคาของรายการที่ได้ปันส่วนให้กับภาระที่ต้องปฏิบัติที่ยังไม่เสร็จสิ้นของสัญญารวมมูลค่า</w:t>
      </w:r>
      <w:r w:rsidR="00235BA8" w:rsidRPr="001F2163">
        <w:rPr>
          <w:rFonts w:eastAsia="Arial Unicode MS" w:cs="Browallia New"/>
          <w:spacing w:val="-6"/>
          <w:szCs w:val="28"/>
        </w:rPr>
        <w:br/>
      </w:r>
      <w:r w:rsidR="001A2D54" w:rsidRPr="001A2D54">
        <w:rPr>
          <w:rFonts w:eastAsia="Arial Unicode MS" w:cs="Browallia New"/>
          <w:spacing w:val="-6"/>
          <w:szCs w:val="28"/>
        </w:rPr>
        <w:t>9</w:t>
      </w:r>
      <w:r w:rsidR="001A0169" w:rsidRPr="001F2163">
        <w:rPr>
          <w:rFonts w:eastAsia="Arial Unicode MS" w:cs="Browallia New"/>
          <w:spacing w:val="-6"/>
          <w:szCs w:val="28"/>
        </w:rPr>
        <w:t>,</w:t>
      </w:r>
      <w:r w:rsidR="001A2D54" w:rsidRPr="001A2D54">
        <w:rPr>
          <w:rFonts w:eastAsia="Arial Unicode MS" w:cs="Browallia New"/>
          <w:spacing w:val="-6"/>
          <w:szCs w:val="28"/>
        </w:rPr>
        <w:t>931</w:t>
      </w:r>
      <w:r w:rsidR="001A0169" w:rsidRPr="001F2163">
        <w:rPr>
          <w:rFonts w:eastAsia="Arial Unicode MS" w:cs="Browallia New"/>
          <w:spacing w:val="-6"/>
          <w:szCs w:val="28"/>
        </w:rPr>
        <w:t>,</w:t>
      </w:r>
      <w:r w:rsidR="001A2D54" w:rsidRPr="001A2D54">
        <w:rPr>
          <w:rFonts w:eastAsia="Arial Unicode MS" w:cs="Browallia New"/>
          <w:spacing w:val="-6"/>
          <w:szCs w:val="28"/>
        </w:rPr>
        <w:t>949</w:t>
      </w:r>
      <w:r w:rsidR="00235BA8" w:rsidRPr="001F2163">
        <w:rPr>
          <w:rFonts w:eastAsia="Arial Unicode MS" w:cs="Browallia New"/>
          <w:spacing w:val="-6"/>
          <w:szCs w:val="28"/>
        </w:rPr>
        <w:t xml:space="preserve"> </w:t>
      </w:r>
      <w:r w:rsidRPr="001F2163">
        <w:rPr>
          <w:rFonts w:eastAsia="Arial Unicode MS" w:cs="Browallia New"/>
          <w:spacing w:val="-6"/>
          <w:szCs w:val="28"/>
          <w:cs/>
        </w:rPr>
        <w:t>บาท</w:t>
      </w:r>
      <w:r w:rsidR="00F94A4D" w:rsidRPr="001F2163">
        <w:rPr>
          <w:rFonts w:eastAsia="Arial Unicode MS" w:cs="Browallia New"/>
          <w:szCs w:val="28"/>
          <w:cs/>
        </w:rPr>
        <w:t xml:space="preserve"> </w:t>
      </w:r>
      <w:r w:rsidR="00235BA8" w:rsidRPr="001F2163">
        <w:rPr>
          <w:rFonts w:eastAsia="Arial Unicode MS" w:cs="Browallia New"/>
          <w:szCs w:val="28"/>
          <w:cs/>
        </w:rPr>
        <w:t>(</w:t>
      </w:r>
      <w:r w:rsidR="00235BA8" w:rsidRPr="001F2163">
        <w:rPr>
          <w:rFonts w:eastAsia="Arial Unicode MS" w:cs="Browallia New"/>
          <w:spacing w:val="-6"/>
          <w:szCs w:val="28"/>
          <w:cs/>
        </w:rPr>
        <w:t xml:space="preserve">พ.ศ. </w:t>
      </w:r>
      <w:r w:rsidR="001A2D54" w:rsidRPr="001A2D54">
        <w:rPr>
          <w:rFonts w:eastAsia="Arial Unicode MS" w:cs="Browallia New"/>
          <w:spacing w:val="-6"/>
          <w:szCs w:val="28"/>
        </w:rPr>
        <w:t>2566</w:t>
      </w:r>
      <w:r w:rsidR="00235BA8" w:rsidRPr="001F2163">
        <w:rPr>
          <w:rFonts w:eastAsia="Arial Unicode MS" w:cs="Browallia New"/>
          <w:spacing w:val="-6"/>
          <w:szCs w:val="28"/>
          <w:cs/>
        </w:rPr>
        <w:t xml:space="preserve"> มูลค่า </w:t>
      </w:r>
      <w:r w:rsidR="001A2D54" w:rsidRPr="001A2D54">
        <w:rPr>
          <w:rFonts w:eastAsia="Arial Unicode MS" w:cs="Browallia New"/>
          <w:spacing w:val="-6"/>
          <w:szCs w:val="28"/>
        </w:rPr>
        <w:t>5</w:t>
      </w:r>
      <w:r w:rsidR="00235BA8" w:rsidRPr="001F2163">
        <w:rPr>
          <w:rFonts w:eastAsia="Arial Unicode MS" w:cs="Browallia New"/>
          <w:spacing w:val="-6"/>
          <w:szCs w:val="28"/>
        </w:rPr>
        <w:t>,</w:t>
      </w:r>
      <w:r w:rsidR="001A2D54" w:rsidRPr="001A2D54">
        <w:rPr>
          <w:rFonts w:eastAsia="Arial Unicode MS" w:cs="Browallia New"/>
          <w:spacing w:val="-6"/>
          <w:szCs w:val="28"/>
        </w:rPr>
        <w:t>698</w:t>
      </w:r>
      <w:r w:rsidR="00235BA8" w:rsidRPr="001F2163">
        <w:rPr>
          <w:rFonts w:eastAsia="Arial Unicode MS" w:cs="Browallia New"/>
          <w:spacing w:val="-6"/>
          <w:szCs w:val="28"/>
        </w:rPr>
        <w:t>,</w:t>
      </w:r>
      <w:r w:rsidR="001A2D54" w:rsidRPr="001A2D54">
        <w:rPr>
          <w:rFonts w:eastAsia="Arial Unicode MS" w:cs="Browallia New"/>
          <w:spacing w:val="-6"/>
          <w:szCs w:val="28"/>
        </w:rPr>
        <w:t>377</w:t>
      </w:r>
      <w:r w:rsidR="00235BA8" w:rsidRPr="001F2163">
        <w:rPr>
          <w:rFonts w:eastAsia="Arial Unicode MS" w:cs="Browallia New"/>
          <w:spacing w:val="-6"/>
          <w:szCs w:val="28"/>
          <w:cs/>
        </w:rPr>
        <w:t xml:space="preserve"> บาท) </w:t>
      </w:r>
      <w:r w:rsidRPr="001F2163">
        <w:rPr>
          <w:rFonts w:eastAsia="Arial Unicode MS" w:cs="Browallia New"/>
          <w:szCs w:val="28"/>
          <w:cs/>
        </w:rPr>
        <w:t>โดยจะรับรู้เป็นรายได้ในรอบระยะเวลารายงานถัดไป</w:t>
      </w:r>
    </w:p>
    <w:p w14:paraId="5DC2524A" w14:textId="77777777" w:rsidR="00D65D0E" w:rsidRPr="001F2163" w:rsidRDefault="00D65D0E" w:rsidP="007C4394">
      <w:pPr>
        <w:jc w:val="thaiDistribute"/>
        <w:rPr>
          <w:rFonts w:eastAsia="Arial Unicode MS" w:cs="Browallia New"/>
          <w:szCs w:val="28"/>
        </w:rPr>
      </w:pPr>
    </w:p>
    <w:p w14:paraId="4E0F27D3" w14:textId="0B05A896" w:rsidR="00F94A4D" w:rsidRPr="001F2163" w:rsidRDefault="00EE043A" w:rsidP="007C4394">
      <w:pPr>
        <w:tabs>
          <w:tab w:val="left" w:pos="993"/>
        </w:tabs>
        <w:jc w:val="thaiDistribute"/>
        <w:rPr>
          <w:rFonts w:cs="Browallia New"/>
          <w:szCs w:val="28"/>
        </w:rPr>
      </w:pPr>
      <w:r w:rsidRPr="001F2163">
        <w:rPr>
          <w:rFonts w:cs="Browallia New"/>
          <w:szCs w:val="28"/>
          <w:cs/>
        </w:rPr>
        <w:t>บริษัท</w:t>
      </w:r>
      <w:r w:rsidR="00D65D0E" w:rsidRPr="001F2163">
        <w:rPr>
          <w:rFonts w:cs="Browallia New"/>
          <w:szCs w:val="28"/>
          <w:cs/>
        </w:rPr>
        <w:t xml:space="preserve">คาดว่าจะรับรู้รายได้จากภาระที่ต้องปฏิบัติที่ยังไม่เสร็จสิ้นจากสัญญาที่ทำกับลูกค้าภายใน </w:t>
      </w:r>
      <w:r w:rsidR="001A2D54" w:rsidRPr="001A2D54">
        <w:rPr>
          <w:rFonts w:cs="Browallia New"/>
          <w:szCs w:val="28"/>
        </w:rPr>
        <w:t>1</w:t>
      </w:r>
      <w:r w:rsidR="007172F4" w:rsidRPr="001F2163">
        <w:rPr>
          <w:rFonts w:cs="Browallia New"/>
          <w:szCs w:val="28"/>
        </w:rPr>
        <w:t xml:space="preserve"> - </w:t>
      </w:r>
      <w:r w:rsidR="001A2D54" w:rsidRPr="001A2D54">
        <w:rPr>
          <w:rFonts w:cs="Browallia New"/>
          <w:szCs w:val="28"/>
        </w:rPr>
        <w:t>2</w:t>
      </w:r>
      <w:r w:rsidR="00D65D0E" w:rsidRPr="001F2163">
        <w:rPr>
          <w:rFonts w:cs="Browallia New"/>
          <w:szCs w:val="28"/>
          <w:cs/>
        </w:rPr>
        <w:t xml:space="preserve"> ปี</w:t>
      </w:r>
    </w:p>
    <w:p w14:paraId="56695B5A" w14:textId="77777777" w:rsidR="008120B6" w:rsidRPr="001F2163" w:rsidRDefault="008120B6" w:rsidP="007C4394">
      <w:pPr>
        <w:tabs>
          <w:tab w:val="left" w:pos="993"/>
        </w:tabs>
        <w:jc w:val="thaiDistribute"/>
        <w:rPr>
          <w:rFonts w:cs="Browallia New"/>
          <w:szCs w:val="28"/>
          <w:cs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7CC8280E" w14:textId="77777777" w:rsidTr="00572807">
        <w:trPr>
          <w:trHeight w:val="389"/>
        </w:trPr>
        <w:tc>
          <w:tcPr>
            <w:tcW w:w="9043" w:type="dxa"/>
            <w:shd w:val="clear" w:color="auto" w:fill="auto"/>
            <w:vAlign w:val="center"/>
          </w:tcPr>
          <w:p w14:paraId="073E5178" w14:textId="4945EA79" w:rsidR="002B319A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26</w:t>
            </w:r>
            <w:r w:rsidR="002B319A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B319A" w:rsidRPr="001F2163">
              <w:rPr>
                <w:rFonts w:eastAsia="Arial Unicode MS" w:cs="Browallia New"/>
                <w:b/>
                <w:bCs/>
                <w:szCs w:val="28"/>
                <w:cs/>
              </w:rPr>
              <w:t>เงินปันผล</w:t>
            </w:r>
            <w:r w:rsidR="006F4094" w:rsidRPr="001F2163">
              <w:rPr>
                <w:rFonts w:eastAsia="Arial Unicode MS" w:cs="Browallia New"/>
                <w:b/>
                <w:bCs/>
                <w:szCs w:val="28"/>
                <w:cs/>
              </w:rPr>
              <w:t>ต่อหุ้น</w:t>
            </w:r>
          </w:p>
        </w:tc>
      </w:tr>
    </w:tbl>
    <w:p w14:paraId="54C9F07C" w14:textId="77777777" w:rsidR="008C680C" w:rsidRPr="001F2163" w:rsidRDefault="008C680C" w:rsidP="007C4394">
      <w:pPr>
        <w:tabs>
          <w:tab w:val="right" w:pos="7200"/>
          <w:tab w:val="right" w:pos="8540"/>
        </w:tabs>
        <w:rPr>
          <w:rFonts w:eastAsia="Browallia New" w:cs="Browallia New"/>
          <w:noProof/>
          <w:szCs w:val="28"/>
        </w:rPr>
      </w:pPr>
    </w:p>
    <w:p w14:paraId="621BA315" w14:textId="04E96325" w:rsidR="008C680C" w:rsidRPr="001F2163" w:rsidRDefault="008C680C" w:rsidP="007C4394">
      <w:pPr>
        <w:tabs>
          <w:tab w:val="right" w:pos="7200"/>
          <w:tab w:val="right" w:pos="8540"/>
        </w:tabs>
        <w:jc w:val="thaiDistribute"/>
        <w:outlineLvl w:val="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 xml:space="preserve">พ.ศ. </w:t>
      </w:r>
      <w:r w:rsidR="001A2D54" w:rsidRPr="001A2D54">
        <w:rPr>
          <w:rFonts w:cs="Browallia New"/>
          <w:b/>
          <w:bCs/>
          <w:szCs w:val="28"/>
        </w:rPr>
        <w:t>2567</w:t>
      </w:r>
    </w:p>
    <w:p w14:paraId="594C34E5" w14:textId="77777777" w:rsidR="008C680C" w:rsidRPr="001F2163" w:rsidRDefault="008C680C" w:rsidP="007C4394">
      <w:pPr>
        <w:jc w:val="thaiDistribute"/>
        <w:rPr>
          <w:rFonts w:eastAsia="Browallia New" w:cs="Browallia New"/>
          <w:noProof/>
          <w:spacing w:val="-2"/>
          <w:szCs w:val="28"/>
        </w:rPr>
      </w:pPr>
    </w:p>
    <w:p w14:paraId="6B91FECE" w14:textId="384EF8DF" w:rsidR="001A0169" w:rsidRPr="001F2163" w:rsidRDefault="001A0169" w:rsidP="001A0169">
      <w:pPr>
        <w:jc w:val="thaiDistribute"/>
        <w:rPr>
          <w:rFonts w:eastAsia="Browallia New" w:cs="Browallia New"/>
          <w:noProof/>
          <w:spacing w:val="-6"/>
          <w:szCs w:val="28"/>
          <w:lang w:val="en-US"/>
        </w:rPr>
      </w:pPr>
      <w:r w:rsidRPr="001F2163">
        <w:rPr>
          <w:rFonts w:eastAsia="Browallia New" w:cs="Browallia New"/>
          <w:noProof/>
          <w:spacing w:val="-6"/>
          <w:szCs w:val="28"/>
          <w:cs/>
        </w:rPr>
        <w:t>ไม่มีการจ่ายเงินปันผล</w:t>
      </w:r>
    </w:p>
    <w:p w14:paraId="6A2FFF4D" w14:textId="77777777" w:rsidR="008C680C" w:rsidRPr="001F2163" w:rsidRDefault="008C680C" w:rsidP="007C4394">
      <w:pPr>
        <w:jc w:val="thaiDistribute"/>
        <w:rPr>
          <w:rFonts w:eastAsia="Arial Unicode MS" w:cs="Browallia New"/>
          <w:szCs w:val="28"/>
        </w:rPr>
      </w:pPr>
    </w:p>
    <w:p w14:paraId="431C0FAA" w14:textId="24E01D56" w:rsidR="002B319A" w:rsidRPr="001F2163" w:rsidRDefault="002B319A" w:rsidP="007C4394">
      <w:pPr>
        <w:tabs>
          <w:tab w:val="right" w:pos="7200"/>
          <w:tab w:val="right" w:pos="8540"/>
        </w:tabs>
        <w:jc w:val="thaiDistribute"/>
        <w:outlineLvl w:val="0"/>
        <w:rPr>
          <w:rFonts w:cs="Browallia New"/>
          <w:b/>
          <w:bCs/>
          <w:szCs w:val="28"/>
        </w:rPr>
      </w:pPr>
      <w:r w:rsidRPr="001F2163">
        <w:rPr>
          <w:rFonts w:cs="Browallia New"/>
          <w:b/>
          <w:bCs/>
          <w:szCs w:val="28"/>
          <w:cs/>
        </w:rPr>
        <w:t xml:space="preserve">พ.ศ. </w:t>
      </w:r>
      <w:r w:rsidR="001A2D54" w:rsidRPr="001A2D54">
        <w:rPr>
          <w:rFonts w:cs="Browallia New"/>
          <w:b/>
          <w:bCs/>
          <w:szCs w:val="28"/>
        </w:rPr>
        <w:t>2566</w:t>
      </w:r>
    </w:p>
    <w:p w14:paraId="26ABFA60" w14:textId="77777777" w:rsidR="00AC5264" w:rsidRPr="001F2163" w:rsidRDefault="00AC5264" w:rsidP="007C4394">
      <w:pPr>
        <w:tabs>
          <w:tab w:val="right" w:pos="7200"/>
          <w:tab w:val="right" w:pos="8540"/>
        </w:tabs>
        <w:jc w:val="thaiDistribute"/>
        <w:outlineLvl w:val="0"/>
        <w:rPr>
          <w:rFonts w:cs="Browallia New"/>
          <w:b/>
          <w:bCs/>
          <w:szCs w:val="28"/>
        </w:rPr>
      </w:pPr>
    </w:p>
    <w:p w14:paraId="3A8F94C7" w14:textId="4D47FFDA" w:rsidR="00DF42E0" w:rsidRPr="001F2163" w:rsidRDefault="00AF4264" w:rsidP="00DF42E0">
      <w:pPr>
        <w:jc w:val="thaiDistribute"/>
        <w:rPr>
          <w:rFonts w:eastAsia="Arial Unicode MS" w:cs="Browallia New"/>
          <w:szCs w:val="28"/>
          <w:lang w:val="en-US"/>
        </w:rPr>
      </w:pPr>
      <w:r w:rsidRPr="00AF4264">
        <w:rPr>
          <w:rFonts w:eastAsia="Arial Unicode MS" w:cs="Browallia New"/>
          <w:szCs w:val="28"/>
          <w:cs/>
        </w:rPr>
        <w:t xml:space="preserve">ในวันที่ </w:t>
      </w:r>
      <w:r w:rsidR="001A2D54" w:rsidRPr="001A2D54">
        <w:rPr>
          <w:rFonts w:eastAsia="Arial Unicode MS" w:cs="Browallia New"/>
          <w:szCs w:val="28"/>
        </w:rPr>
        <w:t>10</w:t>
      </w:r>
      <w:r w:rsidRPr="00AF4264">
        <w:rPr>
          <w:rFonts w:eastAsia="Arial Unicode MS" w:cs="Browallia New"/>
          <w:szCs w:val="28"/>
          <w:cs/>
        </w:rPr>
        <w:t xml:space="preserve"> มกราคม พ.ศ. </w:t>
      </w:r>
      <w:r w:rsidR="001A2D54" w:rsidRPr="001A2D54">
        <w:rPr>
          <w:rFonts w:eastAsia="Arial Unicode MS" w:cs="Browallia New"/>
          <w:szCs w:val="28"/>
        </w:rPr>
        <w:t>2566</w:t>
      </w:r>
      <w:r w:rsidRPr="00AF4264">
        <w:rPr>
          <w:rFonts w:eastAsia="Arial Unicode MS" w:cs="Browallia New"/>
          <w:szCs w:val="28"/>
          <w:cs/>
        </w:rPr>
        <w:t xml:space="preserve"> บริษัทได้จ่ายเงินปันผลเป็นเงินสดจำนวน </w:t>
      </w:r>
      <w:r w:rsidR="001A2D54" w:rsidRPr="001A2D54">
        <w:rPr>
          <w:rFonts w:eastAsia="Arial Unicode MS" w:cs="Browallia New"/>
          <w:szCs w:val="28"/>
        </w:rPr>
        <w:t>833</w:t>
      </w:r>
      <w:r w:rsidRPr="00AF4264">
        <w:rPr>
          <w:rFonts w:eastAsia="Arial Unicode MS" w:cs="Browallia New"/>
          <w:szCs w:val="28"/>
          <w:cs/>
        </w:rPr>
        <w:t>.</w:t>
      </w:r>
      <w:r w:rsidR="001A2D54" w:rsidRPr="001A2D54">
        <w:rPr>
          <w:rFonts w:eastAsia="Arial Unicode MS" w:cs="Browallia New"/>
          <w:szCs w:val="28"/>
        </w:rPr>
        <w:t>33</w:t>
      </w:r>
      <w:r w:rsidRPr="00AF4264">
        <w:rPr>
          <w:rFonts w:eastAsia="Arial Unicode MS" w:cs="Browallia New"/>
          <w:szCs w:val="28"/>
          <w:cs/>
        </w:rPr>
        <w:t xml:space="preserve"> บาทต่อหุ้น รวมเป็นเงินทั้งสิ้น </w:t>
      </w:r>
      <w:r>
        <w:rPr>
          <w:rFonts w:eastAsia="Arial Unicode MS" w:cs="Browallia New"/>
          <w:szCs w:val="28"/>
          <w:cs/>
        </w:rPr>
        <w:br/>
      </w:r>
      <w:r w:rsidR="001A2D54" w:rsidRPr="001A2D54">
        <w:rPr>
          <w:rFonts w:eastAsia="Arial Unicode MS" w:cs="Browallia New"/>
          <w:szCs w:val="28"/>
        </w:rPr>
        <w:t>50</w:t>
      </w:r>
      <w:r w:rsidRPr="00AF4264">
        <w:rPr>
          <w:rFonts w:eastAsia="Arial Unicode MS" w:cs="Browallia New"/>
          <w:szCs w:val="28"/>
          <w:cs/>
        </w:rPr>
        <w:t xml:space="preserve"> ล้านบาท ซึ่งเงินปันผลดังกล่าวเป็นการจ่ายครั้งที่ </w:t>
      </w:r>
      <w:r w:rsidR="001A2D54" w:rsidRPr="001A2D54">
        <w:rPr>
          <w:rFonts w:eastAsia="Arial Unicode MS" w:cs="Browallia New"/>
          <w:szCs w:val="28"/>
        </w:rPr>
        <w:t>2</w:t>
      </w:r>
      <w:r w:rsidRPr="00AF4264">
        <w:rPr>
          <w:rFonts w:eastAsia="Arial Unicode MS" w:cs="Browallia New"/>
          <w:szCs w:val="28"/>
          <w:cs/>
        </w:rPr>
        <w:t xml:space="preserve"> จากเงินปันผลซึ่งได้มีมติอนุมัติจ่ายให้กับผู้ถือหุ้น ณ ที่ประชุมคณะกรรมการบริษัทเมื่อวันที่ </w:t>
      </w:r>
      <w:r w:rsidR="001A2D54" w:rsidRPr="001A2D54">
        <w:rPr>
          <w:rFonts w:eastAsia="Arial Unicode MS" w:cs="Browallia New"/>
          <w:szCs w:val="28"/>
        </w:rPr>
        <w:t>13</w:t>
      </w:r>
      <w:r w:rsidRPr="00AF4264">
        <w:rPr>
          <w:rFonts w:eastAsia="Arial Unicode MS" w:cs="Browallia New"/>
          <w:szCs w:val="28"/>
          <w:cs/>
        </w:rPr>
        <w:t xml:space="preserve"> ธันวาคม พ.ศ. </w:t>
      </w:r>
      <w:r w:rsidR="001A2D54" w:rsidRPr="001A2D54">
        <w:rPr>
          <w:rFonts w:eastAsia="Arial Unicode MS" w:cs="Browallia New"/>
          <w:szCs w:val="28"/>
        </w:rPr>
        <w:t>2565</w:t>
      </w:r>
    </w:p>
    <w:p w14:paraId="314B6A37" w14:textId="77777777" w:rsidR="00DF42E0" w:rsidRPr="001F2163" w:rsidRDefault="00DF42E0" w:rsidP="00DF42E0">
      <w:pPr>
        <w:jc w:val="thaiDistribute"/>
        <w:rPr>
          <w:rFonts w:eastAsia="Arial Unicode MS" w:cs="Browallia New"/>
          <w:szCs w:val="28"/>
          <w:lang w:val="en-US"/>
        </w:rPr>
      </w:pPr>
      <w:r w:rsidRPr="001F2163">
        <w:rPr>
          <w:rFonts w:eastAsia="Arial Unicode MS" w:cs="Browallia New"/>
          <w:szCs w:val="28"/>
          <w:lang w:val="en-US"/>
        </w:rPr>
        <w:t> </w:t>
      </w:r>
    </w:p>
    <w:p w14:paraId="3536843E" w14:textId="2DB33A86" w:rsidR="00DF42E0" w:rsidRPr="001F2163" w:rsidRDefault="00AF4264" w:rsidP="00DF42E0">
      <w:pPr>
        <w:jc w:val="thaiDistribute"/>
        <w:rPr>
          <w:rFonts w:eastAsia="Arial Unicode MS" w:cs="Browallia New"/>
          <w:szCs w:val="28"/>
          <w:lang w:val="en-US"/>
        </w:rPr>
      </w:pPr>
      <w:r w:rsidRPr="00AF4264">
        <w:rPr>
          <w:rFonts w:eastAsia="Arial Unicode MS" w:cs="Browallia New"/>
          <w:szCs w:val="28"/>
          <w:cs/>
        </w:rPr>
        <w:t xml:space="preserve">ที่ประชุมคณะกรรมการบริษัทเมื่อวันที่ </w:t>
      </w:r>
      <w:r w:rsidR="001A2D54" w:rsidRPr="001A2D54">
        <w:rPr>
          <w:rFonts w:eastAsia="Arial Unicode MS" w:cs="Browallia New"/>
          <w:szCs w:val="28"/>
        </w:rPr>
        <w:t>15</w:t>
      </w:r>
      <w:r w:rsidRPr="00AF4264">
        <w:rPr>
          <w:rFonts w:eastAsia="Arial Unicode MS" w:cs="Browallia New"/>
          <w:szCs w:val="28"/>
          <w:cs/>
        </w:rPr>
        <w:t xml:space="preserve"> พฤษภาคม พ.ศ. </w:t>
      </w:r>
      <w:r w:rsidR="001A2D54" w:rsidRPr="001A2D54">
        <w:rPr>
          <w:rFonts w:eastAsia="Arial Unicode MS" w:cs="Browallia New"/>
          <w:szCs w:val="28"/>
        </w:rPr>
        <w:t>2566</w:t>
      </w:r>
      <w:r w:rsidRPr="00AF4264">
        <w:rPr>
          <w:rFonts w:eastAsia="Arial Unicode MS" w:cs="Browallia New"/>
          <w:szCs w:val="28"/>
          <w:cs/>
        </w:rPr>
        <w:t xml:space="preserve"> ได้มีมติอนุมัติให้จ่ายเงินปันผลระหว่างกาลจากกำไรสะสม ในอัตราหุ้นละ </w:t>
      </w:r>
      <w:r w:rsidR="001A2D54" w:rsidRPr="001A2D54">
        <w:rPr>
          <w:rFonts w:eastAsia="Arial Unicode MS" w:cs="Browallia New"/>
          <w:szCs w:val="28"/>
        </w:rPr>
        <w:t>41</w:t>
      </w:r>
      <w:r w:rsidRPr="00AF4264">
        <w:rPr>
          <w:rFonts w:eastAsia="Arial Unicode MS" w:cs="Browallia New"/>
          <w:szCs w:val="28"/>
          <w:cs/>
        </w:rPr>
        <w:t>.</w:t>
      </w:r>
      <w:r w:rsidR="001A2D54" w:rsidRPr="001A2D54">
        <w:rPr>
          <w:rFonts w:eastAsia="Arial Unicode MS" w:cs="Browallia New"/>
          <w:szCs w:val="28"/>
        </w:rPr>
        <w:t>67</w:t>
      </w:r>
      <w:r w:rsidRPr="00AF4264">
        <w:rPr>
          <w:rFonts w:eastAsia="Arial Unicode MS" w:cs="Browallia New"/>
          <w:szCs w:val="28"/>
          <w:cs/>
        </w:rPr>
        <w:t xml:space="preserve"> บาทต่อหุ้น รวมเป็นเงินทั้งสิ้น </w:t>
      </w:r>
      <w:r w:rsidR="001A2D54" w:rsidRPr="001A2D54">
        <w:rPr>
          <w:rFonts w:eastAsia="Arial Unicode MS" w:cs="Browallia New"/>
          <w:szCs w:val="28"/>
        </w:rPr>
        <w:t>25</w:t>
      </w:r>
      <w:r w:rsidRPr="00AF4264">
        <w:rPr>
          <w:rFonts w:eastAsia="Arial Unicode MS" w:cs="Browallia New"/>
          <w:szCs w:val="28"/>
          <w:cs/>
        </w:rPr>
        <w:t xml:space="preserve"> ล้านบาท ได้จ่ายให้กับผู้ถือหุ้นเมื่อวันที่ </w:t>
      </w:r>
      <w:r w:rsidR="001A2D54" w:rsidRPr="001A2D54">
        <w:rPr>
          <w:rFonts w:eastAsia="Arial Unicode MS" w:cs="Browallia New"/>
          <w:szCs w:val="28"/>
        </w:rPr>
        <w:t>13</w:t>
      </w:r>
      <w:r w:rsidRPr="00AF4264">
        <w:rPr>
          <w:rFonts w:eastAsia="Arial Unicode MS" w:cs="Browallia New"/>
          <w:szCs w:val="28"/>
          <w:cs/>
        </w:rPr>
        <w:t xml:space="preserve"> มิถุนายน พ.ศ. </w:t>
      </w:r>
      <w:r w:rsidR="001A2D54" w:rsidRPr="001A2D54">
        <w:rPr>
          <w:rFonts w:eastAsia="Arial Unicode MS" w:cs="Browallia New"/>
          <w:szCs w:val="28"/>
        </w:rPr>
        <w:t>2566</w:t>
      </w:r>
    </w:p>
    <w:p w14:paraId="2567F80C" w14:textId="1CC9B25C" w:rsidR="00AF4264" w:rsidRDefault="00AF4264">
      <w:pPr>
        <w:spacing w:after="160" w:line="259" w:lineRule="auto"/>
        <w:jc w:val="left"/>
        <w:rPr>
          <w:rFonts w:eastAsia="Arial Unicode MS" w:cs="Browallia New"/>
          <w:szCs w:val="28"/>
          <w:cs/>
        </w:rPr>
      </w:pPr>
      <w:r>
        <w:rPr>
          <w:rFonts w:eastAsia="Arial Unicode MS" w:cs="Browallia New"/>
          <w:szCs w:val="28"/>
          <w:cs/>
        </w:rPr>
        <w:br w:type="page"/>
      </w:r>
    </w:p>
    <w:p w14:paraId="00CC3B0F" w14:textId="77777777" w:rsidR="00D65D0E" w:rsidRPr="001F2163" w:rsidRDefault="00D65D0E" w:rsidP="007C4394">
      <w:pPr>
        <w:jc w:val="left"/>
        <w:rPr>
          <w:rFonts w:eastAsia="Arial Unicode MS" w:cs="Browallia New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637183AA" w14:textId="77777777" w:rsidTr="00572807">
        <w:trPr>
          <w:trHeight w:val="389"/>
        </w:trPr>
        <w:tc>
          <w:tcPr>
            <w:tcW w:w="9043" w:type="dxa"/>
            <w:shd w:val="clear" w:color="auto" w:fill="auto"/>
            <w:vAlign w:val="center"/>
          </w:tcPr>
          <w:p w14:paraId="36DD50CC" w14:textId="53857985" w:rsidR="002B319A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27</w:t>
            </w:r>
            <w:r w:rsidR="002B319A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B319A" w:rsidRPr="001F2163">
              <w:rPr>
                <w:rFonts w:eastAsia="Arial Unicode MS" w:cs="Browallia New"/>
                <w:b/>
                <w:bCs/>
                <w:szCs w:val="28"/>
                <w:cs/>
              </w:rPr>
              <w:t>รายได้อื่น</w:t>
            </w:r>
          </w:p>
        </w:tc>
      </w:tr>
    </w:tbl>
    <w:p w14:paraId="14D4FDA2" w14:textId="77777777" w:rsidR="002B319A" w:rsidRPr="001F2163" w:rsidRDefault="002B319A" w:rsidP="007C4394">
      <w:pPr>
        <w:tabs>
          <w:tab w:val="left" w:pos="540"/>
        </w:tabs>
        <w:jc w:val="left"/>
        <w:rPr>
          <w:rFonts w:cs="Browallia New"/>
          <w:bCs/>
          <w:szCs w:val="28"/>
          <w:lang w:val="en-US"/>
        </w:rPr>
      </w:pPr>
    </w:p>
    <w:tbl>
      <w:tblPr>
        <w:tblW w:w="9029" w:type="dxa"/>
        <w:tblLook w:val="0000" w:firstRow="0" w:lastRow="0" w:firstColumn="0" w:lastColumn="0" w:noHBand="0" w:noVBand="0"/>
      </w:tblPr>
      <w:tblGrid>
        <w:gridCol w:w="6149"/>
        <w:gridCol w:w="1440"/>
        <w:gridCol w:w="1440"/>
      </w:tblGrid>
      <w:tr w:rsidR="00572807" w:rsidRPr="001F2163" w14:paraId="11710E27" w14:textId="77777777" w:rsidTr="00572807">
        <w:tc>
          <w:tcPr>
            <w:tcW w:w="6149" w:type="dxa"/>
            <w:shd w:val="clear" w:color="auto" w:fill="auto"/>
            <w:vAlign w:val="bottom"/>
          </w:tcPr>
          <w:p w14:paraId="2535E2E3" w14:textId="77777777" w:rsidR="002B319A" w:rsidRPr="001F2163" w:rsidRDefault="002B319A" w:rsidP="007C4394">
            <w:pPr>
              <w:ind w:left="-86" w:right="-72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F4DE86C" w14:textId="3C58D056" w:rsidR="002B319A" w:rsidRPr="001F2163" w:rsidRDefault="002B319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DA356E" w14:textId="49E3F58D" w:rsidR="002B319A" w:rsidRPr="001F2163" w:rsidRDefault="002B319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2566</w:t>
            </w:r>
          </w:p>
        </w:tc>
      </w:tr>
      <w:tr w:rsidR="00572807" w:rsidRPr="001F2163" w14:paraId="3880BA70" w14:textId="77777777" w:rsidTr="00572807">
        <w:tc>
          <w:tcPr>
            <w:tcW w:w="6149" w:type="dxa"/>
            <w:shd w:val="clear" w:color="auto" w:fill="auto"/>
            <w:vAlign w:val="bottom"/>
          </w:tcPr>
          <w:p w14:paraId="3938B520" w14:textId="77777777" w:rsidR="002B319A" w:rsidRPr="001F2163" w:rsidRDefault="002B319A" w:rsidP="007C4394">
            <w:pPr>
              <w:ind w:left="-86" w:right="-72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8966FD" w14:textId="77777777" w:rsidR="002B319A" w:rsidRPr="001F2163" w:rsidRDefault="002B319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40D3FF" w14:textId="77777777" w:rsidR="002B319A" w:rsidRPr="001F2163" w:rsidRDefault="002B319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572807" w:rsidRPr="001F2163" w14:paraId="27808933" w14:textId="77777777" w:rsidTr="00572807">
        <w:tc>
          <w:tcPr>
            <w:tcW w:w="6149" w:type="dxa"/>
            <w:shd w:val="clear" w:color="auto" w:fill="auto"/>
            <w:vAlign w:val="bottom"/>
          </w:tcPr>
          <w:p w14:paraId="7A5CDD21" w14:textId="77777777" w:rsidR="00F10F81" w:rsidRPr="001F2163" w:rsidRDefault="00F10F81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9C3B1D" w14:textId="77777777" w:rsidR="00F10F81" w:rsidRPr="001F2163" w:rsidRDefault="00F10F81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94B8C1" w14:textId="77777777" w:rsidR="00F10F81" w:rsidRPr="001F2163" w:rsidRDefault="00F10F81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</w:p>
        </w:tc>
      </w:tr>
      <w:tr w:rsidR="00572807" w:rsidRPr="001F2163" w14:paraId="34F2F1F7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3D7D2085" w14:textId="0970728B" w:rsidR="007D499B" w:rsidRPr="001F2163" w:rsidRDefault="007D499B" w:rsidP="007D499B">
            <w:pPr>
              <w:ind w:left="-86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  <w:lang w:val="en-US"/>
              </w:rPr>
              <w:t>ดอกเบี้ยรับ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4557340" w14:textId="52F18980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1A2D54">
              <w:rPr>
                <w:rFonts w:cs="Browallia New"/>
                <w:szCs w:val="28"/>
              </w:rPr>
              <w:t>240</w:t>
            </w:r>
            <w:r w:rsidR="001A016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608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D330510" w14:textId="6CD41C79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53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849</w:t>
            </w:r>
          </w:p>
        </w:tc>
      </w:tr>
      <w:tr w:rsidR="00572807" w:rsidRPr="001F2163" w14:paraId="2520051A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19A1165B" w14:textId="516C4421" w:rsidR="007D499B" w:rsidRPr="001F2163" w:rsidRDefault="007D499B" w:rsidP="007D499B">
            <w:pPr>
              <w:ind w:left="-86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กำไรจากการจำหน่ายสินทรัพย์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3E36CCF" w14:textId="69022D74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1A016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067</w:t>
            </w:r>
            <w:r w:rsidR="001A016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556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6D2338A" w14:textId="16760979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450</w:t>
            </w:r>
          </w:p>
        </w:tc>
      </w:tr>
      <w:tr w:rsidR="00572807" w:rsidRPr="001F2163" w14:paraId="2503A9D1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309770AD" w14:textId="77777777" w:rsidR="007D499B" w:rsidRPr="001F2163" w:rsidRDefault="007D499B" w:rsidP="007D499B">
            <w:pPr>
              <w:ind w:left="-86"/>
              <w:jc w:val="thaiDistribute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  <w:lang w:val="en-US"/>
              </w:rPr>
              <w:t>รายได้อื่น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CA5D5D" w14:textId="54B1B582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48</w:t>
            </w:r>
            <w:r w:rsidR="001A016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045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6C7B52" w14:textId="034850C9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12</w:t>
            </w:r>
            <w:r w:rsidR="007D499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098</w:t>
            </w:r>
          </w:p>
        </w:tc>
      </w:tr>
      <w:tr w:rsidR="00572807" w:rsidRPr="001F2163" w14:paraId="3F9B483D" w14:textId="77777777" w:rsidTr="00572807">
        <w:trPr>
          <w:trHeight w:val="80"/>
        </w:trPr>
        <w:tc>
          <w:tcPr>
            <w:tcW w:w="6149" w:type="dxa"/>
            <w:shd w:val="clear" w:color="auto" w:fill="auto"/>
            <w:vAlign w:val="bottom"/>
          </w:tcPr>
          <w:p w14:paraId="18967F62" w14:textId="77777777" w:rsidR="007D499B" w:rsidRPr="001F2163" w:rsidRDefault="007D499B" w:rsidP="007D499B">
            <w:pPr>
              <w:ind w:left="-86"/>
              <w:jc w:val="thaiDistribute"/>
              <w:rPr>
                <w:rFonts w:cs="Browallia New"/>
                <w:szCs w:val="28"/>
                <w:cs/>
                <w:lang w:val="en-US"/>
              </w:rPr>
            </w:pPr>
            <w:r w:rsidRPr="001F2163">
              <w:rPr>
                <w:rFonts w:cs="Browallia New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A19EE0" w14:textId="796F2DCD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1A016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356</w:t>
            </w:r>
            <w:r w:rsidR="001A016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58F422" w14:textId="77E403AE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73</w:t>
            </w:r>
            <w:r w:rsidR="007D499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397</w:t>
            </w:r>
          </w:p>
        </w:tc>
      </w:tr>
    </w:tbl>
    <w:p w14:paraId="60CBBDF9" w14:textId="5456E0C6" w:rsidR="009A4B78" w:rsidRPr="001F2163" w:rsidRDefault="009A4B78" w:rsidP="007C4394">
      <w:pPr>
        <w:jc w:val="left"/>
        <w:rPr>
          <w:rFonts w:cs="Browallia New"/>
          <w:bCs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0C72ED75" w14:textId="77777777" w:rsidTr="00572807">
        <w:trPr>
          <w:trHeight w:val="418"/>
        </w:trPr>
        <w:tc>
          <w:tcPr>
            <w:tcW w:w="9043" w:type="dxa"/>
            <w:shd w:val="clear" w:color="auto" w:fill="auto"/>
            <w:vAlign w:val="center"/>
          </w:tcPr>
          <w:p w14:paraId="6E213ECB" w14:textId="24BA87C7" w:rsidR="002B319A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28</w:t>
            </w:r>
            <w:r w:rsidR="002B319A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B319A" w:rsidRPr="001F2163">
              <w:rPr>
                <w:rFonts w:eastAsia="Arial Unicode MS" w:cs="Browallia New"/>
                <w:b/>
                <w:bCs/>
                <w:szCs w:val="28"/>
                <w:cs/>
              </w:rPr>
              <w:t>ต้นทุนทางการเงิน</w:t>
            </w:r>
          </w:p>
        </w:tc>
      </w:tr>
    </w:tbl>
    <w:p w14:paraId="300C67B7" w14:textId="77777777" w:rsidR="002B319A" w:rsidRPr="001F2163" w:rsidRDefault="002B319A" w:rsidP="007C4394">
      <w:pPr>
        <w:tabs>
          <w:tab w:val="left" w:pos="540"/>
          <w:tab w:val="left" w:pos="7380"/>
          <w:tab w:val="right" w:pos="8640"/>
        </w:tabs>
        <w:jc w:val="thaiDistribute"/>
        <w:rPr>
          <w:rFonts w:cs="Browallia New"/>
          <w:bCs/>
          <w:szCs w:val="28"/>
        </w:rPr>
      </w:pPr>
    </w:p>
    <w:tbl>
      <w:tblPr>
        <w:tblW w:w="9036" w:type="dxa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572807" w:rsidRPr="001F2163" w14:paraId="3F906C99" w14:textId="77777777" w:rsidTr="00572807">
        <w:tc>
          <w:tcPr>
            <w:tcW w:w="6156" w:type="dxa"/>
            <w:shd w:val="clear" w:color="auto" w:fill="auto"/>
            <w:vAlign w:val="bottom"/>
          </w:tcPr>
          <w:p w14:paraId="18A64C10" w14:textId="77777777" w:rsidR="002B319A" w:rsidRPr="001F2163" w:rsidRDefault="002B319A" w:rsidP="007C4394">
            <w:pPr>
              <w:ind w:left="-86" w:right="-72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EC0CB51" w14:textId="715C0263" w:rsidR="002B319A" w:rsidRPr="001F2163" w:rsidRDefault="002B319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544C389" w14:textId="58C9C0B1" w:rsidR="002B319A" w:rsidRPr="001F2163" w:rsidRDefault="002B319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2566</w:t>
            </w:r>
          </w:p>
        </w:tc>
      </w:tr>
      <w:tr w:rsidR="00572807" w:rsidRPr="001F2163" w14:paraId="14AB1BFF" w14:textId="77777777" w:rsidTr="00572807">
        <w:tc>
          <w:tcPr>
            <w:tcW w:w="6156" w:type="dxa"/>
            <w:shd w:val="clear" w:color="auto" w:fill="auto"/>
            <w:vAlign w:val="bottom"/>
          </w:tcPr>
          <w:p w14:paraId="22A2F902" w14:textId="77777777" w:rsidR="002B319A" w:rsidRPr="001F2163" w:rsidRDefault="002B319A" w:rsidP="007C4394">
            <w:pPr>
              <w:ind w:left="-86" w:right="-72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3789E1" w14:textId="77777777" w:rsidR="002B319A" w:rsidRPr="001F2163" w:rsidRDefault="002B319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179DF" w14:textId="77777777" w:rsidR="002B319A" w:rsidRPr="001F2163" w:rsidRDefault="002B319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572807" w:rsidRPr="001F2163" w14:paraId="66DEAEDC" w14:textId="77777777" w:rsidTr="00572807">
        <w:trPr>
          <w:trHeight w:val="80"/>
        </w:trPr>
        <w:tc>
          <w:tcPr>
            <w:tcW w:w="6156" w:type="dxa"/>
            <w:shd w:val="clear" w:color="auto" w:fill="auto"/>
            <w:vAlign w:val="bottom"/>
          </w:tcPr>
          <w:p w14:paraId="035DC854" w14:textId="77777777" w:rsidR="002B319A" w:rsidRPr="001F2163" w:rsidRDefault="002B319A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DAE4F4" w14:textId="77777777" w:rsidR="002B319A" w:rsidRPr="001F2163" w:rsidRDefault="002B319A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E4573" w14:textId="77777777" w:rsidR="002B319A" w:rsidRPr="001F2163" w:rsidRDefault="002B319A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</w:p>
        </w:tc>
      </w:tr>
      <w:tr w:rsidR="00572807" w:rsidRPr="001F2163" w14:paraId="22F901EF" w14:textId="77777777" w:rsidTr="00572807">
        <w:trPr>
          <w:trHeight w:val="80"/>
        </w:trPr>
        <w:tc>
          <w:tcPr>
            <w:tcW w:w="6156" w:type="dxa"/>
            <w:shd w:val="clear" w:color="auto" w:fill="auto"/>
            <w:vAlign w:val="bottom"/>
          </w:tcPr>
          <w:p w14:paraId="45AE6F2D" w14:textId="36800501" w:rsidR="007D499B" w:rsidRPr="001F2163" w:rsidRDefault="007D499B" w:rsidP="007D499B">
            <w:pPr>
              <w:ind w:left="-86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ดอกเบี้ยและต้นทุนทางการเงินของหนี้สินทางการเงิน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FEBE09F" w14:textId="7FE2B370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1A016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067</w:t>
            </w:r>
            <w:r w:rsidR="001A0169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301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7151459" w14:textId="113427D1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7D499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186</w:t>
            </w:r>
            <w:r w:rsidR="007D499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564</w:t>
            </w:r>
          </w:p>
        </w:tc>
      </w:tr>
      <w:tr w:rsidR="00572807" w:rsidRPr="001F2163" w14:paraId="35584ECB" w14:textId="77777777" w:rsidTr="00572807">
        <w:trPr>
          <w:trHeight w:val="80"/>
        </w:trPr>
        <w:tc>
          <w:tcPr>
            <w:tcW w:w="6156" w:type="dxa"/>
            <w:shd w:val="clear" w:color="auto" w:fill="auto"/>
            <w:vAlign w:val="bottom"/>
          </w:tcPr>
          <w:p w14:paraId="45CBF694" w14:textId="77777777" w:rsidR="007D499B" w:rsidRPr="001F2163" w:rsidRDefault="007D499B" w:rsidP="007D499B">
            <w:pPr>
              <w:ind w:left="-86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ดอกเบี้ยจากสัญญาเช่า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CBF73EB" w14:textId="40DB071F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259</w:t>
            </w:r>
            <w:r w:rsidR="001A016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859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7CEC448" w14:textId="60B18CE7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97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507</w:t>
            </w:r>
          </w:p>
        </w:tc>
      </w:tr>
      <w:tr w:rsidR="00572807" w:rsidRPr="001F2163" w14:paraId="0C707387" w14:textId="77777777" w:rsidTr="00572807">
        <w:trPr>
          <w:trHeight w:val="80"/>
        </w:trPr>
        <w:tc>
          <w:tcPr>
            <w:tcW w:w="6156" w:type="dxa"/>
            <w:shd w:val="clear" w:color="auto" w:fill="auto"/>
            <w:vAlign w:val="bottom"/>
          </w:tcPr>
          <w:p w14:paraId="7747A141" w14:textId="60FB3625" w:rsidR="007D499B" w:rsidRPr="001F2163" w:rsidRDefault="007D499B" w:rsidP="007D499B">
            <w:pPr>
              <w:ind w:left="-86"/>
              <w:jc w:val="left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ดอกเบี้ยจากประมาณการค่ารื้อถอน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022D55" w14:textId="7D44CF15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</w:t>
            </w:r>
            <w:r w:rsidR="001A016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957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91CCF3" w14:textId="7F2E7EA4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367</w:t>
            </w:r>
          </w:p>
        </w:tc>
      </w:tr>
      <w:tr w:rsidR="00572807" w:rsidRPr="001F2163" w14:paraId="1E8F9D5A" w14:textId="77777777" w:rsidTr="00572807">
        <w:trPr>
          <w:trHeight w:val="80"/>
        </w:trPr>
        <w:tc>
          <w:tcPr>
            <w:tcW w:w="6156" w:type="dxa"/>
            <w:shd w:val="clear" w:color="auto" w:fill="auto"/>
            <w:vAlign w:val="bottom"/>
          </w:tcPr>
          <w:p w14:paraId="01802C05" w14:textId="77777777" w:rsidR="007D499B" w:rsidRPr="001F2163" w:rsidRDefault="007D499B" w:rsidP="007D499B">
            <w:pPr>
              <w:ind w:left="-86"/>
              <w:jc w:val="thaiDistribute"/>
              <w:rPr>
                <w:rFonts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รวมต้นทุนทางการเงิน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57058" w14:textId="3D916F2A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1A016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336</w:t>
            </w:r>
            <w:r w:rsidR="001A0169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3A01D" w14:textId="71CF1464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287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438</w:t>
            </w:r>
          </w:p>
        </w:tc>
      </w:tr>
    </w:tbl>
    <w:p w14:paraId="08ADAC38" w14:textId="77777777" w:rsidR="00F94A4D" w:rsidRPr="001F2163" w:rsidRDefault="00F94A4D" w:rsidP="007C4394">
      <w:pPr>
        <w:jc w:val="left"/>
        <w:rPr>
          <w:rFonts w:cs="Browallia New"/>
          <w:szCs w:val="28"/>
          <w:cs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466E9D09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4002CC91" w14:textId="6C876A89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29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ค่าใช้จ่ายตาม</w:t>
            </w:r>
            <w:r w:rsidR="0073162D" w:rsidRPr="001F2163">
              <w:rPr>
                <w:rFonts w:eastAsia="Arial Unicode MS" w:cs="Browallia New"/>
                <w:b/>
                <w:bCs/>
                <w:szCs w:val="28"/>
                <w:cs/>
              </w:rPr>
              <w:t>ธรรมชาติ</w:t>
            </w:r>
          </w:p>
        </w:tc>
      </w:tr>
    </w:tbl>
    <w:p w14:paraId="1C8B2B41" w14:textId="77777777" w:rsidR="001673BF" w:rsidRPr="001F2163" w:rsidRDefault="001673BF" w:rsidP="007C4394">
      <w:pPr>
        <w:rPr>
          <w:rFonts w:eastAsia="Arial Unicode MS" w:cs="Browallia New"/>
          <w:szCs w:val="28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572807" w:rsidRPr="001F2163" w14:paraId="395D6C72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37741" w14:textId="77777777" w:rsidR="00F94A4D" w:rsidRPr="001F2163" w:rsidRDefault="00F94A4D" w:rsidP="009A4B78">
            <w:pPr>
              <w:ind w:left="-10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56BB8" w14:textId="53759E77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24A69" w14:textId="2239EC5D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Cs/>
                <w:szCs w:val="28"/>
                <w:cs/>
              </w:rPr>
              <w:t xml:space="preserve">พ.ศ. </w:t>
            </w:r>
            <w:r w:rsidR="001A2D54" w:rsidRPr="001A2D54">
              <w:rPr>
                <w:rFonts w:cs="Browallia New"/>
                <w:b/>
                <w:szCs w:val="28"/>
              </w:rPr>
              <w:t>2566</w:t>
            </w:r>
          </w:p>
        </w:tc>
      </w:tr>
      <w:tr w:rsidR="00572807" w:rsidRPr="001F2163" w14:paraId="546E2CAD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B7B02" w14:textId="77777777" w:rsidR="00F94A4D" w:rsidRPr="001F2163" w:rsidRDefault="00F94A4D" w:rsidP="009A4B78">
            <w:pPr>
              <w:ind w:left="-10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DAF93C" w14:textId="05549F5F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982FC9" w14:textId="1A72C413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572807" w:rsidRPr="001F2163" w14:paraId="2F6DBBDA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62422" w14:textId="77777777" w:rsidR="00A06B55" w:rsidRPr="001F2163" w:rsidRDefault="00A06B55" w:rsidP="009A4B78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A818C2" w14:textId="77777777" w:rsidR="00A06B55" w:rsidRPr="001F2163" w:rsidRDefault="00A06B55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CA9974" w14:textId="77777777" w:rsidR="00A06B55" w:rsidRPr="001F2163" w:rsidRDefault="00A06B55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</w:tr>
      <w:tr w:rsidR="00572807" w:rsidRPr="001F2163" w14:paraId="178A5521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B4BC7" w14:textId="747D6865" w:rsidR="007D499B" w:rsidRPr="001F2163" w:rsidRDefault="007D499B" w:rsidP="007D499B">
            <w:pPr>
              <w:ind w:left="-101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การเปลี่ยนแปลงในสินค้าสำเร็จรูป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8CD93" w14:textId="366E823C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249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661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368DA" w14:textId="413FFEEB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240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164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181</w:t>
            </w:r>
          </w:p>
        </w:tc>
      </w:tr>
      <w:tr w:rsidR="00572807" w:rsidRPr="001F2163" w14:paraId="7559EECE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095FA" w14:textId="5930115C" w:rsidR="007D499B" w:rsidRPr="001F2163" w:rsidRDefault="007D499B" w:rsidP="007D499B">
            <w:pPr>
              <w:ind w:left="-101"/>
              <w:jc w:val="left"/>
              <w:rPr>
                <w:rFonts w:eastAsia="Arial Unicode MS"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ขาดทุนจากการลดลงของมูลค่าสินค้าคงเหลือ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6ADE6" w14:textId="7AB73052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788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A1C3B" w14:textId="05AEEC9F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7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710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939</w:t>
            </w:r>
          </w:p>
        </w:tc>
      </w:tr>
      <w:tr w:rsidR="00572807" w:rsidRPr="001F2163" w14:paraId="384CB9EE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BC735" w14:textId="6BAEAB52" w:rsidR="007D499B" w:rsidRPr="001F2163" w:rsidRDefault="007D499B" w:rsidP="007D499B">
            <w:pPr>
              <w:ind w:left="-101"/>
              <w:jc w:val="left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>เงินเดือนค่าแรงและผลประโยชน์อื่น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649F2" w14:textId="0FBF2671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30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593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F8EF9" w14:textId="328F2BA5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31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276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395</w:t>
            </w:r>
          </w:p>
        </w:tc>
      </w:tr>
      <w:tr w:rsidR="00572807" w:rsidRPr="001F2163" w14:paraId="69416174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5C0E2" w14:textId="2390D64B" w:rsidR="007D499B" w:rsidRPr="001F2163" w:rsidRDefault="007D499B" w:rsidP="007D499B">
            <w:pPr>
              <w:ind w:left="-101"/>
              <w:jc w:val="left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ค่าเสื่อมราคาที่ดิน อาคาร และอุปกรณ์ (หมายเหตุ </w:t>
            </w:r>
            <w:r w:rsidR="001A2D54" w:rsidRPr="001A2D54">
              <w:rPr>
                <w:rFonts w:cs="Browallia New"/>
                <w:szCs w:val="28"/>
              </w:rPr>
              <w:t>15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57446" w14:textId="1B9CE11C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10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824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A5090" w14:textId="091F01B2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11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872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851</w:t>
            </w:r>
          </w:p>
        </w:tc>
      </w:tr>
      <w:tr w:rsidR="00572807" w:rsidRPr="001F2163" w14:paraId="03699B91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45CF0" w14:textId="1B2DB6D2" w:rsidR="007D499B" w:rsidRPr="001F2163" w:rsidRDefault="007D499B" w:rsidP="007D499B">
            <w:pPr>
              <w:ind w:left="-101"/>
              <w:jc w:val="left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cs="Browallia New"/>
                <w:szCs w:val="28"/>
                <w:cs/>
              </w:rPr>
              <w:t xml:space="preserve">ค่าเสื่อมราคาสินทรัพย์สิทธิการใช้ (หมายเหตุ </w:t>
            </w:r>
            <w:r w:rsidR="001A2D54" w:rsidRPr="001A2D54">
              <w:rPr>
                <w:rFonts w:cs="Browallia New"/>
                <w:szCs w:val="28"/>
              </w:rPr>
              <w:t>16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E0820" w14:textId="6A32A65B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156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AA285" w14:textId="7A9F2DFB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605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888</w:t>
            </w:r>
          </w:p>
        </w:tc>
      </w:tr>
      <w:tr w:rsidR="00572807" w:rsidRPr="001F2163" w14:paraId="2F40C4DA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EF24" w14:textId="2CD066E1" w:rsidR="007D499B" w:rsidRPr="001F2163" w:rsidRDefault="007D499B" w:rsidP="007D499B">
            <w:pPr>
              <w:ind w:left="-101"/>
              <w:rPr>
                <w:rFonts w:eastAsia="Arial Unicode MS" w:cs="Browallia New"/>
                <w:szCs w:val="28"/>
              </w:rPr>
            </w:pPr>
            <w:r w:rsidRPr="001F2163">
              <w:rPr>
                <w:rFonts w:cs="Browallia New"/>
                <w:szCs w:val="28"/>
                <w:cs/>
              </w:rPr>
              <w:t>ค่าเผื่อผลขาดทุนที่คาดว่าจะเกิดขึ้น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6C500" w14:textId="48541A6B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141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08164" w14:textId="5F58F631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248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216</w:t>
            </w:r>
          </w:p>
        </w:tc>
      </w:tr>
    </w:tbl>
    <w:p w14:paraId="00CE0AAB" w14:textId="591B2056" w:rsidR="00AF4264" w:rsidRDefault="00AF4264" w:rsidP="007C4394">
      <w:pPr>
        <w:rPr>
          <w:rFonts w:cs="Browallia New"/>
          <w:szCs w:val="28"/>
          <w:cs/>
        </w:rPr>
      </w:pPr>
      <w:bookmarkStart w:id="48" w:name="_Toc494266715"/>
      <w:bookmarkEnd w:id="46"/>
    </w:p>
    <w:p w14:paraId="00B46421" w14:textId="77777777" w:rsidR="00AF4264" w:rsidRDefault="00AF4264">
      <w:pPr>
        <w:spacing w:after="160" w:line="259" w:lineRule="auto"/>
        <w:jc w:val="left"/>
        <w:rPr>
          <w:rFonts w:cs="Browallia New"/>
          <w:szCs w:val="28"/>
          <w:cs/>
        </w:rPr>
      </w:pPr>
      <w:r>
        <w:rPr>
          <w:rFonts w:cs="Browallia New"/>
          <w:szCs w:val="28"/>
          <w:cs/>
        </w:rPr>
        <w:br w:type="page"/>
      </w:r>
    </w:p>
    <w:p w14:paraId="3B66280C" w14:textId="77777777" w:rsidR="009A4B78" w:rsidRPr="001F2163" w:rsidRDefault="009A4B78" w:rsidP="007C4394">
      <w:pPr>
        <w:rPr>
          <w:rFonts w:cs="Browallia New"/>
          <w:szCs w:val="2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105515BD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5B636CE3" w14:textId="1D2426D0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30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ภาษีเงินได้</w:t>
            </w:r>
          </w:p>
        </w:tc>
      </w:tr>
    </w:tbl>
    <w:p w14:paraId="2B2F9BE6" w14:textId="77777777" w:rsidR="002A1997" w:rsidRPr="001F2163" w:rsidRDefault="002A1997" w:rsidP="007C4394">
      <w:pPr>
        <w:rPr>
          <w:rFonts w:eastAsia="Arial Unicode MS" w:cs="Browallia New"/>
          <w:szCs w:val="28"/>
        </w:rPr>
      </w:pPr>
    </w:p>
    <w:p w14:paraId="317E92C2" w14:textId="7EA46333" w:rsidR="009F5960" w:rsidRPr="001F2163" w:rsidRDefault="009F5960" w:rsidP="007C4394">
      <w:pPr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ภาษีเงินได้สำหรับปีประกอบด้วยรายการดังต่อไปนี้</w:t>
      </w:r>
    </w:p>
    <w:p w14:paraId="037E8BED" w14:textId="77777777" w:rsidR="00207C4A" w:rsidRPr="001F2163" w:rsidRDefault="00207C4A" w:rsidP="007C4394">
      <w:pPr>
        <w:rPr>
          <w:rFonts w:eastAsia="Arial Unicode MS" w:cs="Browallia New"/>
          <w:szCs w:val="28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572807" w:rsidRPr="001F2163" w14:paraId="610B94FE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C4359" w14:textId="77777777" w:rsidR="00D40993" w:rsidRPr="001F2163" w:rsidRDefault="00D40993" w:rsidP="007C4394">
            <w:pPr>
              <w:ind w:left="-86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13274" w14:textId="493917FB" w:rsidR="00D40993" w:rsidRPr="001F2163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96C47" w14:textId="6A802307" w:rsidR="00D40993" w:rsidRPr="001F2163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262808C3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44AC8" w14:textId="77777777" w:rsidR="003C5396" w:rsidRPr="001F2163" w:rsidRDefault="003C5396" w:rsidP="007C4394">
            <w:pPr>
              <w:ind w:left="-86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5B253" w14:textId="5B2A6D03" w:rsidR="003C5396" w:rsidRPr="001F2163" w:rsidRDefault="003C5396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A6E190" w14:textId="05A4F85D" w:rsidR="003C5396" w:rsidRPr="001F2163" w:rsidRDefault="003C5396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572807" w:rsidRPr="001F2163" w14:paraId="1B52BD8A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FACC4" w14:textId="77777777" w:rsidR="003C5396" w:rsidRPr="001F2163" w:rsidRDefault="003C5396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9BA685" w14:textId="77777777" w:rsidR="003C5396" w:rsidRPr="001F2163" w:rsidRDefault="003C5396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4FFABB" w14:textId="77777777" w:rsidR="003C5396" w:rsidRPr="001F2163" w:rsidRDefault="003C5396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</w:tr>
      <w:tr w:rsidR="00572807" w:rsidRPr="001F2163" w14:paraId="153586BA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164C" w14:textId="547D19AF" w:rsidR="003C5396" w:rsidRPr="001F2163" w:rsidRDefault="003C5396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ภาษีเงินได้</w:t>
            </w:r>
            <w:r w:rsidR="00F36C64" w:rsidRPr="001F2163">
              <w:rPr>
                <w:rFonts w:eastAsia="Arial Unicode MS" w:cs="Browallia New"/>
                <w:szCs w:val="28"/>
                <w:cs/>
              </w:rPr>
              <w:t>ของรอบระยะเวลา</w:t>
            </w:r>
            <w:r w:rsidRPr="001F2163">
              <w:rPr>
                <w:rFonts w:eastAsia="Arial Unicode MS" w:cs="Browallia New"/>
                <w:szCs w:val="28"/>
                <w:cs/>
              </w:rPr>
              <w:t>ปัจจุบัน: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2305A" w14:textId="77777777" w:rsidR="003C5396" w:rsidRPr="001F2163" w:rsidRDefault="003C5396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5D97D" w14:textId="77777777" w:rsidR="003C5396" w:rsidRPr="001F2163" w:rsidRDefault="003C5396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572807" w:rsidRPr="001F2163" w14:paraId="4CA6BD53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B6794" w14:textId="2D659851" w:rsidR="007D499B" w:rsidRPr="001F2163" w:rsidRDefault="007D499B" w:rsidP="007D499B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</w:rPr>
              <w:t xml:space="preserve">   </w:t>
            </w:r>
            <w:r w:rsidRPr="001F2163">
              <w:rPr>
                <w:rFonts w:eastAsia="Arial Unicode MS" w:cs="Browallia New"/>
                <w:szCs w:val="28"/>
                <w:cs/>
              </w:rPr>
              <w:t>ภาษีเงินได้</w:t>
            </w:r>
            <w:r w:rsidR="00F36C64" w:rsidRPr="001F2163">
              <w:rPr>
                <w:rFonts w:eastAsia="Arial Unicode MS" w:cs="Browallia New"/>
                <w:szCs w:val="28"/>
                <w:cs/>
              </w:rPr>
              <w:t>รอบระยะเวลา</w:t>
            </w:r>
            <w:r w:rsidRPr="001F2163">
              <w:rPr>
                <w:rFonts w:eastAsia="Arial Unicode MS" w:cs="Browallia New"/>
                <w:szCs w:val="28"/>
                <w:cs/>
              </w:rPr>
              <w:t>ปัจจุบันสำหรับกำไรทางภาษีสำหรับปี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1A2C7" w14:textId="04B14102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13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493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E8310" w14:textId="34623B55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893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529</w:t>
            </w:r>
          </w:p>
        </w:tc>
      </w:tr>
      <w:tr w:rsidR="00572807" w:rsidRPr="001F2163" w14:paraId="0B37866F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8D252" w14:textId="77777777" w:rsidR="007D499B" w:rsidRPr="001F2163" w:rsidRDefault="007D499B" w:rsidP="007D499B">
            <w:pPr>
              <w:ind w:left="-86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5FC17" w14:textId="7333AA4D" w:rsidR="007D499B" w:rsidRPr="001F2163" w:rsidRDefault="007D499B" w:rsidP="007D499B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4B3ED" w14:textId="77777777" w:rsidR="007D499B" w:rsidRPr="001F2163" w:rsidRDefault="007D499B" w:rsidP="007D499B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572807" w:rsidRPr="001F2163" w14:paraId="778F8EF1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D0333" w14:textId="77777777" w:rsidR="007D499B" w:rsidRPr="001F2163" w:rsidRDefault="007D499B" w:rsidP="007D499B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ภาษีเงินได้รอการตัดบัญชี: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0B4B9" w14:textId="77777777" w:rsidR="007D499B" w:rsidRPr="001F2163" w:rsidRDefault="007D499B" w:rsidP="007D499B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1FCE4" w14:textId="77777777" w:rsidR="007D499B" w:rsidRPr="001F2163" w:rsidRDefault="007D499B" w:rsidP="007D499B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E24D2E" w:rsidRPr="001F2163" w14:paraId="0BE1F815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6CE2A" w14:textId="7EF60FBA" w:rsidR="00E24D2E" w:rsidRPr="001F2163" w:rsidRDefault="00E24D2E" w:rsidP="00E24D2E">
            <w:pPr>
              <w:ind w:left="-86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</w:rPr>
              <w:t xml:space="preserve">   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ลด(เพิ่ม)ในกำไรหรือขาดทุน (หมายเหตุ </w:t>
            </w:r>
            <w:r w:rsidR="001A2D54" w:rsidRPr="001A2D54">
              <w:rPr>
                <w:rFonts w:eastAsia="Arial Unicode MS" w:cs="Browallia New"/>
                <w:szCs w:val="28"/>
              </w:rPr>
              <w:t>18</w:t>
            </w:r>
            <w:r w:rsidRPr="001F2163">
              <w:rPr>
                <w:rFonts w:eastAsia="Arial Unicode MS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738DE3" w14:textId="37C2A844" w:rsidR="00E24D2E" w:rsidRPr="001F2163" w:rsidRDefault="00E24D2E" w:rsidP="00E24D2E">
            <w:pPr>
              <w:tabs>
                <w:tab w:val="left" w:pos="1104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1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616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052</w:t>
            </w:r>
            <w:r w:rsidRPr="001F2163">
              <w:rPr>
                <w:rFonts w:cs="Browallia New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73F3D" w14:textId="67F1DD59" w:rsidR="00E24D2E" w:rsidRPr="001F2163" w:rsidRDefault="00E24D2E" w:rsidP="00E24D2E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</w:rPr>
              <w:t>(</w:t>
            </w:r>
            <w:r w:rsidR="001A2D54" w:rsidRPr="001A2D54">
              <w:rPr>
                <w:rFonts w:cs="Browallia New"/>
              </w:rPr>
              <w:t>278</w:t>
            </w:r>
            <w:r w:rsidRPr="001F2163">
              <w:rPr>
                <w:rFonts w:cs="Browallia New"/>
              </w:rPr>
              <w:t>,</w:t>
            </w:r>
            <w:r w:rsidR="001A2D54" w:rsidRPr="001A2D54">
              <w:rPr>
                <w:rFonts w:cs="Browallia New"/>
              </w:rPr>
              <w:t>296</w:t>
            </w:r>
            <w:r w:rsidRPr="001F2163">
              <w:rPr>
                <w:rFonts w:cs="Browallia New"/>
              </w:rPr>
              <w:t>)</w:t>
            </w:r>
          </w:p>
        </w:tc>
      </w:tr>
      <w:tr w:rsidR="00572807" w:rsidRPr="001F2163" w14:paraId="072728BA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56DD1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29035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2FFAC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Cs w:val="28"/>
              </w:rPr>
            </w:pPr>
          </w:p>
        </w:tc>
      </w:tr>
      <w:tr w:rsidR="00572807" w:rsidRPr="001F2163" w14:paraId="35B49498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226BD" w14:textId="77777777" w:rsidR="007D499B" w:rsidRPr="001F2163" w:rsidRDefault="007D499B" w:rsidP="007D499B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รวมค่าใช้จ่ายภาษีเงินได้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E0277" w14:textId="188367D0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11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877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C1750F" w14:textId="3F111DAE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615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233</w:t>
            </w:r>
          </w:p>
        </w:tc>
      </w:tr>
    </w:tbl>
    <w:p w14:paraId="79E257A3" w14:textId="77777777" w:rsidR="003E5B96" w:rsidRPr="001F2163" w:rsidRDefault="003E5B96" w:rsidP="007C4394">
      <w:pPr>
        <w:jc w:val="thaiDistribute"/>
        <w:rPr>
          <w:rFonts w:eastAsia="Arial Unicode MS" w:cs="Browallia New"/>
          <w:szCs w:val="28"/>
        </w:rPr>
      </w:pPr>
    </w:p>
    <w:p w14:paraId="4F13B083" w14:textId="2EDE1D98" w:rsidR="009F5960" w:rsidRPr="001F2163" w:rsidRDefault="009F5960" w:rsidP="007C4394">
      <w:pPr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ภาษีเงินได้สำหรับกำไรก่อนหักภาษีของ</w:t>
      </w:r>
      <w:r w:rsidR="00A06B55" w:rsidRPr="001F2163">
        <w:rPr>
          <w:rFonts w:eastAsia="Arial Unicode MS" w:cs="Browallia New"/>
          <w:szCs w:val="28"/>
          <w:cs/>
        </w:rPr>
        <w:t>บริษัท</w:t>
      </w:r>
      <w:r w:rsidRPr="001F2163">
        <w:rPr>
          <w:rFonts w:eastAsia="Arial Unicode MS" w:cs="Browallia New"/>
          <w:szCs w:val="28"/>
          <w:cs/>
        </w:rPr>
        <w:t>มียอดจำนวนเงินที่แตกต่างจากการคำนวณกำไรทางบัญชีคูณกับ</w:t>
      </w:r>
      <w:r w:rsidR="00DF51BC" w:rsidRPr="001F2163">
        <w:rPr>
          <w:rFonts w:eastAsia="Arial Unicode MS" w:cs="Browallia New"/>
          <w:szCs w:val="28"/>
        </w:rPr>
        <w:br/>
      </w:r>
      <w:r w:rsidR="009E3DBD" w:rsidRPr="001F2163">
        <w:rPr>
          <w:rFonts w:eastAsia="Arial Unicode MS" w:cs="Browallia New"/>
          <w:szCs w:val="28"/>
          <w:cs/>
        </w:rPr>
        <w:t>อัตรา</w:t>
      </w:r>
      <w:r w:rsidRPr="001F2163">
        <w:rPr>
          <w:rFonts w:eastAsia="Arial Unicode MS" w:cs="Browallia New"/>
          <w:szCs w:val="28"/>
          <w:cs/>
        </w:rPr>
        <w:t>ภาษี โดยมีรายละเอียดดังนี้</w:t>
      </w:r>
      <w:r w:rsidR="00F94A4D" w:rsidRPr="001F2163">
        <w:rPr>
          <w:rFonts w:eastAsia="Arial Unicode MS" w:cs="Browallia New"/>
          <w:szCs w:val="28"/>
          <w:cs/>
        </w:rPr>
        <w:t xml:space="preserve"> </w:t>
      </w:r>
      <w:r w:rsidRPr="001F2163">
        <w:rPr>
          <w:rFonts w:eastAsia="Arial Unicode MS" w:cs="Browallia New"/>
          <w:szCs w:val="28"/>
          <w:cs/>
        </w:rPr>
        <w:t>:</w:t>
      </w:r>
    </w:p>
    <w:p w14:paraId="16A8470D" w14:textId="77777777" w:rsidR="00207C4A" w:rsidRPr="001F2163" w:rsidRDefault="00207C4A" w:rsidP="007C4394">
      <w:pPr>
        <w:jc w:val="thaiDistribute"/>
        <w:rPr>
          <w:rFonts w:eastAsia="Arial Unicode MS" w:cs="Browallia New"/>
          <w:sz w:val="26"/>
          <w:szCs w:val="26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572807" w:rsidRPr="001F2163" w14:paraId="3C7CFF90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D9C37" w14:textId="77777777" w:rsidR="00D40993" w:rsidRPr="001F2163" w:rsidRDefault="00D40993" w:rsidP="007C4394">
            <w:pPr>
              <w:ind w:left="-86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115D5" w14:textId="27F44BE4" w:rsidR="00D40993" w:rsidRPr="001F2163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F5642" w14:textId="77FF885D" w:rsidR="00D40993" w:rsidRPr="001F2163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0F023831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A2189" w14:textId="77777777" w:rsidR="00F94A4D" w:rsidRPr="001F2163" w:rsidRDefault="00F94A4D" w:rsidP="007C4394">
            <w:pPr>
              <w:ind w:left="-86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954AE6" w14:textId="20E077E7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675A5B" w14:textId="5E64AF3C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0A43F762" w14:textId="77777777" w:rsidTr="00572807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50C22" w14:textId="77777777" w:rsidR="00D40993" w:rsidRPr="001F2163" w:rsidRDefault="00D40993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B90BC8" w14:textId="77777777" w:rsidR="00D40993" w:rsidRPr="001F2163" w:rsidRDefault="00D40993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05A2D2" w14:textId="77777777" w:rsidR="00D40993" w:rsidRPr="001F2163" w:rsidRDefault="00D40993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</w:tr>
      <w:tr w:rsidR="00572807" w:rsidRPr="001F2163" w14:paraId="77D4E86B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61AB5" w14:textId="77777777" w:rsidR="007D499B" w:rsidRPr="001F2163" w:rsidRDefault="007D499B" w:rsidP="007D499B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กำไรก่อนภาษี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A33DB" w14:textId="543F612F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1A2D54">
              <w:rPr>
                <w:rFonts w:cs="Browallia New"/>
                <w:szCs w:val="28"/>
              </w:rPr>
              <w:t>65</w:t>
            </w:r>
            <w:r w:rsidR="0040002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299</w:t>
            </w:r>
            <w:r w:rsidR="0040002B" w:rsidRPr="001F2163">
              <w:rPr>
                <w:rFonts w:cs="Browallia New"/>
                <w:szCs w:val="28"/>
                <w:lang w:val="en-US"/>
              </w:rPr>
              <w:t>,</w:t>
            </w:r>
            <w:r w:rsidRPr="001A2D54">
              <w:rPr>
                <w:rFonts w:cs="Browallia New"/>
                <w:szCs w:val="28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41DB9" w14:textId="34DB5D18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27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485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917</w:t>
            </w:r>
          </w:p>
        </w:tc>
      </w:tr>
      <w:tr w:rsidR="00572807" w:rsidRPr="001F2163" w14:paraId="6C73124F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54323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BCD25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9F9DB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</w:tr>
      <w:tr w:rsidR="00572807" w:rsidRPr="001F2163" w14:paraId="2EF141EF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887AB" w14:textId="1DCC84FF" w:rsidR="007D499B" w:rsidRPr="001F2163" w:rsidRDefault="007D499B" w:rsidP="007D499B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ภาษีคำนวณจากอัตราภาษี ร้อยละ</w:t>
            </w:r>
            <w:r w:rsidRPr="001F2163">
              <w:rPr>
                <w:rFonts w:eastAsia="Arial Unicode MS" w:cs="Browallia New"/>
                <w:szCs w:val="28"/>
              </w:rPr>
              <w:t xml:space="preserve"> </w:t>
            </w:r>
            <w:r w:rsidR="001A2D54" w:rsidRPr="001A2D54">
              <w:rPr>
                <w:rFonts w:eastAsia="Arial Unicode MS" w:cs="Browallia New"/>
                <w:szCs w:val="28"/>
              </w:rPr>
              <w:t>20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 (พ.ศ. </w:t>
            </w:r>
            <w:r w:rsidR="001A2D54" w:rsidRPr="001A2D54">
              <w:rPr>
                <w:rFonts w:eastAsia="Arial Unicode MS" w:cs="Browallia New"/>
                <w:szCs w:val="28"/>
              </w:rPr>
              <w:t>2566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 </w:t>
            </w:r>
            <w:r w:rsidRPr="001F2163">
              <w:rPr>
                <w:rFonts w:eastAsia="Arial Unicode MS" w:cs="Browallia New"/>
                <w:szCs w:val="28"/>
              </w:rPr>
              <w:t>:</w:t>
            </w:r>
            <w:r w:rsidRPr="001F2163">
              <w:rPr>
                <w:rFonts w:eastAsia="Arial Unicode MS" w:cs="Browallia New"/>
                <w:szCs w:val="28"/>
                <w:cs/>
              </w:rPr>
              <w:t xml:space="preserve"> ร้อยละ</w:t>
            </w:r>
            <w:r w:rsidRPr="001F2163">
              <w:rPr>
                <w:rFonts w:eastAsia="Arial Unicode MS" w:cs="Browallia New"/>
                <w:szCs w:val="28"/>
              </w:rPr>
              <w:t xml:space="preserve"> </w:t>
            </w:r>
            <w:r w:rsidR="001A2D54" w:rsidRPr="001A2D54">
              <w:rPr>
                <w:rFonts w:eastAsia="Arial Unicode MS" w:cs="Browallia New"/>
                <w:szCs w:val="28"/>
              </w:rPr>
              <w:t>20</w:t>
            </w:r>
            <w:r w:rsidRPr="001F2163">
              <w:rPr>
                <w:rFonts w:eastAsia="Arial Unicode MS" w:cs="Browallia New"/>
                <w:szCs w:val="28"/>
                <w:cs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F5982" w14:textId="51EC6CC4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13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059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983C8" w14:textId="3123AE10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497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183</w:t>
            </w:r>
          </w:p>
        </w:tc>
      </w:tr>
      <w:tr w:rsidR="00572807" w:rsidRPr="001F2163" w14:paraId="1298844D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B4317" w14:textId="77777777" w:rsidR="007D499B" w:rsidRPr="001F2163" w:rsidRDefault="007D499B" w:rsidP="007D499B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ผลกระทบ: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4356C" w14:textId="77777777" w:rsidR="007D499B" w:rsidRPr="001F2163" w:rsidRDefault="007D499B" w:rsidP="007D499B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4EDF" w14:textId="77777777" w:rsidR="007D499B" w:rsidRPr="001F2163" w:rsidRDefault="007D499B" w:rsidP="007D499B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572807" w:rsidRPr="001F2163" w14:paraId="5BC2B492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0DA56" w14:textId="0B9A6C20" w:rsidR="007D499B" w:rsidRPr="001F2163" w:rsidRDefault="007D499B" w:rsidP="007D499B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</w:rPr>
              <w:t xml:space="preserve">   </w:t>
            </w:r>
            <w:r w:rsidRPr="001F2163">
              <w:rPr>
                <w:rFonts w:eastAsia="Arial Unicode MS" w:cs="Browallia New"/>
                <w:szCs w:val="28"/>
                <w:cs/>
              </w:rPr>
              <w:t>ค่าใช้จ่ายที่ไม่สามารถหักภาษี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8B184" w14:textId="77DD7ABE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8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ED65F" w14:textId="45921326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118</w:t>
            </w:r>
            <w:r w:rsidR="007B4451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050</w:t>
            </w:r>
          </w:p>
        </w:tc>
      </w:tr>
      <w:tr w:rsidR="00572807" w:rsidRPr="001F2163" w14:paraId="7BC13F92" w14:textId="77777777" w:rsidTr="00572807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62D3A" w14:textId="71307B2D" w:rsidR="007D499B" w:rsidRPr="001F2163" w:rsidRDefault="007D499B" w:rsidP="007D499B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</w:rPr>
              <w:t xml:space="preserve">   </w:t>
            </w:r>
            <w:r w:rsidR="00662EC2">
              <w:rPr>
                <w:rFonts w:eastAsia="Arial Unicode MS" w:cs="Browallia New" w:hint="cs"/>
                <w:szCs w:val="28"/>
                <w:cs/>
              </w:rPr>
              <w:t>ค่าใช้</w:t>
            </w:r>
            <w:r w:rsidRPr="001F2163">
              <w:rPr>
                <w:rFonts w:eastAsia="Arial Unicode MS" w:cs="Browallia New"/>
                <w:szCs w:val="28"/>
                <w:cs/>
              </w:rPr>
              <w:t>จ่ายที่มีสิทธิหักได้เพิ่ม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67D1C5" w14:textId="728BCD70" w:rsidR="007D499B" w:rsidRPr="001F2163" w:rsidRDefault="0040002B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F2163">
              <w:rPr>
                <w:rFonts w:cs="Browallia New"/>
                <w:szCs w:val="28"/>
              </w:rPr>
              <w:t>(</w:t>
            </w:r>
            <w:r w:rsidR="001A2D54" w:rsidRPr="001A2D54">
              <w:rPr>
                <w:rFonts w:cs="Browallia New"/>
                <w:szCs w:val="28"/>
              </w:rPr>
              <w:t>1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190</w:t>
            </w:r>
            <w:r w:rsidRPr="001F2163">
              <w:rPr>
                <w:rFonts w:cs="Browallia New"/>
                <w:szCs w:val="28"/>
              </w:rPr>
              <w:t>,</w:t>
            </w:r>
            <w:r w:rsidR="001A2D54" w:rsidRPr="001A2D54">
              <w:rPr>
                <w:rFonts w:cs="Browallia New"/>
                <w:szCs w:val="28"/>
              </w:rPr>
              <w:t>887</w:t>
            </w:r>
            <w:r w:rsidRPr="001F2163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E74EA8" w14:textId="258E54C7" w:rsidR="007D499B" w:rsidRPr="001F2163" w:rsidRDefault="007B4451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>
              <w:rPr>
                <w:rFonts w:cs="Browallia New"/>
                <w:szCs w:val="28"/>
              </w:rPr>
              <w:t>-</w:t>
            </w:r>
          </w:p>
        </w:tc>
      </w:tr>
      <w:tr w:rsidR="00572807" w:rsidRPr="001F2163" w14:paraId="40CD410B" w14:textId="77777777" w:rsidTr="00572807">
        <w:trPr>
          <w:trHeight w:val="127"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36313" w14:textId="77777777" w:rsidR="007D499B" w:rsidRPr="001F2163" w:rsidRDefault="007D499B" w:rsidP="007D499B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ภาษีเงินได้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9E63E0" w14:textId="23D9FBA0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11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877</w:t>
            </w:r>
            <w:r w:rsidR="0040002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771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A79BD" w14:textId="710637C0" w:rsidR="007D499B" w:rsidRPr="001F2163" w:rsidRDefault="001A2D54" w:rsidP="007D499B">
            <w:pPr>
              <w:ind w:right="-72"/>
              <w:jc w:val="right"/>
              <w:rPr>
                <w:rFonts w:cs="Browallia New"/>
                <w:szCs w:val="28"/>
              </w:rPr>
            </w:pPr>
            <w:r w:rsidRPr="001A2D54">
              <w:rPr>
                <w:rFonts w:cs="Browallia New"/>
                <w:szCs w:val="28"/>
              </w:rPr>
              <w:t>5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615</w:t>
            </w:r>
            <w:r w:rsidR="007D499B"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233</w:t>
            </w:r>
          </w:p>
        </w:tc>
      </w:tr>
    </w:tbl>
    <w:p w14:paraId="5D899EC2" w14:textId="0A2D0FB3" w:rsidR="00B66ED2" w:rsidRPr="001F2163" w:rsidRDefault="00B66ED2" w:rsidP="007C4394">
      <w:pPr>
        <w:rPr>
          <w:rFonts w:eastAsia="Arial Unicode MS" w:cs="Browallia New"/>
          <w:sz w:val="26"/>
          <w:szCs w:val="26"/>
        </w:rPr>
      </w:pPr>
    </w:p>
    <w:p w14:paraId="33E8C445" w14:textId="7A68D297" w:rsidR="00944112" w:rsidRPr="001F2163" w:rsidRDefault="00D40993" w:rsidP="007C4394">
      <w:pPr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>บริษัท</w:t>
      </w:r>
      <w:r w:rsidR="00ED246B" w:rsidRPr="001F2163">
        <w:rPr>
          <w:rFonts w:eastAsia="Arial Unicode MS" w:cs="Browallia New"/>
          <w:szCs w:val="28"/>
          <w:cs/>
        </w:rPr>
        <w:t>มี</w:t>
      </w:r>
      <w:r w:rsidR="00944112" w:rsidRPr="001F2163">
        <w:rPr>
          <w:rFonts w:eastAsia="Arial Unicode MS" w:cs="Browallia New"/>
          <w:szCs w:val="28"/>
          <w:cs/>
        </w:rPr>
        <w:t>อัตราภาษีเงินได้ถัวเฉลี่ยคิดเป็นร้อยละ</w:t>
      </w:r>
      <w:r w:rsidR="00CB74AC" w:rsidRPr="001F2163">
        <w:rPr>
          <w:rFonts w:eastAsia="Arial Unicode MS" w:cs="Browallia New"/>
          <w:szCs w:val="28"/>
        </w:rPr>
        <w:t xml:space="preserve"> </w:t>
      </w:r>
      <w:r w:rsidR="001A2D54" w:rsidRPr="001A2D54">
        <w:rPr>
          <w:rFonts w:eastAsia="Arial Unicode MS" w:cs="Browallia New"/>
          <w:szCs w:val="28"/>
        </w:rPr>
        <w:t>18</w:t>
      </w:r>
      <w:r w:rsidR="0040002B" w:rsidRPr="001F2163">
        <w:rPr>
          <w:rFonts w:eastAsia="Arial Unicode MS" w:cs="Browallia New"/>
          <w:szCs w:val="28"/>
        </w:rPr>
        <w:t>.</w:t>
      </w:r>
      <w:r w:rsidR="001A2D54" w:rsidRPr="001A2D54">
        <w:rPr>
          <w:rFonts w:eastAsia="Arial Unicode MS" w:cs="Browallia New"/>
          <w:szCs w:val="28"/>
        </w:rPr>
        <w:t>19</w:t>
      </w:r>
      <w:r w:rsidR="00ED246B" w:rsidRPr="001F2163">
        <w:rPr>
          <w:rFonts w:eastAsia="Arial Unicode MS" w:cs="Browallia New"/>
          <w:szCs w:val="28"/>
        </w:rPr>
        <w:t xml:space="preserve"> </w:t>
      </w:r>
      <w:r w:rsidR="00944112" w:rsidRPr="001F2163">
        <w:rPr>
          <w:rFonts w:eastAsia="Arial Unicode MS" w:cs="Browallia New"/>
          <w:szCs w:val="28"/>
        </w:rPr>
        <w:t>(</w:t>
      </w:r>
      <w:r w:rsidR="00944112" w:rsidRPr="001F2163">
        <w:rPr>
          <w:rFonts w:eastAsia="Arial Unicode MS" w:cs="Browallia New"/>
          <w:szCs w:val="28"/>
          <w:cs/>
        </w:rPr>
        <w:t xml:space="preserve">พ.ศ. </w:t>
      </w:r>
      <w:r w:rsidR="001A2D54" w:rsidRPr="001A2D54">
        <w:rPr>
          <w:rFonts w:eastAsia="Arial Unicode MS" w:cs="Browallia New"/>
          <w:szCs w:val="28"/>
        </w:rPr>
        <w:t>2566</w:t>
      </w:r>
      <w:r w:rsidR="00F94A4D" w:rsidRPr="001F2163">
        <w:rPr>
          <w:rFonts w:eastAsia="Arial Unicode MS" w:cs="Browallia New"/>
          <w:szCs w:val="28"/>
          <w:cs/>
        </w:rPr>
        <w:t xml:space="preserve"> </w:t>
      </w:r>
      <w:r w:rsidR="00944112" w:rsidRPr="001F2163">
        <w:rPr>
          <w:rFonts w:eastAsia="Arial Unicode MS" w:cs="Browallia New"/>
          <w:szCs w:val="28"/>
          <w:cs/>
        </w:rPr>
        <w:t>: ร้อยล</w:t>
      </w:r>
      <w:r w:rsidR="001D7758" w:rsidRPr="001F2163">
        <w:rPr>
          <w:rFonts w:eastAsia="Arial Unicode MS" w:cs="Browallia New"/>
          <w:szCs w:val="28"/>
          <w:cs/>
        </w:rPr>
        <w:t>ะ</w:t>
      </w:r>
      <w:r w:rsidR="00CB74AC" w:rsidRPr="001F2163">
        <w:rPr>
          <w:rFonts w:eastAsia="Arial Unicode MS" w:cs="Browallia New"/>
          <w:szCs w:val="28"/>
        </w:rPr>
        <w:t xml:space="preserve"> </w:t>
      </w:r>
      <w:r w:rsidR="001A2D54" w:rsidRPr="001A2D54">
        <w:rPr>
          <w:rFonts w:eastAsia="Arial Unicode MS" w:cs="Browallia New"/>
          <w:szCs w:val="28"/>
        </w:rPr>
        <w:t>20</w:t>
      </w:r>
      <w:r w:rsidR="00086532" w:rsidRPr="001F2163">
        <w:rPr>
          <w:rFonts w:eastAsia="Arial Unicode MS" w:cs="Browallia New"/>
          <w:szCs w:val="28"/>
        </w:rPr>
        <w:t>.</w:t>
      </w:r>
      <w:r w:rsidR="001A2D54" w:rsidRPr="001A2D54">
        <w:rPr>
          <w:rFonts w:eastAsia="Arial Unicode MS" w:cs="Browallia New"/>
          <w:szCs w:val="28"/>
        </w:rPr>
        <w:t>43</w:t>
      </w:r>
      <w:r w:rsidR="00944112" w:rsidRPr="001F2163">
        <w:rPr>
          <w:rFonts w:eastAsia="Arial Unicode MS" w:cs="Browallia New"/>
          <w:szCs w:val="28"/>
        </w:rPr>
        <w:t>)</w:t>
      </w:r>
    </w:p>
    <w:p w14:paraId="3608B7C3" w14:textId="77777777" w:rsidR="00D00802" w:rsidRPr="001F2163" w:rsidRDefault="00D00802" w:rsidP="007C4394">
      <w:pPr>
        <w:rPr>
          <w:rFonts w:eastAsia="Arial Unicode MS" w:cs="Browallia New"/>
          <w:szCs w:val="28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1440"/>
      </w:tblGrid>
      <w:tr w:rsidR="00D00802" w:rsidRPr="001F2163" w14:paraId="19962774" w14:textId="77777777" w:rsidTr="00D00802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C39C4" w14:textId="77777777" w:rsidR="00D00802" w:rsidRPr="001F2163" w:rsidRDefault="00D00802" w:rsidP="009712CF">
            <w:pPr>
              <w:ind w:left="-10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96A0C" w14:textId="55080BC7" w:rsidR="00D00802" w:rsidRPr="001F2163" w:rsidRDefault="00D00802" w:rsidP="00D00802">
            <w:pPr>
              <w:ind w:left="-30" w:right="-72" w:firstLine="30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</w:tr>
      <w:tr w:rsidR="00D00802" w:rsidRPr="001F2163" w14:paraId="13AF3BCC" w14:textId="77777777" w:rsidTr="00D00802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43F7E" w14:textId="77777777" w:rsidR="00D00802" w:rsidRPr="001F2163" w:rsidRDefault="00D00802" w:rsidP="009712CF">
            <w:pPr>
              <w:ind w:left="-10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1BA92" w14:textId="77777777" w:rsidR="00D00802" w:rsidRPr="001F2163" w:rsidRDefault="00D00802" w:rsidP="009712CF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D00802" w:rsidRPr="001F2163" w14:paraId="77C0C941" w14:textId="77777777" w:rsidTr="00D00802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5C2E5" w14:textId="77777777" w:rsidR="00D00802" w:rsidRPr="001F2163" w:rsidRDefault="00D00802" w:rsidP="009712CF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2515C4" w14:textId="77777777" w:rsidR="00D00802" w:rsidRPr="001F2163" w:rsidRDefault="00D00802" w:rsidP="009712CF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</w:tr>
      <w:tr w:rsidR="00D00802" w:rsidRPr="001F2163" w14:paraId="5B311FCE" w14:textId="77777777" w:rsidTr="00D00802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5C6A3" w14:textId="3E0B1704" w:rsidR="00D00802" w:rsidRPr="001F2163" w:rsidRDefault="00D00802" w:rsidP="009712CF">
            <w:pPr>
              <w:ind w:left="-101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ภาษีเงินได้ที่ลดในส่วนของเจ้าของโดยตรง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AA823" w14:textId="77777777" w:rsidR="00D00802" w:rsidRPr="001F2163" w:rsidRDefault="00D00802" w:rsidP="009712CF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D00802" w:rsidRPr="001F2163" w14:paraId="3E009B16" w14:textId="77777777" w:rsidTr="00D00802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DFA8E" w14:textId="7461C857" w:rsidR="00D00802" w:rsidRPr="001F2163" w:rsidRDefault="00D00802" w:rsidP="009712CF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 xml:space="preserve">   ค่าใช้จ่ายเกี่ยวกับการจัดจำหน่ายหุ้น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0AC58" w14:textId="6A9FD9D6" w:rsidR="00D00802" w:rsidRPr="001F2163" w:rsidRDefault="001A2D54" w:rsidP="009712CF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</w:t>
            </w:r>
            <w:r w:rsidR="00D0080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190</w:t>
            </w:r>
            <w:r w:rsidR="00D0080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887</w:t>
            </w:r>
          </w:p>
        </w:tc>
      </w:tr>
      <w:tr w:rsidR="00D00802" w:rsidRPr="001F2163" w14:paraId="5866C27D" w14:textId="77777777" w:rsidTr="00D00802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A8325" w14:textId="0D5A50DB" w:rsidR="00D00802" w:rsidRPr="001F2163" w:rsidRDefault="00D00802" w:rsidP="009712CF">
            <w:pPr>
              <w:ind w:left="-101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F8A3B" w14:textId="4B6B137E" w:rsidR="00D00802" w:rsidRPr="001F2163" w:rsidRDefault="001A2D54" w:rsidP="009712CF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</w:t>
            </w:r>
            <w:r w:rsidR="00D0080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190</w:t>
            </w:r>
            <w:r w:rsidR="00D00802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887</w:t>
            </w:r>
          </w:p>
        </w:tc>
      </w:tr>
    </w:tbl>
    <w:p w14:paraId="46BB2CEF" w14:textId="77777777" w:rsidR="00AF4264" w:rsidRDefault="00AF4264">
      <w:pPr>
        <w:spacing w:after="160" w:line="259" w:lineRule="auto"/>
        <w:jc w:val="left"/>
        <w:rPr>
          <w:rFonts w:cs="Browallia New"/>
          <w:sz w:val="26"/>
          <w:szCs w:val="26"/>
          <w:cs/>
        </w:rPr>
      </w:pPr>
      <w:bookmarkStart w:id="49" w:name="OLE_LINK3"/>
      <w:bookmarkEnd w:id="48"/>
      <w:r>
        <w:rPr>
          <w:rFonts w:cs="Browallia New"/>
          <w:sz w:val="26"/>
          <w:szCs w:val="26"/>
          <w:cs/>
        </w:rPr>
        <w:br w:type="page"/>
      </w:r>
    </w:p>
    <w:p w14:paraId="2CBFF393" w14:textId="77777777" w:rsidR="009A4B78" w:rsidRPr="001F2163" w:rsidRDefault="009A4B78">
      <w:pPr>
        <w:rPr>
          <w:rFonts w:cs="Browallia New"/>
          <w:sz w:val="26"/>
          <w:szCs w:val="26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72807" w:rsidRPr="001F2163" w14:paraId="550A0B94" w14:textId="77777777" w:rsidTr="00572807">
        <w:trPr>
          <w:trHeight w:val="386"/>
        </w:trPr>
        <w:tc>
          <w:tcPr>
            <w:tcW w:w="9043" w:type="dxa"/>
            <w:shd w:val="clear" w:color="auto" w:fill="auto"/>
            <w:vAlign w:val="center"/>
          </w:tcPr>
          <w:p w14:paraId="66C9568B" w14:textId="0977959F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31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</w:rPr>
              <w:tab/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>กำไรต่อหุ้น</w:t>
            </w:r>
          </w:p>
        </w:tc>
      </w:tr>
    </w:tbl>
    <w:p w14:paraId="10F716CF" w14:textId="77777777" w:rsidR="009F5960" w:rsidRPr="001F2163" w:rsidRDefault="009F5960" w:rsidP="007C4394">
      <w:pPr>
        <w:jc w:val="thaiDistribute"/>
        <w:rPr>
          <w:rFonts w:eastAsia="Arial Unicode MS" w:cs="Browallia New"/>
          <w:szCs w:val="28"/>
        </w:rPr>
      </w:pPr>
      <w:bookmarkStart w:id="50" w:name="_Hlk43295886"/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1440"/>
        <w:gridCol w:w="1440"/>
      </w:tblGrid>
      <w:tr w:rsidR="00572807" w:rsidRPr="001F2163" w14:paraId="5F548FD0" w14:textId="77777777" w:rsidTr="00572807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81400" w14:textId="77777777" w:rsidR="00A06B55" w:rsidRPr="001F2163" w:rsidRDefault="00A06B55" w:rsidP="009A4B78">
            <w:pPr>
              <w:ind w:left="-10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B5DA8" w14:textId="192BFEB6" w:rsidR="00A06B55" w:rsidRPr="001F2163" w:rsidRDefault="00A06B55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4CFCC" w14:textId="621CF1D3" w:rsidR="00A06B55" w:rsidRPr="001F2163" w:rsidRDefault="00A06B55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44AA6DF9" w14:textId="77777777" w:rsidTr="00572807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E11B7" w14:textId="77777777" w:rsidR="00F94A4D" w:rsidRPr="001F2163" w:rsidRDefault="00F94A4D" w:rsidP="009A4B78">
            <w:pPr>
              <w:ind w:left="-10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A7231" w14:textId="158CC61F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FBC467" w14:textId="54995725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1F2163" w14:paraId="32A8328F" w14:textId="77777777" w:rsidTr="00572807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DFC13" w14:textId="77777777" w:rsidR="00F94A4D" w:rsidRPr="001F2163" w:rsidRDefault="00F94A4D" w:rsidP="009A4B78">
            <w:pPr>
              <w:ind w:left="-101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53E7B2" w14:textId="77777777" w:rsidR="00F94A4D" w:rsidRPr="001F2163" w:rsidRDefault="00F94A4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EC849C" w14:textId="77777777" w:rsidR="00F94A4D" w:rsidRPr="001F2163" w:rsidRDefault="00F94A4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</w:tr>
      <w:tr w:rsidR="00572807" w:rsidRPr="001F2163" w14:paraId="4BC5DB95" w14:textId="77777777" w:rsidTr="00572807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86246" w14:textId="77777777" w:rsidR="00F94A4D" w:rsidRPr="001F2163" w:rsidRDefault="00F94A4D" w:rsidP="009A4B78">
            <w:pPr>
              <w:ind w:left="-101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94A71" w14:textId="77777777" w:rsidR="00F94A4D" w:rsidRPr="001F2163" w:rsidRDefault="00F94A4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9BF1F" w14:textId="77777777" w:rsidR="00F94A4D" w:rsidRPr="001F2163" w:rsidRDefault="00F94A4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572807" w:rsidRPr="001F2163" w14:paraId="5486FDA1" w14:textId="77777777" w:rsidTr="00572807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5BC5F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กำไรที่เป็นส่วนของผู้ถือหุ้นสามัญ (บาท)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13653" w14:textId="4F29F172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  <w:lang w:val="en-US"/>
              </w:rPr>
            </w:pPr>
            <w:r w:rsidRPr="001A2D54">
              <w:rPr>
                <w:rFonts w:eastAsia="Arial Unicode MS" w:cs="Browallia New"/>
                <w:szCs w:val="28"/>
              </w:rPr>
              <w:t>53</w:t>
            </w:r>
            <w:r w:rsidR="0040002B" w:rsidRPr="001F2163">
              <w:rPr>
                <w:rFonts w:eastAsia="Arial Unicode MS" w:cs="Browallia New"/>
                <w:szCs w:val="28"/>
                <w:lang w:val="en-US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422</w:t>
            </w:r>
            <w:r w:rsidR="0040002B" w:rsidRPr="001F2163">
              <w:rPr>
                <w:rFonts w:eastAsia="Arial Unicode MS" w:cs="Browallia New"/>
                <w:szCs w:val="28"/>
                <w:lang w:val="en-US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DDE54" w14:textId="56566F37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21</w:t>
            </w:r>
            <w:r w:rsidR="007D499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870</w:t>
            </w:r>
            <w:r w:rsidR="007D499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684</w:t>
            </w:r>
          </w:p>
        </w:tc>
      </w:tr>
      <w:tr w:rsidR="00572807" w:rsidRPr="001F2163" w14:paraId="27B8541C" w14:textId="77777777" w:rsidTr="00572807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CDD68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 xml:space="preserve">จำนวนหุ้นสามัญถัวเฉลี่ยถ่วงน้ำหนัก </w:t>
            </w:r>
            <w:r w:rsidRPr="001F2163">
              <w:rPr>
                <w:rFonts w:eastAsia="Arial Unicode MS" w:cs="Browallia New"/>
                <w:szCs w:val="28"/>
              </w:rPr>
              <w:t>(</w:t>
            </w:r>
            <w:r w:rsidRPr="001F2163">
              <w:rPr>
                <w:rFonts w:eastAsia="Arial Unicode MS" w:cs="Browallia New"/>
                <w:szCs w:val="28"/>
                <w:cs/>
              </w:rPr>
              <w:t>หุ้น)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268C38" w14:textId="14D43B3B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134</w:t>
            </w:r>
            <w:r w:rsidR="0040002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207</w:t>
            </w:r>
            <w:r w:rsidR="0040002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E3C33" w14:textId="1DAE4564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119</w:t>
            </w:r>
            <w:r w:rsidR="00B754BE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728</w:t>
            </w:r>
            <w:r w:rsidR="00B754BE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877</w:t>
            </w:r>
          </w:p>
        </w:tc>
      </w:tr>
      <w:tr w:rsidR="00572807" w:rsidRPr="001F2163" w14:paraId="54A11F60" w14:textId="77777777" w:rsidTr="00572807">
        <w:trPr>
          <w:trHeight w:val="152"/>
        </w:trPr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F7902" w14:textId="77777777" w:rsidR="007D499B" w:rsidRPr="001F2163" w:rsidRDefault="007D499B" w:rsidP="007D499B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กำไรต่อหุ้นขั้นพื้นฐาน (บาทต่อหุ้น)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23568" w14:textId="7AED60E3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0</w:t>
            </w:r>
            <w:r w:rsidR="0040002B" w:rsidRPr="001F2163">
              <w:rPr>
                <w:rFonts w:eastAsia="Arial Unicode MS" w:cs="Browallia New"/>
                <w:szCs w:val="28"/>
              </w:rPr>
              <w:t>.</w:t>
            </w:r>
            <w:r w:rsidRPr="001A2D54">
              <w:rPr>
                <w:rFonts w:eastAsia="Arial Unicode MS" w:cs="Browallia New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7CFF1" w14:textId="4070FB6D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0</w:t>
            </w:r>
            <w:r w:rsidR="007D499B" w:rsidRPr="001F2163">
              <w:rPr>
                <w:rFonts w:eastAsia="Arial Unicode MS" w:cs="Browallia New"/>
                <w:szCs w:val="28"/>
              </w:rPr>
              <w:t>.</w:t>
            </w:r>
            <w:r w:rsidRPr="001A2D54">
              <w:rPr>
                <w:rFonts w:eastAsia="Arial Unicode MS" w:cs="Browallia New"/>
                <w:szCs w:val="28"/>
              </w:rPr>
              <w:t>18</w:t>
            </w:r>
          </w:p>
        </w:tc>
      </w:tr>
    </w:tbl>
    <w:p w14:paraId="443D8303" w14:textId="0F56FC6C" w:rsidR="009F5960" w:rsidRPr="001F2163" w:rsidRDefault="009F5960" w:rsidP="007C4394">
      <w:pPr>
        <w:jc w:val="thaiDistribute"/>
        <w:rPr>
          <w:rFonts w:eastAsia="Arial Unicode MS" w:cs="Browallia New"/>
          <w:sz w:val="26"/>
          <w:szCs w:val="26"/>
        </w:rPr>
      </w:pPr>
    </w:p>
    <w:p w14:paraId="171E67E5" w14:textId="686D3DA6" w:rsidR="005A677B" w:rsidRPr="001F2163" w:rsidRDefault="005A677B" w:rsidP="007C4394">
      <w:pPr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 xml:space="preserve">จากหมายเหตุข้อ </w:t>
      </w:r>
      <w:r w:rsidR="001A2D54" w:rsidRPr="001A2D54">
        <w:rPr>
          <w:rFonts w:eastAsia="Arial Unicode MS" w:cs="Browallia New"/>
          <w:szCs w:val="28"/>
        </w:rPr>
        <w:t>23</w:t>
      </w:r>
      <w:r w:rsidRPr="001F2163">
        <w:rPr>
          <w:rFonts w:eastAsia="Arial Unicode MS" w:cs="Browallia New"/>
          <w:szCs w:val="28"/>
        </w:rPr>
        <w:t xml:space="preserve"> </w:t>
      </w:r>
      <w:r w:rsidRPr="001F2163">
        <w:rPr>
          <w:rFonts w:eastAsia="Arial Unicode MS" w:cs="Browallia New"/>
          <w:szCs w:val="28"/>
          <w:cs/>
        </w:rPr>
        <w:t>บริษัทได้เพิ่มทุนด้วยมูลค่าหุ้นที่ตราไว้ ซึ่งต่ำกว่ามูลค่ายุติธรรมเสมือนเป็นการให้หุ้นโบนัส และจดทะเบียนเปลี่ยนแปลงมูลค่าหุ้นที่ตราไว้กับกระทรวงพาณิชย์ บริษัทจึงได้ปรับปรุงจำนวนหุ้นสามัญถัวเฉลี่ย</w:t>
      </w:r>
      <w:r w:rsidR="00F141E7" w:rsidRPr="001F2163">
        <w:rPr>
          <w:rFonts w:eastAsia="Arial Unicode MS" w:cs="Browallia New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>ถ่วงน้ำหนักใหม่เพื่อใช้ในการคำนวณกำไรต่อหุ้นขั้นพื้นฐานสำหรับ</w:t>
      </w:r>
      <w:r w:rsidR="00D6749D" w:rsidRPr="001F2163">
        <w:rPr>
          <w:rFonts w:eastAsia="Arial Unicode MS" w:cs="Browallia New"/>
          <w:szCs w:val="28"/>
          <w:cs/>
        </w:rPr>
        <w:t>รอบระยะเวลา</w:t>
      </w:r>
      <w:r w:rsidRPr="001F2163">
        <w:rPr>
          <w:rFonts w:eastAsia="Arial Unicode MS" w:cs="Browallia New"/>
          <w:szCs w:val="28"/>
          <w:cs/>
        </w:rPr>
        <w:t>สิ้นสุด</w:t>
      </w:r>
      <w:bookmarkStart w:id="51" w:name="_Hlk189580893"/>
      <w:r w:rsidRPr="001F2163">
        <w:rPr>
          <w:rFonts w:eastAsia="Arial Unicode MS" w:cs="Browallia New"/>
          <w:szCs w:val="28"/>
          <w:cs/>
        </w:rPr>
        <w:t xml:space="preserve">วันที่ </w:t>
      </w:r>
      <w:r w:rsidR="001A2D54" w:rsidRPr="001A2D54">
        <w:rPr>
          <w:rFonts w:eastAsia="Arial Unicode MS" w:cs="Browallia New"/>
          <w:szCs w:val="28"/>
        </w:rPr>
        <w:t>31</w:t>
      </w:r>
      <w:r w:rsidRPr="001F2163">
        <w:rPr>
          <w:rFonts w:eastAsia="Arial Unicode MS" w:cs="Browallia New"/>
          <w:szCs w:val="28"/>
        </w:rPr>
        <w:t xml:space="preserve"> </w:t>
      </w:r>
      <w:r w:rsidRPr="001F2163">
        <w:rPr>
          <w:rFonts w:eastAsia="Arial Unicode MS" w:cs="Browallia New"/>
          <w:szCs w:val="28"/>
          <w:cs/>
        </w:rPr>
        <w:t>ธันวาคม พ.ศ.</w:t>
      </w:r>
      <w:r w:rsidR="00725EBC" w:rsidRPr="001F2163">
        <w:rPr>
          <w:rFonts w:eastAsia="Arial Unicode MS" w:cs="Browallia New"/>
          <w:szCs w:val="28"/>
        </w:rPr>
        <w:t xml:space="preserve"> </w:t>
      </w:r>
      <w:r w:rsidR="001A2D54" w:rsidRPr="001A2D54">
        <w:rPr>
          <w:rFonts w:eastAsia="Arial Unicode MS" w:cs="Browallia New"/>
          <w:szCs w:val="28"/>
        </w:rPr>
        <w:t>256</w:t>
      </w:r>
      <w:bookmarkEnd w:id="51"/>
      <w:r w:rsidR="001A2D54" w:rsidRPr="001A2D54">
        <w:rPr>
          <w:rFonts w:eastAsia="Arial Unicode MS" w:cs="Browallia New"/>
          <w:szCs w:val="28"/>
        </w:rPr>
        <w:t>6</w:t>
      </w:r>
      <w:r w:rsidR="00F45B1B" w:rsidRPr="001F2163">
        <w:rPr>
          <w:rFonts w:eastAsia="Arial Unicode MS" w:cs="Browallia New"/>
          <w:szCs w:val="28"/>
        </w:rPr>
        <w:t xml:space="preserve"> </w:t>
      </w:r>
      <w:r w:rsidRPr="001F2163">
        <w:rPr>
          <w:rFonts w:eastAsia="Arial Unicode MS" w:cs="Browallia New"/>
          <w:szCs w:val="28"/>
          <w:cs/>
        </w:rPr>
        <w:t>เพื่อให้กำไรต่อหุ้นเหล่านั้นสะท้อนการเปลี่ยนแปลงในจำนวนหุ้นดังกล่าว</w:t>
      </w:r>
    </w:p>
    <w:p w14:paraId="254B5CB5" w14:textId="0D1B67AC" w:rsidR="005A677B" w:rsidRPr="001F2163" w:rsidRDefault="005A677B" w:rsidP="007C4394">
      <w:pPr>
        <w:jc w:val="thaiDistribute"/>
        <w:rPr>
          <w:rFonts w:eastAsia="Arial Unicode MS" w:cs="Browallia New"/>
          <w:sz w:val="26"/>
          <w:szCs w:val="26"/>
        </w:rPr>
      </w:pPr>
    </w:p>
    <w:p w14:paraId="1EF6FC93" w14:textId="3E9E3A74" w:rsidR="00336B3F" w:rsidRPr="001F2163" w:rsidRDefault="00336B3F" w:rsidP="00336B3F">
      <w:pPr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zCs w:val="28"/>
          <w:cs/>
        </w:rPr>
        <w:t xml:space="preserve">จากหมายเหตุข้อ </w:t>
      </w:r>
      <w:r w:rsidR="001A2D54" w:rsidRPr="001A2D54">
        <w:rPr>
          <w:rFonts w:eastAsia="Arial Unicode MS" w:cs="Browallia New"/>
          <w:szCs w:val="28"/>
        </w:rPr>
        <w:t>23</w:t>
      </w:r>
      <w:r w:rsidRPr="001F2163">
        <w:rPr>
          <w:rFonts w:eastAsia="Arial Unicode MS" w:cs="Browallia New"/>
          <w:szCs w:val="28"/>
          <w:cs/>
        </w:rPr>
        <w:t xml:space="preserve"> บริษัทเปลี่ยนแปลงมูลค่าที่ตราไว้จากเดิมหุ้นละ </w:t>
      </w:r>
      <w:r w:rsidR="001A2D54" w:rsidRPr="001A2D54">
        <w:rPr>
          <w:rFonts w:eastAsia="Arial Unicode MS" w:cs="Browallia New"/>
          <w:szCs w:val="28"/>
        </w:rPr>
        <w:t>100</w:t>
      </w:r>
      <w:r w:rsidRPr="001F2163">
        <w:rPr>
          <w:rFonts w:eastAsia="Arial Unicode MS" w:cs="Browallia New"/>
          <w:szCs w:val="28"/>
          <w:cs/>
        </w:rPr>
        <w:t xml:space="preserve"> บาท เป็นหุ้นละ </w:t>
      </w:r>
      <w:r w:rsidR="001A2D54" w:rsidRPr="001A2D54">
        <w:rPr>
          <w:rFonts w:eastAsia="Arial Unicode MS" w:cs="Browallia New"/>
          <w:szCs w:val="28"/>
        </w:rPr>
        <w:t>0</w:t>
      </w:r>
      <w:r w:rsidRPr="001F2163">
        <w:rPr>
          <w:rFonts w:eastAsia="Arial Unicode MS" w:cs="Browallia New"/>
          <w:szCs w:val="28"/>
        </w:rPr>
        <w:t>.</w:t>
      </w:r>
      <w:r w:rsidR="001A2D54" w:rsidRPr="001A2D54">
        <w:rPr>
          <w:rFonts w:eastAsia="Arial Unicode MS" w:cs="Browallia New"/>
          <w:szCs w:val="28"/>
        </w:rPr>
        <w:t>5</w:t>
      </w:r>
      <w:r w:rsidRPr="001F2163">
        <w:rPr>
          <w:rFonts w:eastAsia="Arial Unicode MS" w:cs="Browallia New"/>
          <w:szCs w:val="28"/>
          <w:cs/>
        </w:rPr>
        <w:t xml:space="preserve"> บาท เพื่อประโยชน์</w:t>
      </w:r>
      <w:r w:rsidRPr="001F2163">
        <w:rPr>
          <w:rFonts w:eastAsia="Arial Unicode MS" w:cs="Browallia New"/>
          <w:szCs w:val="28"/>
        </w:rPr>
        <w:br/>
      </w:r>
      <w:r w:rsidRPr="001F2163">
        <w:rPr>
          <w:rFonts w:eastAsia="Arial Unicode MS" w:cs="Browallia New"/>
          <w:szCs w:val="28"/>
          <w:cs/>
        </w:rPr>
        <w:t xml:space="preserve">ในการเปรียบเทียบจำนวนหุ้นสามัญถัวเฉลี่ยถ่วงน้ำหนักที่นำมาใช้ในการคำนวณกำไรต่อหุ้นสำหรับรอบระยะเวลาสิ้นสุดวันที่ </w:t>
      </w:r>
      <w:r w:rsidR="001A2D54" w:rsidRPr="001A2D54">
        <w:rPr>
          <w:rFonts w:eastAsia="Arial Unicode MS" w:cs="Browallia New"/>
          <w:szCs w:val="28"/>
        </w:rPr>
        <w:t>31</w:t>
      </w:r>
      <w:r w:rsidRPr="001F2163">
        <w:rPr>
          <w:rFonts w:eastAsia="Arial Unicode MS" w:cs="Browallia New"/>
          <w:szCs w:val="28"/>
          <w:cs/>
        </w:rPr>
        <w:t xml:space="preserve"> ธันวาคม พ.ศ. </w:t>
      </w:r>
      <w:r w:rsidR="001A2D54" w:rsidRPr="001A2D54">
        <w:rPr>
          <w:rFonts w:eastAsia="Arial Unicode MS" w:cs="Browallia New"/>
          <w:szCs w:val="28"/>
        </w:rPr>
        <w:t>2566</w:t>
      </w:r>
      <w:r w:rsidRPr="001F2163">
        <w:rPr>
          <w:rFonts w:eastAsia="Arial Unicode MS" w:cs="Browallia New"/>
          <w:szCs w:val="28"/>
          <w:cs/>
        </w:rPr>
        <w:t xml:space="preserve"> ได้ถูกปรับปรุงเพื่อให้สอดคล้องกับการเปลี่ยนแปลงจำนวนหุ้นในปีปัจจุบันเสมือนว่าการเปลี่ยนแปลงมูลค่าที่ตราไว้นั้นได้เกิดขึ้นตั้งแต่ต้นงวด พ.ศ. </w:t>
      </w:r>
      <w:r w:rsidR="001A2D54" w:rsidRPr="001A2D54">
        <w:rPr>
          <w:rFonts w:eastAsia="Arial Unicode MS" w:cs="Browallia New"/>
          <w:szCs w:val="28"/>
        </w:rPr>
        <w:t>2566</w:t>
      </w:r>
    </w:p>
    <w:p w14:paraId="09AC5F4F" w14:textId="77777777" w:rsidR="005A677B" w:rsidRPr="001F2163" w:rsidRDefault="005A677B" w:rsidP="007C4394">
      <w:pPr>
        <w:jc w:val="thaiDistribute"/>
        <w:rPr>
          <w:rFonts w:eastAsia="Arial Unicode MS" w:cs="Browallia New"/>
          <w:sz w:val="26"/>
          <w:szCs w:val="26"/>
        </w:rPr>
      </w:pPr>
    </w:p>
    <w:bookmarkEnd w:id="50"/>
    <w:p w14:paraId="34A7A457" w14:textId="54F870E0" w:rsidR="00336B3F" w:rsidRPr="001F2163" w:rsidRDefault="00D40993" w:rsidP="00AC0524">
      <w:pPr>
        <w:rPr>
          <w:rFonts w:eastAsia="Arial Unicode MS" w:cs="Browallia New"/>
          <w:szCs w:val="28"/>
        </w:rPr>
      </w:pPr>
      <w:r w:rsidRPr="001F2163">
        <w:rPr>
          <w:rFonts w:cs="Browallia New"/>
          <w:szCs w:val="28"/>
          <w:cs/>
        </w:rPr>
        <w:t>บริษัท</w:t>
      </w:r>
      <w:r w:rsidR="009F5960" w:rsidRPr="001F2163">
        <w:rPr>
          <w:rFonts w:cs="Browallia New"/>
          <w:szCs w:val="28"/>
          <w:cs/>
          <w:lang w:val="en-US"/>
        </w:rPr>
        <w:t xml:space="preserve">ไม่มีการออกหุ้นสามัญเทียบเท่าปรับลดในระหว่างปี </w:t>
      </w:r>
      <w:r w:rsidR="009F5960" w:rsidRPr="001F2163">
        <w:rPr>
          <w:rFonts w:eastAsia="Arial Unicode MS" w:cs="Browallia New"/>
          <w:szCs w:val="28"/>
          <w:cs/>
        </w:rPr>
        <w:t>พ.ศ.</w:t>
      </w:r>
      <w:r w:rsidR="009F5960" w:rsidRPr="001F2163">
        <w:rPr>
          <w:rFonts w:eastAsia="Arial Unicode MS" w:cs="Browallia New"/>
          <w:szCs w:val="28"/>
        </w:rPr>
        <w:t xml:space="preserve"> </w:t>
      </w:r>
      <w:r w:rsidR="001A2D54" w:rsidRPr="001A2D54">
        <w:rPr>
          <w:rFonts w:eastAsia="Arial Unicode MS" w:cs="Browallia New"/>
          <w:szCs w:val="28"/>
        </w:rPr>
        <w:t>2567</w:t>
      </w:r>
    </w:p>
    <w:p w14:paraId="4BA82B94" w14:textId="77777777" w:rsidR="00AC0524" w:rsidRPr="001F2163" w:rsidRDefault="00AC0524" w:rsidP="00AC0524">
      <w:pPr>
        <w:rPr>
          <w:rFonts w:eastAsia="Arial Unicode MS" w:cs="Browallia New"/>
          <w:szCs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572807" w:rsidRPr="001F2163" w14:paraId="4417FC94" w14:textId="77777777" w:rsidTr="00572807">
        <w:trPr>
          <w:trHeight w:val="386"/>
        </w:trPr>
        <w:tc>
          <w:tcPr>
            <w:tcW w:w="9464" w:type="dxa"/>
            <w:shd w:val="clear" w:color="auto" w:fill="auto"/>
            <w:vAlign w:val="center"/>
          </w:tcPr>
          <w:bookmarkEnd w:id="49"/>
          <w:p w14:paraId="5F831DB8" w14:textId="25D580F3" w:rsidR="002D1AB3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32</w:t>
            </w:r>
            <w:r w:rsidR="002D1AB3" w:rsidRPr="001F2163">
              <w:rPr>
                <w:rFonts w:eastAsia="Arial Unicode MS" w:cs="Browallia New"/>
                <w:b/>
                <w:bCs/>
                <w:szCs w:val="28"/>
                <w:cs/>
              </w:rPr>
              <w:tab/>
              <w:t>รายการกับกิจการที่เกี่ยวข้องกัน</w:t>
            </w:r>
          </w:p>
        </w:tc>
      </w:tr>
    </w:tbl>
    <w:p w14:paraId="027B1FAF" w14:textId="77777777" w:rsidR="001253B3" w:rsidRPr="001F2163" w:rsidRDefault="001253B3" w:rsidP="007C4394">
      <w:pPr>
        <w:jc w:val="thaiDistribute"/>
        <w:rPr>
          <w:rFonts w:cs="Browallia New"/>
          <w:szCs w:val="28"/>
          <w:lang w:val="en-US"/>
        </w:rPr>
      </w:pPr>
      <w:bookmarkStart w:id="52" w:name="_Toc86937283"/>
    </w:p>
    <w:p w14:paraId="79D1CBC6" w14:textId="241296A2" w:rsidR="00A600DB" w:rsidRPr="001F2163" w:rsidRDefault="00A600DB" w:rsidP="007C4394">
      <w:pPr>
        <w:jc w:val="thaiDistribute"/>
        <w:rPr>
          <w:rFonts w:cs="Browallia New"/>
          <w:szCs w:val="28"/>
          <w:lang w:val="en-US"/>
        </w:rPr>
      </w:pPr>
      <w:r w:rsidRPr="001F2163">
        <w:rPr>
          <w:rFonts w:cs="Browallia New"/>
          <w:szCs w:val="28"/>
          <w:cs/>
          <w:lang w:val="en-US"/>
        </w:rPr>
        <w:t>กิจการและบุคคลที่ควบคุมบริษัท หรือถูกควบคุมโดยบริษัทหรืออยู่ภายใต้การควบคุมเดียวกับบริษัททั้งทางตรงหรือทางอ้อม ไม่ว่า</w:t>
      </w:r>
      <w:r w:rsidRPr="001F2163">
        <w:rPr>
          <w:rFonts w:cs="Browallia New"/>
          <w:spacing w:val="-4"/>
          <w:szCs w:val="28"/>
          <w:cs/>
          <w:lang w:val="en-US"/>
        </w:rPr>
        <w:t>จะโดยทอดเดียวหรือหลายทอด กิจการและบุคคลดังกล่าวเป็นบุคคลหรือกิจการที่เกี่ยวข้องกับบริษัท และบุคคลที่เป็นเจ้าของส่วนได้เสียในสิทธิออกเสียงของบริษัท ซึ่งมีอิทธิพลอย่างเป็นสาระสำคัญเหนือกิจการ ผู้บริหารสำคัญรวมทั้งกรรมการและพนักงานของบริษัท ตลอดจนสมาชิกในครอบครัวที่ใกล้ชิดกับบุคคลเหล่านั้น กิจการและบุคคลทั้งหมด</w:t>
      </w:r>
      <w:r w:rsidRPr="001F2163">
        <w:rPr>
          <w:rFonts w:cs="Browallia New"/>
          <w:szCs w:val="28"/>
          <w:cs/>
          <w:lang w:val="en-US"/>
        </w:rPr>
        <w:t>ถือเป็นบุคคลหรือกิจการที่เกี่ยวข้องกับบริษัท</w:t>
      </w:r>
    </w:p>
    <w:p w14:paraId="48E07512" w14:textId="1325B310" w:rsidR="00A600DB" w:rsidRPr="001F2163" w:rsidRDefault="00A600DB" w:rsidP="007C4394">
      <w:pPr>
        <w:jc w:val="thaiDistribute"/>
        <w:rPr>
          <w:rFonts w:cs="Browallia New"/>
          <w:szCs w:val="28"/>
          <w:lang w:val="en-US"/>
        </w:rPr>
      </w:pPr>
    </w:p>
    <w:p w14:paraId="6359A0EA" w14:textId="002A9F3D" w:rsidR="00EF5778" w:rsidRPr="001F2163" w:rsidRDefault="00542733" w:rsidP="007C4394">
      <w:pPr>
        <w:jc w:val="thaiDistribute"/>
        <w:rPr>
          <w:rFonts w:cs="Browallia New"/>
          <w:szCs w:val="28"/>
          <w:lang w:val="en-US"/>
        </w:rPr>
      </w:pPr>
      <w:r w:rsidRPr="001F2163">
        <w:rPr>
          <w:rFonts w:cs="Browallia New"/>
          <w:szCs w:val="28"/>
          <w:cs/>
          <w:lang w:val="en-US"/>
        </w:rPr>
        <w:t>ผู้ถือหุ้นรายใหญ่ของบริษัท ได้แก่ นายธีระ ปุญญเจริญสิน</w:t>
      </w:r>
      <w:r w:rsidRPr="001F2163">
        <w:rPr>
          <w:rFonts w:cs="Browallia New"/>
          <w:szCs w:val="28"/>
        </w:rPr>
        <w:t xml:space="preserve">, </w:t>
      </w:r>
      <w:r w:rsidRPr="001F2163">
        <w:rPr>
          <w:rFonts w:cs="Browallia New"/>
          <w:szCs w:val="28"/>
          <w:cs/>
          <w:lang w:val="en-US"/>
        </w:rPr>
        <w:t xml:space="preserve">นายกานต์ ปุญญเจริญสิน และบุคคลอื่นในครอบครัวปุญญเจริญสิน ซึ่งถือหุ้นในบริษัทคิดเป็นจำนวนร้อยละ </w:t>
      </w:r>
      <w:r w:rsidR="001A2D54" w:rsidRPr="001A2D54">
        <w:rPr>
          <w:rFonts w:cs="Browallia New"/>
          <w:szCs w:val="28"/>
        </w:rPr>
        <w:t>35</w:t>
      </w:r>
      <w:r w:rsidRPr="001F2163">
        <w:rPr>
          <w:rFonts w:cs="Browallia New"/>
          <w:szCs w:val="28"/>
        </w:rPr>
        <w:t>.</w:t>
      </w:r>
      <w:r w:rsidR="001A2D54" w:rsidRPr="001A2D54">
        <w:rPr>
          <w:rFonts w:cs="Browallia New"/>
          <w:szCs w:val="28"/>
        </w:rPr>
        <w:t>29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  <w:lang w:val="en-US"/>
        </w:rPr>
        <w:t xml:space="preserve">ร้อยละ </w:t>
      </w:r>
      <w:r w:rsidR="001A2D54" w:rsidRPr="001A2D54">
        <w:rPr>
          <w:rFonts w:cs="Browallia New"/>
          <w:szCs w:val="28"/>
        </w:rPr>
        <w:t>31</w:t>
      </w:r>
      <w:r w:rsidRPr="001F2163">
        <w:rPr>
          <w:rFonts w:cs="Browallia New"/>
          <w:szCs w:val="28"/>
        </w:rPr>
        <w:t>.</w:t>
      </w:r>
      <w:r w:rsidR="001A2D54" w:rsidRPr="001A2D54">
        <w:rPr>
          <w:rFonts w:cs="Browallia New"/>
          <w:szCs w:val="28"/>
        </w:rPr>
        <w:t>77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  <w:lang w:val="en-US"/>
        </w:rPr>
        <w:t xml:space="preserve">และร้อยละ </w:t>
      </w:r>
      <w:r w:rsidR="001A2D54" w:rsidRPr="001A2D54">
        <w:rPr>
          <w:rFonts w:cs="Browallia New"/>
          <w:szCs w:val="28"/>
        </w:rPr>
        <w:t>3</w:t>
      </w:r>
      <w:r w:rsidRPr="001F2163">
        <w:rPr>
          <w:rFonts w:cs="Browallia New"/>
          <w:szCs w:val="28"/>
        </w:rPr>
        <w:t>.</w:t>
      </w:r>
      <w:r w:rsidR="001A2D54" w:rsidRPr="001A2D54">
        <w:rPr>
          <w:rFonts w:cs="Browallia New"/>
          <w:szCs w:val="28"/>
        </w:rPr>
        <w:t>53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  <w:lang w:val="en-US"/>
        </w:rPr>
        <w:t xml:space="preserve">ตามลำดับ จำนวนหุ้นที่เหลือร้อยละ </w:t>
      </w:r>
      <w:r w:rsidR="001A2D54" w:rsidRPr="001A2D54">
        <w:rPr>
          <w:rFonts w:cs="Browallia New"/>
          <w:szCs w:val="28"/>
        </w:rPr>
        <w:t>29</w:t>
      </w:r>
      <w:r w:rsidRPr="001F2163">
        <w:rPr>
          <w:rFonts w:cs="Browallia New"/>
          <w:szCs w:val="28"/>
        </w:rPr>
        <w:t>.</w:t>
      </w:r>
      <w:r w:rsidR="001A2D54" w:rsidRPr="001A2D54">
        <w:rPr>
          <w:rFonts w:cs="Browallia New"/>
          <w:szCs w:val="28"/>
        </w:rPr>
        <w:t>41</w:t>
      </w:r>
      <w:r w:rsidRPr="001F2163">
        <w:rPr>
          <w:rFonts w:cs="Browallia New"/>
          <w:szCs w:val="28"/>
        </w:rPr>
        <w:t xml:space="preserve"> </w:t>
      </w:r>
      <w:r w:rsidRPr="001F2163">
        <w:rPr>
          <w:rFonts w:cs="Browallia New"/>
          <w:szCs w:val="28"/>
          <w:cs/>
          <w:lang w:val="en-US"/>
        </w:rPr>
        <w:t>ถือโดยบุคคลทั่วไป</w:t>
      </w:r>
    </w:p>
    <w:p w14:paraId="7A6A0CA8" w14:textId="77777777" w:rsidR="00542733" w:rsidRPr="001F2163" w:rsidRDefault="00542733" w:rsidP="007C4394">
      <w:pPr>
        <w:jc w:val="thaiDistribute"/>
        <w:rPr>
          <w:rFonts w:cs="Browallia New"/>
          <w:szCs w:val="28"/>
          <w:lang w:val="en-US"/>
        </w:rPr>
      </w:pPr>
    </w:p>
    <w:p w14:paraId="6E53FAFB" w14:textId="24762B65" w:rsidR="00747657" w:rsidRPr="001F2163" w:rsidRDefault="00A600DB" w:rsidP="007C4394">
      <w:pPr>
        <w:jc w:val="thaiDistribute"/>
        <w:rPr>
          <w:rFonts w:cs="Browallia New"/>
          <w:szCs w:val="28"/>
          <w:lang w:val="en-US"/>
        </w:rPr>
      </w:pPr>
      <w:r w:rsidRPr="001F2163">
        <w:rPr>
          <w:rFonts w:cs="Browallia New"/>
          <w:szCs w:val="28"/>
          <w:cs/>
          <w:lang w:val="en-US"/>
        </w:rPr>
        <w:t>ผู้ถือหุ้น</w:t>
      </w:r>
      <w:r w:rsidR="008718D7" w:rsidRPr="001F2163">
        <w:rPr>
          <w:rFonts w:cs="Browallia New"/>
          <w:szCs w:val="28"/>
          <w:cs/>
          <w:lang w:val="en-US"/>
        </w:rPr>
        <w:t>ราย</w:t>
      </w:r>
      <w:r w:rsidRPr="001F2163">
        <w:rPr>
          <w:rFonts w:cs="Browallia New"/>
          <w:szCs w:val="28"/>
          <w:cs/>
          <w:lang w:val="en-US"/>
        </w:rPr>
        <w:t>ใหญ่ของบริษัทดำรงตำแหน่งเป็นกรรมการของบริษัท ดังนั้นจึงถือเป็นบุคคลที่เกี่ยวข้องกัน</w:t>
      </w:r>
    </w:p>
    <w:p w14:paraId="66717B7E" w14:textId="4081C4F1" w:rsidR="00AF4264" w:rsidRDefault="00AF4264">
      <w:pPr>
        <w:spacing w:after="160" w:line="259" w:lineRule="auto"/>
        <w:jc w:val="left"/>
        <w:rPr>
          <w:rFonts w:cs="Browallia New"/>
          <w:szCs w:val="28"/>
          <w:cs/>
          <w:lang w:val="en-US"/>
        </w:rPr>
      </w:pPr>
      <w:r>
        <w:rPr>
          <w:rFonts w:cs="Browallia New"/>
          <w:szCs w:val="28"/>
          <w:cs/>
          <w:lang w:val="en-US"/>
        </w:rPr>
        <w:br w:type="page"/>
      </w:r>
    </w:p>
    <w:p w14:paraId="4D6D1A15" w14:textId="77777777" w:rsidR="00996B85" w:rsidRPr="001F2163" w:rsidRDefault="00996B85" w:rsidP="007C4394">
      <w:pPr>
        <w:jc w:val="thaiDistribute"/>
        <w:rPr>
          <w:rFonts w:cs="Browallia New"/>
          <w:szCs w:val="28"/>
          <w:lang w:val="en-US"/>
        </w:rPr>
      </w:pPr>
    </w:p>
    <w:p w14:paraId="5B1E1DB0" w14:textId="43962EBC" w:rsidR="00D910E7" w:rsidRPr="001F2163" w:rsidRDefault="001A2D54" w:rsidP="0002744A">
      <w:pPr>
        <w:ind w:left="533" w:hanging="533"/>
        <w:jc w:val="thaiDistribute"/>
        <w:rPr>
          <w:rFonts w:eastAsiaTheme="majorEastAsia" w:cs="Browallia New"/>
          <w:b/>
          <w:bCs/>
          <w:szCs w:val="28"/>
        </w:rPr>
      </w:pPr>
      <w:r w:rsidRPr="001A2D54">
        <w:rPr>
          <w:rFonts w:eastAsiaTheme="majorEastAsia" w:cs="Browallia New"/>
          <w:b/>
          <w:bCs/>
          <w:szCs w:val="28"/>
        </w:rPr>
        <w:t>32</w:t>
      </w:r>
      <w:r w:rsidR="00D910E7" w:rsidRPr="001F2163">
        <w:rPr>
          <w:rFonts w:eastAsiaTheme="majorEastAsia" w:cs="Browallia New"/>
          <w:b/>
          <w:bCs/>
          <w:szCs w:val="28"/>
        </w:rPr>
        <w:t>.</w:t>
      </w:r>
      <w:r w:rsidRPr="001A2D54">
        <w:rPr>
          <w:rFonts w:eastAsiaTheme="majorEastAsia" w:cs="Browallia New"/>
          <w:b/>
          <w:bCs/>
          <w:szCs w:val="28"/>
        </w:rPr>
        <w:t>1</w:t>
      </w:r>
      <w:r w:rsidR="00946B4D" w:rsidRPr="001F2163">
        <w:rPr>
          <w:rFonts w:eastAsiaTheme="majorEastAsia" w:cs="Browallia New"/>
          <w:b/>
          <w:bCs/>
          <w:szCs w:val="28"/>
        </w:rPr>
        <w:tab/>
      </w:r>
      <w:r w:rsidR="00D910E7" w:rsidRPr="001F2163">
        <w:rPr>
          <w:rFonts w:eastAsiaTheme="majorEastAsia" w:cs="Browallia New"/>
          <w:b/>
          <w:bCs/>
          <w:szCs w:val="28"/>
          <w:cs/>
        </w:rPr>
        <w:t>รายการกับบุคคลหรือกิจการที่เกี่ยวข้องกัน</w:t>
      </w:r>
    </w:p>
    <w:p w14:paraId="2D65C0FB" w14:textId="77777777" w:rsidR="00D910E7" w:rsidRPr="00AF4264" w:rsidRDefault="00D910E7" w:rsidP="007C4394">
      <w:pPr>
        <w:ind w:left="540"/>
        <w:jc w:val="thaiDistribute"/>
        <w:rPr>
          <w:rFonts w:cs="Browallia New"/>
          <w:sz w:val="16"/>
          <w:szCs w:val="16"/>
          <w:lang w:val="en-US"/>
        </w:rPr>
      </w:pPr>
    </w:p>
    <w:p w14:paraId="33A92112" w14:textId="77777777" w:rsidR="00D910E7" w:rsidRPr="001F2163" w:rsidRDefault="00D910E7" w:rsidP="007C4394">
      <w:pPr>
        <w:ind w:left="540"/>
        <w:jc w:val="thaiDistribute"/>
        <w:rPr>
          <w:rFonts w:cs="Browallia New"/>
          <w:szCs w:val="28"/>
          <w:lang w:val="en-US"/>
        </w:rPr>
      </w:pPr>
      <w:r w:rsidRPr="001F2163">
        <w:rPr>
          <w:rFonts w:cs="Browallia New"/>
          <w:szCs w:val="28"/>
          <w:cs/>
          <w:lang w:val="en-US"/>
        </w:rPr>
        <w:t>รายการต่อไปนี้เป็นรายการกับบุคคลหรือกิจการที่เกี่ยวข้องกัน</w:t>
      </w:r>
    </w:p>
    <w:p w14:paraId="7A6678BE" w14:textId="77777777" w:rsidR="00D910E7" w:rsidRPr="00AF4264" w:rsidRDefault="00D910E7" w:rsidP="007C4394">
      <w:pPr>
        <w:ind w:left="540"/>
        <w:jc w:val="thaiDistribute"/>
        <w:rPr>
          <w:rFonts w:cs="Browallia New"/>
          <w:sz w:val="16"/>
          <w:szCs w:val="16"/>
          <w:lang w:val="en-US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572807" w:rsidRPr="001F2163" w14:paraId="2AA66C70" w14:textId="77777777" w:rsidTr="00572807">
        <w:trPr>
          <w:tblHeader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5B9FA" w14:textId="77777777" w:rsidR="00D910E7" w:rsidRPr="001F2163" w:rsidRDefault="00D910E7" w:rsidP="007C4394">
            <w:pPr>
              <w:ind w:left="43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3D059" w14:textId="3B516DA0" w:rsidR="00D910E7" w:rsidRPr="001F2163" w:rsidRDefault="00D910E7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  <w:p w14:paraId="336C5A94" w14:textId="4264AA5A" w:rsidR="00EB4E23" w:rsidRPr="001F2163" w:rsidRDefault="00EB4E2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FEA04" w14:textId="5AFDE8F9" w:rsidR="00D910E7" w:rsidRPr="001F2163" w:rsidRDefault="00D910E7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  <w:p w14:paraId="5EDBA06D" w14:textId="4BEF9D70" w:rsidR="00EB4E23" w:rsidRPr="001F2163" w:rsidRDefault="00EB4E2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572807" w:rsidRPr="00AF4264" w14:paraId="3A777432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E68E0" w14:textId="77777777" w:rsidR="007D499B" w:rsidRPr="00AF4264" w:rsidRDefault="007D499B" w:rsidP="007D499B">
            <w:pPr>
              <w:ind w:left="-101"/>
              <w:rPr>
                <w:rFonts w:eastAsia="Arial Unicode MS" w:cs="Browallia New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DA2AE5" w14:textId="77777777" w:rsidR="007D499B" w:rsidRPr="00AF4264" w:rsidRDefault="007D499B" w:rsidP="007D499B">
            <w:pPr>
              <w:ind w:left="-101"/>
              <w:rPr>
                <w:rFonts w:eastAsia="Arial Unicode MS" w:cs="Browallia New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AC8503" w14:textId="77777777" w:rsidR="007D499B" w:rsidRPr="00AF4264" w:rsidRDefault="007D499B" w:rsidP="007D499B">
            <w:pPr>
              <w:ind w:left="-101"/>
              <w:rPr>
                <w:rFonts w:eastAsia="Arial Unicode MS" w:cs="Browallia New"/>
                <w:sz w:val="16"/>
                <w:szCs w:val="16"/>
              </w:rPr>
            </w:pPr>
          </w:p>
        </w:tc>
      </w:tr>
      <w:tr w:rsidR="00572807" w:rsidRPr="001F2163" w14:paraId="717F4F38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059AF" w14:textId="7663970A" w:rsidR="007D499B" w:rsidRPr="001F2163" w:rsidRDefault="007D499B" w:rsidP="007D499B">
            <w:pPr>
              <w:ind w:left="431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รายได้อื่น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D6100" w14:textId="77777777" w:rsidR="007D499B" w:rsidRPr="001F2163" w:rsidRDefault="007D499B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EFFFD" w14:textId="77777777" w:rsidR="007D499B" w:rsidRPr="001F2163" w:rsidRDefault="007D499B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572807" w:rsidRPr="001F2163" w14:paraId="3668C136" w14:textId="77777777" w:rsidTr="0057280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3B577" w14:textId="0A5F2225" w:rsidR="007D499B" w:rsidRPr="001F2163" w:rsidRDefault="007D499B" w:rsidP="007D499B">
            <w:pPr>
              <w:ind w:left="43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บุคคลหรือกิจการที่เกี่ยวข้องกันอื่น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15740B" w14:textId="61EC54C2" w:rsidR="007D499B" w:rsidRPr="001F2163" w:rsidRDefault="0040002B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F2163">
              <w:rPr>
                <w:rFonts w:eastAsia="Arial Unicode MS" w:cs="Browallia New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18D5B" w14:textId="72F889A4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7</w:t>
            </w:r>
            <w:r w:rsidR="007D499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301</w:t>
            </w:r>
          </w:p>
        </w:tc>
      </w:tr>
    </w:tbl>
    <w:p w14:paraId="5C7F16CB" w14:textId="77777777" w:rsidR="00812444" w:rsidRPr="00AF4264" w:rsidRDefault="00812444" w:rsidP="007C4394">
      <w:pPr>
        <w:ind w:left="540" w:hanging="540"/>
        <w:rPr>
          <w:rFonts w:eastAsiaTheme="majorEastAsia" w:cs="Browallia New"/>
          <w:b/>
          <w:bCs/>
          <w:sz w:val="16"/>
          <w:szCs w:val="16"/>
        </w:rPr>
      </w:pPr>
    </w:p>
    <w:bookmarkEnd w:id="52"/>
    <w:p w14:paraId="2D4C62EE" w14:textId="1E683BBD" w:rsidR="002D1AB3" w:rsidRPr="001F2163" w:rsidRDefault="001A2D54" w:rsidP="0002744A">
      <w:pPr>
        <w:ind w:left="533" w:hanging="533"/>
        <w:jc w:val="thaiDistribute"/>
        <w:rPr>
          <w:rFonts w:eastAsiaTheme="majorEastAsia" w:cs="Browallia New"/>
          <w:b/>
          <w:bCs/>
          <w:szCs w:val="28"/>
        </w:rPr>
      </w:pPr>
      <w:r w:rsidRPr="001A2D54">
        <w:rPr>
          <w:rFonts w:eastAsiaTheme="majorEastAsia" w:cs="Browallia New"/>
          <w:b/>
          <w:bCs/>
          <w:szCs w:val="28"/>
        </w:rPr>
        <w:t>32</w:t>
      </w:r>
      <w:r w:rsidR="00AA0412" w:rsidRPr="001F2163">
        <w:rPr>
          <w:rFonts w:eastAsiaTheme="majorEastAsia" w:cs="Browallia New"/>
          <w:b/>
          <w:bCs/>
          <w:szCs w:val="28"/>
        </w:rPr>
        <w:t>.</w:t>
      </w:r>
      <w:r w:rsidRPr="001A2D54">
        <w:rPr>
          <w:rFonts w:eastAsiaTheme="majorEastAsia" w:cs="Browallia New"/>
          <w:b/>
          <w:bCs/>
          <w:szCs w:val="28"/>
        </w:rPr>
        <w:t>2</w:t>
      </w:r>
      <w:r w:rsidR="00946B4D" w:rsidRPr="001F2163">
        <w:rPr>
          <w:rFonts w:eastAsiaTheme="majorEastAsia" w:cs="Browallia New"/>
          <w:b/>
          <w:bCs/>
          <w:szCs w:val="28"/>
        </w:rPr>
        <w:tab/>
      </w:r>
      <w:r w:rsidR="002D1AB3" w:rsidRPr="001F2163">
        <w:rPr>
          <w:rFonts w:eastAsiaTheme="majorEastAsia" w:cs="Browallia New"/>
          <w:b/>
          <w:bCs/>
          <w:szCs w:val="28"/>
          <w:cs/>
        </w:rPr>
        <w:t>ค่าตอบแทนผู้บริหารสำคัญ</w:t>
      </w:r>
    </w:p>
    <w:p w14:paraId="0245CDDB" w14:textId="77777777" w:rsidR="008B77F7" w:rsidRPr="00AF4264" w:rsidRDefault="008B77F7" w:rsidP="007C4394">
      <w:pPr>
        <w:ind w:left="540"/>
        <w:jc w:val="thaiDistribute"/>
        <w:rPr>
          <w:rFonts w:eastAsia="Arial Unicode MS" w:cs="Browallia New"/>
          <w:sz w:val="16"/>
          <w:szCs w:val="16"/>
        </w:rPr>
      </w:pPr>
    </w:p>
    <w:p w14:paraId="3F2560DE" w14:textId="0838B35E" w:rsidR="002D1AB3" w:rsidRPr="001F2163" w:rsidRDefault="000F6AB1" w:rsidP="007C4394">
      <w:pPr>
        <w:ind w:left="540"/>
        <w:jc w:val="thaiDistribute"/>
        <w:rPr>
          <w:rFonts w:eastAsia="Arial Unicode MS" w:cs="Browallia New"/>
          <w:szCs w:val="28"/>
        </w:rPr>
      </w:pPr>
      <w:r w:rsidRPr="001F2163">
        <w:rPr>
          <w:rFonts w:eastAsia="Arial Unicode MS" w:cs="Browallia New"/>
          <w:spacing w:val="-4"/>
          <w:szCs w:val="28"/>
          <w:cs/>
        </w:rPr>
        <w:t>ผู้บริหารสำคัญของ</w:t>
      </w:r>
      <w:r w:rsidR="001E50FA" w:rsidRPr="001F2163">
        <w:rPr>
          <w:rFonts w:eastAsia="Arial Unicode MS" w:cs="Browallia New"/>
          <w:spacing w:val="-4"/>
          <w:szCs w:val="28"/>
          <w:cs/>
        </w:rPr>
        <w:t>บริษัท</w:t>
      </w:r>
      <w:r w:rsidRPr="001F2163">
        <w:rPr>
          <w:rFonts w:eastAsia="Arial Unicode MS" w:cs="Browallia New"/>
          <w:spacing w:val="-4"/>
          <w:szCs w:val="28"/>
          <w:cs/>
        </w:rPr>
        <w:t>รวมถึงกรรมการ</w:t>
      </w:r>
      <w:r w:rsidR="002A1A53" w:rsidRPr="001F2163">
        <w:rPr>
          <w:rFonts w:eastAsia="Arial Unicode MS" w:cs="Browallia New"/>
          <w:spacing w:val="-4"/>
          <w:szCs w:val="28"/>
          <w:cs/>
        </w:rPr>
        <w:t>และ</w:t>
      </w:r>
      <w:r w:rsidRPr="001F2163">
        <w:rPr>
          <w:rFonts w:eastAsia="Arial Unicode MS" w:cs="Browallia New"/>
          <w:spacing w:val="-4"/>
          <w:szCs w:val="28"/>
          <w:cs/>
        </w:rPr>
        <w:t>คณะผู้บริหารระดับสูงค่าตอบแทนที่จ่ายหรือค้างจ่ายสำหรั</w:t>
      </w:r>
      <w:r w:rsidR="002A1A53" w:rsidRPr="001F2163">
        <w:rPr>
          <w:rFonts w:eastAsia="Arial Unicode MS" w:cs="Browallia New"/>
          <w:spacing w:val="-4"/>
          <w:szCs w:val="28"/>
          <w:cs/>
        </w:rPr>
        <w:t>บ</w:t>
      </w:r>
      <w:r w:rsidRPr="001F2163">
        <w:rPr>
          <w:rFonts w:eastAsia="Arial Unicode MS" w:cs="Browallia New"/>
          <w:spacing w:val="-4"/>
          <w:szCs w:val="28"/>
          <w:cs/>
        </w:rPr>
        <w:t>ผู้บริหาร</w:t>
      </w:r>
      <w:r w:rsidRPr="001F2163">
        <w:rPr>
          <w:rFonts w:eastAsia="Arial Unicode MS" w:cs="Browallia New"/>
          <w:szCs w:val="28"/>
          <w:cs/>
        </w:rPr>
        <w:t>สำคัญมีดังนี้</w:t>
      </w:r>
    </w:p>
    <w:p w14:paraId="180204A2" w14:textId="77777777" w:rsidR="002D1AB3" w:rsidRPr="00AF4264" w:rsidRDefault="002D1AB3" w:rsidP="007C4394">
      <w:pPr>
        <w:ind w:left="540"/>
        <w:jc w:val="thaiDistribute"/>
        <w:rPr>
          <w:rFonts w:cs="Browallia New"/>
          <w:sz w:val="16"/>
          <w:szCs w:val="16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4"/>
        <w:gridCol w:w="1440"/>
        <w:gridCol w:w="1440"/>
      </w:tblGrid>
      <w:tr w:rsidR="00572807" w:rsidRPr="001F2163" w14:paraId="0BCBC08A" w14:textId="77777777" w:rsidTr="00572807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4AED6" w14:textId="77777777" w:rsidR="001E50FA" w:rsidRPr="001F2163" w:rsidRDefault="001E50FA" w:rsidP="007C4394">
            <w:pPr>
              <w:ind w:left="43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BAF5C" w14:textId="04CC2DB9" w:rsidR="001E50FA" w:rsidRPr="001F2163" w:rsidRDefault="001E50FA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34505" w14:textId="6A8FBBC9" w:rsidR="001E50FA" w:rsidRPr="001F2163" w:rsidRDefault="001E50FA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1A2D54" w:rsidRPr="001A2D54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</w:tr>
      <w:tr w:rsidR="00572807" w:rsidRPr="001F2163" w14:paraId="0312D596" w14:textId="77777777" w:rsidTr="00572807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9472C" w14:textId="77777777" w:rsidR="00F94A4D" w:rsidRPr="001F2163" w:rsidRDefault="00F94A4D" w:rsidP="007C4394">
            <w:pPr>
              <w:ind w:left="43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3C3076" w14:textId="6C300C13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BF1AA" w14:textId="0A4C2FC7" w:rsidR="00F94A4D" w:rsidRPr="001F2163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1F2163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72807" w:rsidRPr="00AF4264" w14:paraId="02B8A2AA" w14:textId="77777777" w:rsidTr="00572807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61B04" w14:textId="77777777" w:rsidR="007D499B" w:rsidRPr="00AF4264" w:rsidRDefault="007D499B" w:rsidP="007D499B">
            <w:pPr>
              <w:ind w:left="431"/>
              <w:rPr>
                <w:rFonts w:eastAsia="Arial Unicode MS" w:cs="Browallia New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0631CE" w14:textId="77777777" w:rsidR="007D499B" w:rsidRPr="00AF4264" w:rsidRDefault="007D499B" w:rsidP="007D499B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B17A97" w14:textId="77777777" w:rsidR="007D499B" w:rsidRPr="00AF4264" w:rsidRDefault="007D499B" w:rsidP="007D499B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6"/>
                <w:szCs w:val="16"/>
              </w:rPr>
            </w:pPr>
          </w:p>
        </w:tc>
      </w:tr>
      <w:tr w:rsidR="00572807" w:rsidRPr="001F2163" w14:paraId="6A779CD2" w14:textId="77777777" w:rsidTr="00572807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502E4" w14:textId="77777777" w:rsidR="007D499B" w:rsidRPr="001F2163" w:rsidRDefault="007D499B" w:rsidP="007D499B">
            <w:pPr>
              <w:ind w:left="43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955C3" w14:textId="1D831CBD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7</w:t>
            </w:r>
            <w:r w:rsidR="0040002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390</w:t>
            </w:r>
            <w:r w:rsidR="0040002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BE9DC" w14:textId="2162BF02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6</w:t>
            </w:r>
            <w:r w:rsidR="007D499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521</w:t>
            </w:r>
            <w:r w:rsidR="007D499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841</w:t>
            </w:r>
          </w:p>
        </w:tc>
      </w:tr>
      <w:tr w:rsidR="00572807" w:rsidRPr="001F2163" w14:paraId="3EDEA2A9" w14:textId="77777777" w:rsidTr="00572807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826E5" w14:textId="5CAEEDA2" w:rsidR="007D499B" w:rsidRPr="001F2163" w:rsidRDefault="007D499B" w:rsidP="007D499B">
            <w:pPr>
              <w:ind w:left="43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ผลประโยชน์เมื่อเกษียณอายุ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FC688D" w14:textId="6C493113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357</w:t>
            </w:r>
            <w:r w:rsidR="0040002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3B760" w14:textId="281B9EB2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455</w:t>
            </w:r>
            <w:r w:rsidR="00FF2A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235</w:t>
            </w:r>
          </w:p>
        </w:tc>
      </w:tr>
      <w:tr w:rsidR="00572807" w:rsidRPr="001F2163" w14:paraId="59270BA9" w14:textId="77777777" w:rsidTr="00572807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00CC4" w14:textId="77777777" w:rsidR="007D499B" w:rsidRPr="001F2163" w:rsidRDefault="007D499B" w:rsidP="007D499B">
            <w:pPr>
              <w:ind w:left="431"/>
              <w:rPr>
                <w:rFonts w:eastAsia="Arial Unicode MS" w:cs="Browallia New"/>
                <w:szCs w:val="28"/>
                <w:cs/>
              </w:rPr>
            </w:pPr>
            <w:r w:rsidRPr="001F2163">
              <w:rPr>
                <w:rFonts w:eastAsia="Arial Unicode MS" w:cs="Browallia New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7B9C8" w14:textId="42CC97DB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7</w:t>
            </w:r>
            <w:r w:rsidR="0040002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748</w:t>
            </w:r>
            <w:r w:rsidR="0040002B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277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F0386" w14:textId="63631CF5" w:rsidR="007D499B" w:rsidRPr="001F2163" w:rsidRDefault="001A2D54" w:rsidP="007D499B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1A2D54">
              <w:rPr>
                <w:rFonts w:eastAsia="Arial Unicode MS" w:cs="Browallia New"/>
                <w:szCs w:val="28"/>
              </w:rPr>
              <w:t>6</w:t>
            </w:r>
            <w:r w:rsidR="00FF2A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977</w:t>
            </w:r>
            <w:r w:rsidR="00FF2A69" w:rsidRPr="001F2163">
              <w:rPr>
                <w:rFonts w:eastAsia="Arial Unicode MS" w:cs="Browallia New"/>
                <w:szCs w:val="28"/>
              </w:rPr>
              <w:t>,</w:t>
            </w:r>
            <w:r w:rsidRPr="001A2D54">
              <w:rPr>
                <w:rFonts w:eastAsia="Arial Unicode MS" w:cs="Browallia New"/>
                <w:szCs w:val="28"/>
              </w:rPr>
              <w:t>076</w:t>
            </w:r>
          </w:p>
        </w:tc>
      </w:tr>
    </w:tbl>
    <w:p w14:paraId="4F0B50CC" w14:textId="77777777" w:rsidR="00F10F81" w:rsidRPr="00AF4264" w:rsidRDefault="00F10F81" w:rsidP="007C4394">
      <w:pPr>
        <w:rPr>
          <w:rFonts w:cs="Browallia New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572807" w:rsidRPr="001F2163" w14:paraId="6750EFD3" w14:textId="77777777" w:rsidTr="00572807">
        <w:trPr>
          <w:trHeight w:val="386"/>
        </w:trPr>
        <w:tc>
          <w:tcPr>
            <w:tcW w:w="9464" w:type="dxa"/>
            <w:shd w:val="clear" w:color="auto" w:fill="auto"/>
            <w:vAlign w:val="center"/>
          </w:tcPr>
          <w:p w14:paraId="2E53FE56" w14:textId="082C6246" w:rsidR="002A1997" w:rsidRPr="001F2163" w:rsidRDefault="001A2D54" w:rsidP="00933368">
            <w:pPr>
              <w:ind w:left="403" w:hanging="504"/>
              <w:jc w:val="thaiDistribute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1A2D54">
              <w:rPr>
                <w:rFonts w:eastAsia="Arial Unicode MS" w:cs="Browallia New"/>
                <w:b/>
                <w:bCs/>
                <w:szCs w:val="28"/>
              </w:rPr>
              <w:t>33</w:t>
            </w:r>
            <w:r w:rsidR="002A1997" w:rsidRPr="001F2163">
              <w:rPr>
                <w:rFonts w:eastAsia="Arial Unicode MS" w:cs="Browallia New"/>
                <w:b/>
                <w:bCs/>
                <w:szCs w:val="28"/>
                <w:cs/>
              </w:rPr>
              <w:tab/>
            </w:r>
            <w:r w:rsidR="000F6AB1" w:rsidRPr="001F2163">
              <w:rPr>
                <w:rFonts w:eastAsia="Arial Unicode MS" w:cs="Browallia New"/>
                <w:b/>
                <w:bCs/>
                <w:szCs w:val="28"/>
                <w:cs/>
              </w:rPr>
              <w:t>ภาระผูกพัน</w:t>
            </w:r>
          </w:p>
        </w:tc>
      </w:tr>
    </w:tbl>
    <w:p w14:paraId="270D4F8A" w14:textId="77777777" w:rsidR="00337563" w:rsidRPr="00AF4264" w:rsidRDefault="00337563" w:rsidP="007C4394">
      <w:pPr>
        <w:pStyle w:val="a"/>
        <w:widowControl/>
        <w:tabs>
          <w:tab w:val="left" w:pos="284"/>
        </w:tabs>
        <w:ind w:right="0"/>
        <w:jc w:val="both"/>
        <w:rPr>
          <w:rFonts w:ascii="Browallia New" w:hAnsi="Browallia New" w:cs="Browallia New"/>
          <w:b/>
          <w:bCs/>
          <w:sz w:val="16"/>
          <w:szCs w:val="16"/>
        </w:rPr>
      </w:pPr>
    </w:p>
    <w:p w14:paraId="626F3426" w14:textId="109FFE48" w:rsidR="00D410F2" w:rsidRPr="001F2163" w:rsidRDefault="00FE12FA" w:rsidP="007C4394">
      <w:pPr>
        <w:pStyle w:val="a"/>
        <w:widowControl/>
        <w:ind w:right="0"/>
        <w:jc w:val="both"/>
        <w:rPr>
          <w:rFonts w:ascii="Browallia New" w:hAnsi="Browallia New" w:cs="Browallia New"/>
          <w:b/>
          <w:bCs/>
          <w:sz w:val="28"/>
          <w:szCs w:val="28"/>
        </w:rPr>
      </w:pPr>
      <w:r w:rsidRPr="001F2163">
        <w:rPr>
          <w:rFonts w:ascii="Browallia New" w:hAnsi="Browallia New" w:cs="Browallia New"/>
          <w:b/>
          <w:bCs/>
          <w:sz w:val="28"/>
          <w:szCs w:val="28"/>
          <w:cs/>
        </w:rPr>
        <w:t>หนังสือค้ำประกันที่ออกโดยธนาคาร</w:t>
      </w:r>
    </w:p>
    <w:p w14:paraId="5F3088BE" w14:textId="77777777" w:rsidR="003531A3" w:rsidRPr="00AF4264" w:rsidRDefault="003531A3" w:rsidP="007C4394">
      <w:pPr>
        <w:pStyle w:val="a"/>
        <w:widowControl/>
        <w:ind w:right="0"/>
        <w:jc w:val="both"/>
        <w:rPr>
          <w:rFonts w:ascii="Browallia New" w:hAnsi="Browallia New" w:cs="Browallia New"/>
          <w:sz w:val="16"/>
          <w:szCs w:val="16"/>
        </w:rPr>
      </w:pPr>
    </w:p>
    <w:p w14:paraId="440B3BBD" w14:textId="71394E8F" w:rsidR="001C0DE1" w:rsidRPr="001F2163" w:rsidRDefault="00D410F2" w:rsidP="00996B85">
      <w:pPr>
        <w:jc w:val="thaiDistribute"/>
        <w:rPr>
          <w:rFonts w:cs="Browallia New"/>
          <w:szCs w:val="28"/>
        </w:rPr>
      </w:pPr>
      <w:bookmarkStart w:id="53" w:name="_Hlk189770535"/>
      <w:r w:rsidRPr="001F2163">
        <w:rPr>
          <w:rFonts w:cs="Browallia New"/>
          <w:spacing w:val="-8"/>
          <w:szCs w:val="28"/>
          <w:cs/>
        </w:rPr>
        <w:t xml:space="preserve">ณ วันที่ </w:t>
      </w:r>
      <w:r w:rsidR="001A2D54" w:rsidRPr="001A2D54">
        <w:rPr>
          <w:rFonts w:cs="Browallia New"/>
          <w:spacing w:val="-8"/>
          <w:szCs w:val="28"/>
        </w:rPr>
        <w:t>31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 xml:space="preserve">ธันวาคม พ.ศ. </w:t>
      </w:r>
      <w:r w:rsidR="001A2D54" w:rsidRPr="001A2D54">
        <w:rPr>
          <w:rFonts w:cs="Browallia New"/>
          <w:spacing w:val="-8"/>
          <w:szCs w:val="28"/>
        </w:rPr>
        <w:t>2567</w:t>
      </w:r>
      <w:r w:rsidR="00B45ED1" w:rsidRPr="001F2163">
        <w:rPr>
          <w:rFonts w:cs="Browallia New"/>
          <w:spacing w:val="-8"/>
          <w:szCs w:val="28"/>
          <w:cs/>
        </w:rPr>
        <w:t xml:space="preserve"> บริษัท</w:t>
      </w:r>
      <w:r w:rsidRPr="001F2163">
        <w:rPr>
          <w:rFonts w:cs="Browallia New"/>
          <w:spacing w:val="-8"/>
          <w:szCs w:val="28"/>
          <w:cs/>
        </w:rPr>
        <w:t>ให้ธนาคารพาณิชย์ในประเทศออกหนังสือค้ำประกัน</w:t>
      </w:r>
      <w:r w:rsidR="00187263" w:rsidRPr="001F2163">
        <w:rPr>
          <w:rFonts w:cs="Browallia New"/>
          <w:spacing w:val="-8"/>
          <w:szCs w:val="28"/>
          <w:cs/>
        </w:rPr>
        <w:t>สัญญา</w:t>
      </w:r>
      <w:r w:rsidRPr="001F2163">
        <w:rPr>
          <w:rFonts w:cs="Browallia New"/>
          <w:spacing w:val="-8"/>
          <w:szCs w:val="28"/>
          <w:cs/>
        </w:rPr>
        <w:t xml:space="preserve"> จำนวนเงิน</w:t>
      </w:r>
      <w:r w:rsidR="00187263" w:rsidRPr="001F2163">
        <w:rPr>
          <w:rFonts w:cs="Browallia New"/>
          <w:spacing w:val="-8"/>
          <w:szCs w:val="28"/>
          <w:cs/>
        </w:rPr>
        <w:t xml:space="preserve"> </w:t>
      </w:r>
      <w:r w:rsidR="001A2D54" w:rsidRPr="001A2D54">
        <w:rPr>
          <w:rFonts w:cs="Browallia New"/>
          <w:spacing w:val="-8"/>
          <w:szCs w:val="28"/>
        </w:rPr>
        <w:t>38</w:t>
      </w:r>
      <w:r w:rsidR="0040002B" w:rsidRPr="001F2163">
        <w:rPr>
          <w:rFonts w:cs="Browallia New"/>
          <w:spacing w:val="-8"/>
          <w:szCs w:val="28"/>
        </w:rPr>
        <w:t>.</w:t>
      </w:r>
      <w:r w:rsidR="001A2D54" w:rsidRPr="001A2D54">
        <w:rPr>
          <w:rFonts w:cs="Browallia New"/>
          <w:spacing w:val="-8"/>
          <w:szCs w:val="28"/>
        </w:rPr>
        <w:t>97</w:t>
      </w:r>
      <w:r w:rsidR="00EA73E9" w:rsidRPr="001F2163">
        <w:rPr>
          <w:rFonts w:cs="Browallia New"/>
          <w:spacing w:val="-8"/>
          <w:szCs w:val="28"/>
          <w:cs/>
        </w:rPr>
        <w:t xml:space="preserve"> </w:t>
      </w:r>
      <w:r w:rsidR="00CC4B68" w:rsidRPr="001F2163">
        <w:rPr>
          <w:rFonts w:cs="Browallia New"/>
          <w:spacing w:val="-8"/>
          <w:szCs w:val="28"/>
          <w:cs/>
        </w:rPr>
        <w:t>ล้าน</w:t>
      </w:r>
      <w:r w:rsidRPr="001F2163">
        <w:rPr>
          <w:rFonts w:cs="Browallia New"/>
          <w:spacing w:val="-8"/>
          <w:szCs w:val="28"/>
          <w:cs/>
        </w:rPr>
        <w:t>บาท</w:t>
      </w:r>
      <w:r w:rsidR="00B45ED1" w:rsidRPr="001F2163">
        <w:rPr>
          <w:rFonts w:cs="Browallia New"/>
          <w:szCs w:val="28"/>
        </w:rPr>
        <w:t xml:space="preserve"> (</w:t>
      </w:r>
      <w:r w:rsidR="00B45ED1" w:rsidRPr="001F2163">
        <w:rPr>
          <w:rFonts w:cs="Browallia New"/>
          <w:szCs w:val="28"/>
          <w:cs/>
        </w:rPr>
        <w:t xml:space="preserve">พ.ศ. </w:t>
      </w:r>
      <w:r w:rsidR="001A2D54" w:rsidRPr="001A2D54">
        <w:rPr>
          <w:rFonts w:cs="Browallia New"/>
          <w:szCs w:val="28"/>
        </w:rPr>
        <w:t>2566</w:t>
      </w:r>
      <w:r w:rsidR="00F94A4D" w:rsidRPr="001F2163">
        <w:rPr>
          <w:rFonts w:cs="Browallia New"/>
          <w:szCs w:val="28"/>
          <w:cs/>
        </w:rPr>
        <w:t xml:space="preserve"> </w:t>
      </w:r>
      <w:r w:rsidR="00B45ED1" w:rsidRPr="001F2163">
        <w:rPr>
          <w:rFonts w:cs="Browallia New"/>
          <w:szCs w:val="28"/>
        </w:rPr>
        <w:t xml:space="preserve">: </w:t>
      </w:r>
      <w:r w:rsidR="001A2D54" w:rsidRPr="001A2D54">
        <w:rPr>
          <w:rFonts w:cs="Browallia New"/>
          <w:spacing w:val="-8"/>
          <w:szCs w:val="28"/>
        </w:rPr>
        <w:t>33</w:t>
      </w:r>
      <w:r w:rsidR="007D499B" w:rsidRPr="001F2163">
        <w:rPr>
          <w:rFonts w:cs="Browallia New"/>
          <w:spacing w:val="-8"/>
          <w:szCs w:val="28"/>
        </w:rPr>
        <w:t>.</w:t>
      </w:r>
      <w:r w:rsidR="001A2D54" w:rsidRPr="001A2D54">
        <w:rPr>
          <w:rFonts w:cs="Browallia New"/>
          <w:spacing w:val="-8"/>
          <w:szCs w:val="28"/>
        </w:rPr>
        <w:t>83</w:t>
      </w:r>
      <w:r w:rsidR="007D499B" w:rsidRPr="001F2163">
        <w:rPr>
          <w:rFonts w:cs="Browallia New"/>
          <w:spacing w:val="-8"/>
          <w:szCs w:val="28"/>
        </w:rPr>
        <w:t xml:space="preserve"> </w:t>
      </w:r>
      <w:r w:rsidR="00B45ED1" w:rsidRPr="001F2163">
        <w:rPr>
          <w:rFonts w:cs="Browallia New"/>
          <w:szCs w:val="28"/>
          <w:cs/>
        </w:rPr>
        <w:t>ล้านบาท)</w:t>
      </w:r>
      <w:r w:rsidR="00FD66D0" w:rsidRPr="001F2163">
        <w:rPr>
          <w:rFonts w:cs="Browallia New"/>
          <w:szCs w:val="28"/>
        </w:rPr>
        <w:t xml:space="preserve"> </w:t>
      </w:r>
      <w:r w:rsidR="00FD66D0" w:rsidRPr="001F2163">
        <w:rPr>
          <w:rFonts w:cs="Browallia New"/>
          <w:szCs w:val="28"/>
          <w:cs/>
        </w:rPr>
        <w:t>สำหรับการซื้อสินค้าเกี่ยวกับเครื่องมือทางการแพทย์</w:t>
      </w:r>
      <w:r w:rsidR="00B45ED1" w:rsidRPr="001F2163">
        <w:rPr>
          <w:rFonts w:cs="Browallia New"/>
          <w:szCs w:val="28"/>
          <w:cs/>
        </w:rPr>
        <w:t xml:space="preserve"> </w:t>
      </w:r>
      <w:r w:rsidR="00C95A74" w:rsidRPr="001F2163">
        <w:rPr>
          <w:rFonts w:cs="Browallia New"/>
          <w:szCs w:val="28"/>
          <w:cs/>
        </w:rPr>
        <w:t>หนังสือค้ำประกันที่ออกโดยธนาคารค้ำประกันโดยกรรมการและที่ดินของกรรมการ</w:t>
      </w:r>
    </w:p>
    <w:bookmarkEnd w:id="53"/>
    <w:p w14:paraId="13728C84" w14:textId="77777777" w:rsidR="00996B85" w:rsidRPr="00AF4264" w:rsidRDefault="00996B85" w:rsidP="00996B85">
      <w:pPr>
        <w:jc w:val="thaiDistribute"/>
        <w:rPr>
          <w:rFonts w:cs="Browallia New"/>
          <w:sz w:val="16"/>
          <w:szCs w:val="16"/>
          <w:lang w:val="en-US"/>
        </w:rPr>
      </w:pPr>
    </w:p>
    <w:p w14:paraId="73906A55" w14:textId="77777777" w:rsidR="0040002B" w:rsidRPr="001F2163" w:rsidRDefault="0040002B" w:rsidP="0040002B">
      <w:pPr>
        <w:jc w:val="thaiDistribute"/>
        <w:rPr>
          <w:rFonts w:cs="Browallia New"/>
          <w:b/>
          <w:bCs/>
          <w:szCs w:val="28"/>
          <w:lang w:val="en-US"/>
        </w:rPr>
      </w:pPr>
      <w:r w:rsidRPr="001F2163">
        <w:rPr>
          <w:rFonts w:cs="Browallia New"/>
          <w:b/>
          <w:bCs/>
          <w:szCs w:val="28"/>
          <w:cs/>
          <w:lang w:val="en-US"/>
        </w:rPr>
        <w:t>หนี้สินที่อาจเกิดขึ้น</w:t>
      </w:r>
    </w:p>
    <w:p w14:paraId="064C25E9" w14:textId="77777777" w:rsidR="0040002B" w:rsidRPr="00AF4264" w:rsidRDefault="0040002B" w:rsidP="0040002B">
      <w:pPr>
        <w:jc w:val="thaiDistribute"/>
        <w:rPr>
          <w:rFonts w:cs="Browallia New"/>
          <w:sz w:val="16"/>
          <w:szCs w:val="16"/>
          <w:lang w:val="en-US"/>
        </w:rPr>
      </w:pPr>
    </w:p>
    <w:p w14:paraId="170E9CC7" w14:textId="5661C3E1" w:rsidR="0040002B" w:rsidRPr="001F2163" w:rsidRDefault="00C40697" w:rsidP="00C40697">
      <w:pPr>
        <w:jc w:val="thaiDistribute"/>
        <w:rPr>
          <w:rFonts w:cs="Browallia New"/>
          <w:szCs w:val="28"/>
          <w:lang w:val="en-US"/>
        </w:rPr>
      </w:pPr>
      <w:r w:rsidRPr="001F2163">
        <w:rPr>
          <w:rFonts w:cs="Browallia New"/>
          <w:spacing w:val="-8"/>
          <w:szCs w:val="28"/>
          <w:cs/>
        </w:rPr>
        <w:t xml:space="preserve">เมื่อวันที่ </w:t>
      </w:r>
      <w:r w:rsidR="001A2D54" w:rsidRPr="001A2D54">
        <w:rPr>
          <w:rFonts w:cs="Browallia New"/>
          <w:spacing w:val="-8"/>
          <w:szCs w:val="28"/>
        </w:rPr>
        <w:t>4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 xml:space="preserve">กรกฎาคม พ.ศ. </w:t>
      </w:r>
      <w:r w:rsidR="001A2D54" w:rsidRPr="001A2D54">
        <w:rPr>
          <w:rFonts w:cs="Browallia New"/>
          <w:spacing w:val="-8"/>
          <w:szCs w:val="28"/>
        </w:rPr>
        <w:t>2567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 xml:space="preserve">บริษัทถูกเรียกร้องค่าเสียหายกรณีเลิกจ้างไม่เป็นธรรมและไม่ชอบด้วยกฎหมาย โดยอดีตพนักงานของบริษัท ในจำนวนเงิน </w:t>
      </w:r>
      <w:r w:rsidR="001A2D54" w:rsidRPr="001A2D54">
        <w:rPr>
          <w:rFonts w:cs="Browallia New"/>
          <w:spacing w:val="-8"/>
          <w:szCs w:val="28"/>
        </w:rPr>
        <w:t>254</w:t>
      </w:r>
      <w:r w:rsidRPr="001F2163">
        <w:rPr>
          <w:rFonts w:cs="Browallia New"/>
          <w:spacing w:val="-8"/>
          <w:szCs w:val="28"/>
        </w:rPr>
        <w:t>,</w:t>
      </w:r>
      <w:r w:rsidR="001A2D54" w:rsidRPr="001A2D54">
        <w:rPr>
          <w:rFonts w:cs="Browallia New"/>
          <w:spacing w:val="-8"/>
          <w:szCs w:val="28"/>
        </w:rPr>
        <w:t>499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 xml:space="preserve">บาท ซึ่งในวันที่ </w:t>
      </w:r>
      <w:r w:rsidR="001A2D54" w:rsidRPr="001A2D54">
        <w:rPr>
          <w:rFonts w:cs="Browallia New"/>
          <w:spacing w:val="-8"/>
          <w:szCs w:val="28"/>
        </w:rPr>
        <w:t>31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 xml:space="preserve">กรกฎาคม พ.ศ. </w:t>
      </w:r>
      <w:r w:rsidR="001A2D54" w:rsidRPr="001A2D54">
        <w:rPr>
          <w:rFonts w:cs="Browallia New"/>
          <w:spacing w:val="-8"/>
          <w:szCs w:val="28"/>
        </w:rPr>
        <w:t>2567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 xml:space="preserve">บริษัทได้ยื่นหนังสือปฏิเสธการชำระค่าชดเชยและเรียกเงินคืน เนื่องจากบริษัทเลิกจ้างโดยชอบด้วยกฎหมายและเป็นธรรมแล้วทำให้บริษัทไม่จำเป็นต้องชำระค่าชดเชย ต่อมาในเดือนตุลาคม พ.ศ. </w:t>
      </w:r>
      <w:r w:rsidR="001A2D54" w:rsidRPr="001A2D54">
        <w:rPr>
          <w:rFonts w:cs="Browallia New"/>
          <w:spacing w:val="-8"/>
          <w:szCs w:val="28"/>
        </w:rPr>
        <w:t>2567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 xml:space="preserve">บริษัทถูกฟ้องในคดีแรงงานจากอดีตพนักงานคนดังกล่าว โดยเรียกร้องค่าเสียหายกรณีเลิกจ้างไม่เป็นธรรมและไม่ชอบด้วยกฎหมาย ในจำนวนเงิน </w:t>
      </w:r>
      <w:r w:rsidR="001A2D54" w:rsidRPr="001A2D54">
        <w:rPr>
          <w:rFonts w:cs="Browallia New"/>
          <w:spacing w:val="-8"/>
          <w:szCs w:val="28"/>
        </w:rPr>
        <w:t>260</w:t>
      </w:r>
      <w:r w:rsidRPr="001F2163">
        <w:rPr>
          <w:rFonts w:cs="Browallia New"/>
          <w:spacing w:val="-8"/>
          <w:szCs w:val="28"/>
        </w:rPr>
        <w:t>,</w:t>
      </w:r>
      <w:r w:rsidR="001A2D54" w:rsidRPr="001A2D54">
        <w:rPr>
          <w:rFonts w:cs="Browallia New"/>
          <w:spacing w:val="-8"/>
          <w:szCs w:val="28"/>
        </w:rPr>
        <w:t>347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 xml:space="preserve">บาท ต่อมาในเดือนธันวาคม พ.ศ. </w:t>
      </w:r>
      <w:r w:rsidR="001A2D54" w:rsidRPr="001A2D54">
        <w:rPr>
          <w:rFonts w:cs="Browallia New"/>
          <w:spacing w:val="-8"/>
          <w:szCs w:val="28"/>
        </w:rPr>
        <w:t>2567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>ศาลแรงงานนัดไกล่เ</w:t>
      </w:r>
      <w:r w:rsidR="005A67C3">
        <w:rPr>
          <w:rFonts w:cs="Browallia New" w:hint="cs"/>
          <w:spacing w:val="-8"/>
          <w:szCs w:val="28"/>
          <w:cs/>
        </w:rPr>
        <w:t>ก</w:t>
      </w:r>
      <w:r w:rsidRPr="001F2163">
        <w:rPr>
          <w:rFonts w:cs="Browallia New"/>
          <w:spacing w:val="-8"/>
          <w:szCs w:val="28"/>
          <w:cs/>
        </w:rPr>
        <w:t>ลี่ย แต่การไกล่เ</w:t>
      </w:r>
      <w:r w:rsidR="005A67C3">
        <w:rPr>
          <w:rFonts w:cs="Browallia New" w:hint="cs"/>
          <w:spacing w:val="-8"/>
          <w:szCs w:val="28"/>
          <w:cs/>
        </w:rPr>
        <w:t>ก</w:t>
      </w:r>
      <w:r w:rsidRPr="001F2163">
        <w:rPr>
          <w:rFonts w:cs="Browallia New"/>
          <w:spacing w:val="-8"/>
          <w:szCs w:val="28"/>
          <w:cs/>
        </w:rPr>
        <w:t xml:space="preserve">ลี่ยไม่สำเร็จ เนื่องจากอดีตพนักงานคนดังกล่าวประสงค์จะขอรับเงินตามฟ้อง ศาลจึงได้กำหนดประเด็นพิพาท และกำหนดวันนัดสืบพยานโจทก์และจำเลยในเดือนกุมภาพันธ์ พ.ศ. </w:t>
      </w:r>
      <w:r w:rsidR="001A2D54" w:rsidRPr="001A2D54">
        <w:rPr>
          <w:rFonts w:cs="Browallia New"/>
          <w:spacing w:val="-8"/>
          <w:szCs w:val="28"/>
        </w:rPr>
        <w:t>2568</w:t>
      </w:r>
      <w:r w:rsidRPr="001F2163">
        <w:rPr>
          <w:rFonts w:cs="Browallia New"/>
          <w:spacing w:val="-8"/>
          <w:szCs w:val="28"/>
        </w:rPr>
        <w:t xml:space="preserve"> </w:t>
      </w:r>
      <w:r w:rsidRPr="001F2163">
        <w:rPr>
          <w:rFonts w:cs="Browallia New"/>
          <w:spacing w:val="-8"/>
          <w:szCs w:val="28"/>
          <w:cs/>
        </w:rPr>
        <w:t>ดังนั้นคดีถือว่ายังไม่สิ้นสุด</w:t>
      </w:r>
      <w:r w:rsidR="00914897" w:rsidRPr="001F2163">
        <w:rPr>
          <w:rFonts w:cs="Browallia New"/>
          <w:spacing w:val="-8"/>
          <w:szCs w:val="28"/>
        </w:rPr>
        <w:t xml:space="preserve"> </w:t>
      </w:r>
      <w:r w:rsidR="00FE3FF8">
        <w:rPr>
          <w:rFonts w:cs="Browallia New"/>
          <w:spacing w:val="-8"/>
          <w:szCs w:val="28"/>
        </w:rPr>
        <w:br/>
      </w:r>
      <w:r w:rsidRPr="001F2163">
        <w:rPr>
          <w:rFonts w:cs="Browallia New"/>
          <w:spacing w:val="-8"/>
          <w:szCs w:val="28"/>
          <w:cs/>
        </w:rPr>
        <w:t>อย่างไรก็ตาม ฝ่ายบริหารของบริษัทคาดว่าบริษัทจะไม่ได้รับผลเสียหายจากหนังสือเรื่องให้จ่ายค่าชดเชยและค่าเสียหายดังกล่าว จึงยังมิได้บันทึกประมาณการหนี้สินที่อาจเกิดขึ้น</w:t>
      </w:r>
    </w:p>
    <w:sectPr w:rsidR="0040002B" w:rsidRPr="001F2163" w:rsidSect="00123940">
      <w:pgSz w:w="11907" w:h="16840" w:code="9"/>
      <w:pgMar w:top="1440" w:right="1152" w:bottom="720" w:left="1728" w:header="706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8498" w14:textId="77777777" w:rsidR="004C0FAA" w:rsidRDefault="004C0FAA" w:rsidP="00F92355">
      <w:r>
        <w:separator/>
      </w:r>
    </w:p>
    <w:p w14:paraId="190C7930" w14:textId="77777777" w:rsidR="004C0FAA" w:rsidRDefault="004C0FAA"/>
  </w:endnote>
  <w:endnote w:type="continuationSeparator" w:id="0">
    <w:p w14:paraId="0DA0C954" w14:textId="77777777" w:rsidR="004C0FAA" w:rsidRDefault="004C0FAA" w:rsidP="00F92355">
      <w:r>
        <w:continuationSeparator/>
      </w:r>
    </w:p>
    <w:p w14:paraId="6C585176" w14:textId="77777777" w:rsidR="004C0FAA" w:rsidRDefault="004C0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 (Body CS)">
    <w:panose1 w:val="00000000000000000000"/>
    <w:charset w:val="00"/>
    <w:family w:val="roman"/>
    <w:notTrueType/>
    <w:pitch w:val="default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F5DF" w14:textId="5314C299" w:rsidR="00C47CB0" w:rsidRPr="00123940" w:rsidRDefault="00C47CB0" w:rsidP="00823141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-2268"/>
      </w:tabs>
      <w:jc w:val="right"/>
      <w:rPr>
        <w:rFonts w:cs="Browallia New"/>
        <w:szCs w:val="28"/>
        <w:cs/>
        <w:lang w:val="en-US"/>
      </w:rPr>
    </w:pPr>
    <w:r w:rsidRPr="00123940">
      <w:rPr>
        <w:rStyle w:val="PageNumber"/>
        <w:rFonts w:ascii="Browallia New" w:hAnsi="Browallia New" w:cs="Browallia New"/>
        <w:sz w:val="28"/>
        <w:szCs w:val="28"/>
      </w:rPr>
      <w:fldChar w:fldCharType="begin"/>
    </w:r>
    <w:r w:rsidRPr="00123940">
      <w:rPr>
        <w:rStyle w:val="PageNumber"/>
        <w:rFonts w:ascii="Browallia New" w:hAnsi="Browallia New" w:cs="Browallia New"/>
        <w:sz w:val="28"/>
        <w:szCs w:val="28"/>
      </w:rPr>
      <w:instrText xml:space="preserve"> PAGE </w:instrText>
    </w:r>
    <w:r w:rsidRPr="00123940">
      <w:rPr>
        <w:rStyle w:val="PageNumber"/>
        <w:rFonts w:ascii="Browallia New" w:hAnsi="Browallia New" w:cs="Browallia New"/>
        <w:sz w:val="28"/>
        <w:szCs w:val="28"/>
      </w:rPr>
      <w:fldChar w:fldCharType="separate"/>
    </w:r>
    <w:r w:rsidRPr="00123940">
      <w:rPr>
        <w:rStyle w:val="PageNumber"/>
        <w:rFonts w:ascii="Browallia New" w:hAnsi="Browallia New" w:cs="Browallia New"/>
        <w:noProof/>
        <w:sz w:val="28"/>
        <w:szCs w:val="28"/>
      </w:rPr>
      <w:t>1</w:t>
    </w:r>
    <w:r w:rsidR="001A2D54" w:rsidRPr="001A2D54">
      <w:rPr>
        <w:rStyle w:val="PageNumber"/>
        <w:rFonts w:ascii="Browallia New" w:hAnsi="Browallia New" w:cs="Browallia New"/>
        <w:noProof/>
        <w:sz w:val="28"/>
        <w:szCs w:val="28"/>
      </w:rPr>
      <w:t>4</w:t>
    </w:r>
    <w:r w:rsidRPr="00123940">
      <w:rPr>
        <w:rStyle w:val="PageNumber"/>
        <w:rFonts w:ascii="Browallia New" w:hAnsi="Browallia New" w:cs="Browallia New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4795" w14:textId="77777777" w:rsidR="004C0FAA" w:rsidRDefault="004C0FAA" w:rsidP="00F92355">
      <w:r>
        <w:separator/>
      </w:r>
    </w:p>
    <w:p w14:paraId="3D94E9C2" w14:textId="77777777" w:rsidR="004C0FAA" w:rsidRDefault="004C0FAA"/>
  </w:footnote>
  <w:footnote w:type="continuationSeparator" w:id="0">
    <w:p w14:paraId="52CD27CA" w14:textId="77777777" w:rsidR="004C0FAA" w:rsidRDefault="004C0FAA" w:rsidP="00F92355">
      <w:r>
        <w:continuationSeparator/>
      </w:r>
    </w:p>
    <w:p w14:paraId="237C3F49" w14:textId="77777777" w:rsidR="004C0FAA" w:rsidRDefault="004C0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8B28" w14:textId="7378F9C0" w:rsidR="00437067" w:rsidRPr="00123940" w:rsidRDefault="00437067" w:rsidP="00437067">
    <w:pPr>
      <w:pStyle w:val="Header"/>
      <w:rPr>
        <w:rFonts w:eastAsia="Browallia New" w:cs="Browallia New"/>
        <w:bCs/>
        <w:szCs w:val="28"/>
        <w:lang w:val="en-US" w:eastAsia="en-US"/>
      </w:rPr>
    </w:pPr>
    <w:r w:rsidRPr="00123940">
      <w:rPr>
        <w:rFonts w:eastAsia="Browallia New" w:cs="Browallia New" w:hint="cs"/>
        <w:bCs/>
        <w:szCs w:val="28"/>
        <w:cs/>
        <w:lang w:val="en-US" w:eastAsia="en-US"/>
      </w:rPr>
      <w:t xml:space="preserve">บริษัท </w:t>
    </w:r>
    <w:r w:rsidRPr="00123940">
      <w:rPr>
        <w:rFonts w:eastAsia="Browallia New" w:cs="Browallia New"/>
        <w:bCs/>
        <w:szCs w:val="28"/>
        <w:cs/>
        <w:lang w:val="en-US" w:eastAsia="en-US"/>
      </w:rPr>
      <w:t>เอสอีไอ เมดิคัล จำกัด</w:t>
    </w:r>
    <w:r w:rsidRPr="00123940">
      <w:rPr>
        <w:rFonts w:eastAsia="Browallia New" w:cs="Browallia New" w:hint="cs"/>
        <w:bCs/>
        <w:szCs w:val="28"/>
        <w:cs/>
        <w:lang w:val="en-US" w:eastAsia="en-US"/>
      </w:rPr>
      <w:t xml:space="preserve"> (มหาชน)</w:t>
    </w:r>
  </w:p>
  <w:p w14:paraId="49832AFD" w14:textId="45A90354" w:rsidR="00C47CB0" w:rsidRPr="00123940" w:rsidRDefault="00C47CB0" w:rsidP="00770306">
    <w:pPr>
      <w:pStyle w:val="Heading4"/>
      <w:keepNext w:val="0"/>
      <w:spacing w:before="0" w:after="0"/>
      <w:rPr>
        <w:rFonts w:cs="Browallia New"/>
        <w:lang w:val="en-US"/>
      </w:rPr>
    </w:pPr>
    <w:r w:rsidRPr="00123940">
      <w:rPr>
        <w:rFonts w:cs="Browallia New"/>
        <w:cs/>
      </w:rPr>
      <w:t>หมายเหตุประกอบงบการเงิน</w:t>
    </w:r>
    <w:r w:rsidRPr="00123940">
      <w:rPr>
        <w:rFonts w:cs="Browallia New"/>
        <w:cs/>
        <w:lang w:val="en-US"/>
      </w:rPr>
      <w:t xml:space="preserve"> </w:t>
    </w:r>
  </w:p>
  <w:p w14:paraId="48150227" w14:textId="379AAFB5" w:rsidR="00C47CB0" w:rsidRPr="00123940" w:rsidRDefault="00C47CB0" w:rsidP="000B5316">
    <w:pPr>
      <w:pBdr>
        <w:bottom w:val="single" w:sz="4" w:space="1" w:color="auto"/>
      </w:pBdr>
      <w:rPr>
        <w:rFonts w:cs="Browallia New"/>
        <w:b/>
        <w:bCs/>
        <w:szCs w:val="28"/>
      </w:rPr>
    </w:pPr>
    <w:r w:rsidRPr="00123940">
      <w:rPr>
        <w:rFonts w:cs="Browallia New"/>
        <w:b/>
        <w:bCs/>
        <w:szCs w:val="28"/>
        <w:cs/>
      </w:rPr>
      <w:t xml:space="preserve">สำหรับปีสิ้นสุดวันที่ </w:t>
    </w:r>
    <w:r w:rsidR="001A2D54" w:rsidRPr="001A2D54">
      <w:rPr>
        <w:rFonts w:cs="Browallia New"/>
        <w:b/>
        <w:bCs/>
        <w:szCs w:val="28"/>
      </w:rPr>
      <w:t>31</w:t>
    </w:r>
    <w:r w:rsidRPr="00123940">
      <w:rPr>
        <w:rFonts w:cs="Browallia New"/>
        <w:b/>
        <w:bCs/>
        <w:szCs w:val="28"/>
        <w:cs/>
      </w:rPr>
      <w:t xml:space="preserve"> ธันวาคม พ.ศ. </w:t>
    </w:r>
    <w:r w:rsidR="001A2D54" w:rsidRPr="001A2D54">
      <w:rPr>
        <w:rFonts w:cs="Browallia New"/>
        <w:b/>
        <w:bCs/>
        <w:szCs w:val="28"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03D"/>
    <w:multiLevelType w:val="hybridMultilevel"/>
    <w:tmpl w:val="B22A8792"/>
    <w:lvl w:ilvl="0" w:tplc="5D3C4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339A6"/>
    <w:multiLevelType w:val="hybridMultilevel"/>
    <w:tmpl w:val="C5A4CA90"/>
    <w:lvl w:ilvl="0" w:tplc="A1301506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2" w15:restartNumberingAfterBreak="0">
    <w:nsid w:val="084D17E2"/>
    <w:multiLevelType w:val="hybridMultilevel"/>
    <w:tmpl w:val="65AE29C0"/>
    <w:lvl w:ilvl="0" w:tplc="132281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F4083D"/>
    <w:multiLevelType w:val="hybridMultilevel"/>
    <w:tmpl w:val="31282A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00AC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630351"/>
    <w:multiLevelType w:val="hybridMultilevel"/>
    <w:tmpl w:val="D8326D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BE7F68"/>
    <w:multiLevelType w:val="hybridMultilevel"/>
    <w:tmpl w:val="C62AB468"/>
    <w:lvl w:ilvl="0" w:tplc="2AD21E18">
      <w:start w:val="1"/>
      <w:numFmt w:val="thaiLetters"/>
      <w:lvlText w:val="%1)"/>
      <w:lvlJc w:val="left"/>
      <w:pPr>
        <w:ind w:left="3092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35DB"/>
    <w:multiLevelType w:val="hybridMultilevel"/>
    <w:tmpl w:val="8B98AA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8005E"/>
    <w:multiLevelType w:val="hybridMultilevel"/>
    <w:tmpl w:val="04ACB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C6B4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1D08B9"/>
    <w:multiLevelType w:val="hybridMultilevel"/>
    <w:tmpl w:val="745A2D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6AF0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C10EA"/>
    <w:multiLevelType w:val="hybridMultilevel"/>
    <w:tmpl w:val="A120CA32"/>
    <w:lvl w:ilvl="0" w:tplc="8BB636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7CC88304">
      <w:numFmt w:val="bullet"/>
      <w:lvlText w:val="•"/>
      <w:lvlJc w:val="left"/>
      <w:pPr>
        <w:ind w:left="2520" w:hanging="360"/>
      </w:pPr>
      <w:rPr>
        <w:rFonts w:ascii="Browallia New" w:eastAsia="Times New Roman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4E3DA6"/>
    <w:multiLevelType w:val="hybridMultilevel"/>
    <w:tmpl w:val="B6705DCA"/>
    <w:lvl w:ilvl="0" w:tplc="FE64D270">
      <w:numFmt w:val="bullet"/>
      <w:lvlText w:val="-"/>
      <w:lvlJc w:val="left"/>
      <w:pPr>
        <w:ind w:left="720" w:hanging="360"/>
      </w:pPr>
      <w:rPr>
        <w:rFonts w:ascii="Browallia New" w:eastAsia="Arial Unicode MS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3B71"/>
    <w:multiLevelType w:val="hybridMultilevel"/>
    <w:tmpl w:val="72E090F2"/>
    <w:lvl w:ilvl="0" w:tplc="5C048966">
      <w:numFmt w:val="bullet"/>
      <w:lvlText w:val="•"/>
      <w:lvlJc w:val="left"/>
      <w:pPr>
        <w:ind w:left="1440" w:hanging="360"/>
      </w:pPr>
      <w:rPr>
        <w:rFonts w:ascii="Browallia New" w:eastAsia="Arial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72E91"/>
    <w:multiLevelType w:val="multilevel"/>
    <w:tmpl w:val="5AE4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445AA"/>
    <w:multiLevelType w:val="hybridMultilevel"/>
    <w:tmpl w:val="BC848648"/>
    <w:lvl w:ilvl="0" w:tplc="FFFFFFFF">
      <w:start w:val="1"/>
      <w:numFmt w:val="thaiLetters"/>
      <w:lvlText w:val="%1)"/>
      <w:lvlJc w:val="left"/>
      <w:pPr>
        <w:ind w:left="1800" w:hanging="360"/>
      </w:pPr>
      <w:rPr>
        <w:rFonts w:eastAsia="Times New Roman"/>
        <w:color w:val="D04A0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DF5E44"/>
    <w:multiLevelType w:val="hybridMultilevel"/>
    <w:tmpl w:val="E2A20C3C"/>
    <w:lvl w:ilvl="0" w:tplc="F19E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6295E"/>
    <w:multiLevelType w:val="hybridMultilevel"/>
    <w:tmpl w:val="C0120FA6"/>
    <w:lvl w:ilvl="0" w:tplc="BB1E0D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E32BC8"/>
    <w:multiLevelType w:val="hybridMultilevel"/>
    <w:tmpl w:val="02EA4B78"/>
    <w:lvl w:ilvl="0" w:tplc="B554DDD0">
      <w:start w:val="1"/>
      <w:numFmt w:val="thaiLetters"/>
      <w:lvlText w:val="%1)"/>
      <w:lvlJc w:val="left"/>
      <w:pPr>
        <w:ind w:left="928" w:hanging="360"/>
      </w:pPr>
      <w:rPr>
        <w:rFonts w:eastAsia="Arial Unicode MS"/>
        <w:b/>
        <w:bCs/>
        <w:color w:val="auto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20BCB"/>
    <w:multiLevelType w:val="hybridMultilevel"/>
    <w:tmpl w:val="BF28D1D4"/>
    <w:lvl w:ilvl="0" w:tplc="4B58C6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ED0200"/>
    <w:multiLevelType w:val="hybridMultilevel"/>
    <w:tmpl w:val="532E63C6"/>
    <w:lvl w:ilvl="0" w:tplc="08D084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5A741C"/>
    <w:multiLevelType w:val="hybridMultilevel"/>
    <w:tmpl w:val="4FE69964"/>
    <w:lvl w:ilvl="0" w:tplc="1696C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E25"/>
    <w:multiLevelType w:val="hybridMultilevel"/>
    <w:tmpl w:val="782CAFC4"/>
    <w:lvl w:ilvl="0" w:tplc="A344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46594"/>
    <w:multiLevelType w:val="hybridMultilevel"/>
    <w:tmpl w:val="892608AA"/>
    <w:lvl w:ilvl="0" w:tplc="A9CEE4E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B1D55E0"/>
    <w:multiLevelType w:val="hybridMultilevel"/>
    <w:tmpl w:val="9D380CF4"/>
    <w:lvl w:ilvl="0" w:tplc="6FC409F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C88304D"/>
    <w:multiLevelType w:val="singleLevel"/>
    <w:tmpl w:val="EACAD7D6"/>
    <w:lvl w:ilvl="0">
      <w:start w:val="8"/>
      <w:numFmt w:val="decimal"/>
      <w:pStyle w:val="Caption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</w:abstractNum>
  <w:abstractNum w:abstractNumId="24" w15:restartNumberingAfterBreak="0">
    <w:nsid w:val="4DAE6349"/>
    <w:multiLevelType w:val="hybridMultilevel"/>
    <w:tmpl w:val="15048100"/>
    <w:lvl w:ilvl="0" w:tplc="85C8BE1E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BA2653"/>
    <w:multiLevelType w:val="multilevel"/>
    <w:tmpl w:val="FC1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803FA3"/>
    <w:multiLevelType w:val="hybridMultilevel"/>
    <w:tmpl w:val="536CC076"/>
    <w:lvl w:ilvl="0" w:tplc="0C684072">
      <w:start w:val="1"/>
      <w:numFmt w:val="thaiLetters"/>
      <w:lvlText w:val="%1)"/>
      <w:lvlJc w:val="left"/>
      <w:pPr>
        <w:ind w:left="720" w:hanging="360"/>
      </w:pPr>
      <w:rPr>
        <w:rFonts w:ascii="Browallia New" w:hAnsi="Browallia New" w:cs="Browallia New" w:hint="default"/>
        <w:b/>
        <w:bCs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F21A0"/>
    <w:multiLevelType w:val="hybridMultilevel"/>
    <w:tmpl w:val="BC848648"/>
    <w:lvl w:ilvl="0" w:tplc="96360CA4">
      <w:start w:val="1"/>
      <w:numFmt w:val="thaiLetters"/>
      <w:lvlText w:val="%1)"/>
      <w:lvlJc w:val="left"/>
      <w:pPr>
        <w:ind w:left="1800" w:hanging="360"/>
      </w:pPr>
      <w:rPr>
        <w:rFonts w:eastAsia="Times New Roman"/>
        <w:color w:val="D04A0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4B192B"/>
    <w:multiLevelType w:val="hybridMultilevel"/>
    <w:tmpl w:val="0C8A6D50"/>
    <w:lvl w:ilvl="0" w:tplc="B6DA6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7F48D2E">
      <w:numFmt w:val="bullet"/>
      <w:lvlText w:val="•"/>
      <w:lvlJc w:val="left"/>
      <w:pPr>
        <w:ind w:left="1440" w:hanging="360"/>
      </w:pPr>
      <w:rPr>
        <w:rFonts w:ascii="Browallia New" w:eastAsia="MS Mincho" w:hAnsi="Browallia New" w:cs="Browallia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@MS Mincho" w:hAnsi="@MS Mincho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rdia New" w:hAnsi="Cordia New" w:cs="Cordia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@MS Mincho" w:hAnsi="@MS Mincho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rdia New" w:hAnsi="Cordia New" w:cs="Cordia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6ED76EE4"/>
    <w:multiLevelType w:val="hybridMultilevel"/>
    <w:tmpl w:val="B3F092AC"/>
    <w:lvl w:ilvl="0" w:tplc="6CF67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61925"/>
    <w:multiLevelType w:val="hybridMultilevel"/>
    <w:tmpl w:val="B7FA8230"/>
    <w:lvl w:ilvl="0" w:tplc="D91800E4">
      <w:start w:val="2"/>
      <w:numFmt w:val="thaiLetters"/>
      <w:lvlText w:val="%1)"/>
      <w:lvlJc w:val="left"/>
      <w:pPr>
        <w:ind w:left="1108" w:hanging="54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F6F2D"/>
    <w:multiLevelType w:val="hybridMultilevel"/>
    <w:tmpl w:val="BC848648"/>
    <w:lvl w:ilvl="0" w:tplc="96360CA4">
      <w:start w:val="1"/>
      <w:numFmt w:val="thaiLetters"/>
      <w:lvlText w:val="%1)"/>
      <w:lvlJc w:val="left"/>
      <w:pPr>
        <w:ind w:left="1800" w:hanging="360"/>
      </w:pPr>
      <w:rPr>
        <w:rFonts w:eastAsia="Times New Roman"/>
        <w:color w:val="D04A0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30E38E6"/>
    <w:multiLevelType w:val="hybridMultilevel"/>
    <w:tmpl w:val="9C587702"/>
    <w:lvl w:ilvl="0" w:tplc="FAF2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E1B3E"/>
    <w:multiLevelType w:val="hybridMultilevel"/>
    <w:tmpl w:val="85B63C20"/>
    <w:lvl w:ilvl="0" w:tplc="19FE683C">
      <w:start w:val="1"/>
      <w:numFmt w:val="thaiLetters"/>
      <w:lvlText w:val="%1)"/>
      <w:lvlJc w:val="left"/>
      <w:pPr>
        <w:ind w:left="720" w:hanging="360"/>
      </w:pPr>
      <w:rPr>
        <w:rFonts w:ascii="Browallia New" w:hAnsi="Browallia New" w:cs="Browallia New" w:hint="default"/>
        <w:b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07027">
    <w:abstractNumId w:val="23"/>
  </w:num>
  <w:num w:numId="2" w16cid:durableId="1416172194">
    <w:abstractNumId w:val="19"/>
  </w:num>
  <w:num w:numId="3" w16cid:durableId="708844010">
    <w:abstractNumId w:val="20"/>
  </w:num>
  <w:num w:numId="4" w16cid:durableId="982463419">
    <w:abstractNumId w:val="29"/>
  </w:num>
  <w:num w:numId="5" w16cid:durableId="90929192">
    <w:abstractNumId w:val="22"/>
  </w:num>
  <w:num w:numId="6" w16cid:durableId="1406801115">
    <w:abstractNumId w:val="2"/>
  </w:num>
  <w:num w:numId="7" w16cid:durableId="862402971">
    <w:abstractNumId w:val="5"/>
  </w:num>
  <w:num w:numId="8" w16cid:durableId="591082567">
    <w:abstractNumId w:val="1"/>
  </w:num>
  <w:num w:numId="9" w16cid:durableId="1372535476">
    <w:abstractNumId w:val="27"/>
  </w:num>
  <w:num w:numId="10" w16cid:durableId="618225891">
    <w:abstractNumId w:val="31"/>
  </w:num>
  <w:num w:numId="11" w16cid:durableId="270626081">
    <w:abstractNumId w:val="21"/>
  </w:num>
  <w:num w:numId="12" w16cid:durableId="1829323970">
    <w:abstractNumId w:val="10"/>
  </w:num>
  <w:num w:numId="13" w16cid:durableId="297808509">
    <w:abstractNumId w:val="15"/>
  </w:num>
  <w:num w:numId="14" w16cid:durableId="942884827">
    <w:abstractNumId w:val="9"/>
  </w:num>
  <w:num w:numId="15" w16cid:durableId="1932275277">
    <w:abstractNumId w:val="3"/>
  </w:num>
  <w:num w:numId="16" w16cid:durableId="668485628">
    <w:abstractNumId w:val="7"/>
  </w:num>
  <w:num w:numId="17" w16cid:durableId="1771582497">
    <w:abstractNumId w:val="8"/>
  </w:num>
  <w:num w:numId="18" w16cid:durableId="18090076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2944853">
    <w:abstractNumId w:val="28"/>
  </w:num>
  <w:num w:numId="20" w16cid:durableId="60374708">
    <w:abstractNumId w:val="25"/>
  </w:num>
  <w:num w:numId="21" w16cid:durableId="443960041">
    <w:abstractNumId w:val="30"/>
  </w:num>
  <w:num w:numId="22" w16cid:durableId="1849561349">
    <w:abstractNumId w:val="32"/>
  </w:num>
  <w:num w:numId="23" w16cid:durableId="248003340">
    <w:abstractNumId w:val="24"/>
  </w:num>
  <w:num w:numId="24" w16cid:durableId="567345315">
    <w:abstractNumId w:val="13"/>
  </w:num>
  <w:num w:numId="25" w16cid:durableId="680817206">
    <w:abstractNumId w:val="16"/>
  </w:num>
  <w:num w:numId="26" w16cid:durableId="2049258122">
    <w:abstractNumId w:val="26"/>
  </w:num>
  <w:num w:numId="27" w16cid:durableId="287856837">
    <w:abstractNumId w:val="18"/>
  </w:num>
  <w:num w:numId="28" w16cid:durableId="1206137474">
    <w:abstractNumId w:val="14"/>
  </w:num>
  <w:num w:numId="29" w16cid:durableId="4226515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618071">
    <w:abstractNumId w:val="18"/>
  </w:num>
  <w:num w:numId="31" w16cid:durableId="408696803">
    <w:abstractNumId w:val="14"/>
  </w:num>
  <w:num w:numId="32" w16cid:durableId="1642614039">
    <w:abstractNumId w:val="17"/>
  </w:num>
  <w:num w:numId="33" w16cid:durableId="2008971242">
    <w:abstractNumId w:val="11"/>
  </w:num>
  <w:num w:numId="34" w16cid:durableId="1249195275">
    <w:abstractNumId w:val="33"/>
  </w:num>
  <w:num w:numId="35" w16cid:durableId="515192987">
    <w:abstractNumId w:val="12"/>
  </w:num>
  <w:num w:numId="36" w16cid:durableId="1713648426">
    <w:abstractNumId w:val="6"/>
  </w:num>
  <w:num w:numId="37" w16cid:durableId="1492209078">
    <w:abstractNumId w:val="4"/>
  </w:num>
  <w:num w:numId="38" w16cid:durableId="50633259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D7"/>
    <w:rsid w:val="00000450"/>
    <w:rsid w:val="00001A71"/>
    <w:rsid w:val="00001F62"/>
    <w:rsid w:val="0000214F"/>
    <w:rsid w:val="000021D7"/>
    <w:rsid w:val="00002D6A"/>
    <w:rsid w:val="00003DA0"/>
    <w:rsid w:val="0000407C"/>
    <w:rsid w:val="00004A32"/>
    <w:rsid w:val="00004A75"/>
    <w:rsid w:val="00004D77"/>
    <w:rsid w:val="00004E60"/>
    <w:rsid w:val="00004F7F"/>
    <w:rsid w:val="000051B8"/>
    <w:rsid w:val="00005A73"/>
    <w:rsid w:val="00005E0F"/>
    <w:rsid w:val="00006015"/>
    <w:rsid w:val="000072B7"/>
    <w:rsid w:val="00007E34"/>
    <w:rsid w:val="00010960"/>
    <w:rsid w:val="00011330"/>
    <w:rsid w:val="000119D8"/>
    <w:rsid w:val="00011F72"/>
    <w:rsid w:val="00011FDA"/>
    <w:rsid w:val="00011FE9"/>
    <w:rsid w:val="00014CBF"/>
    <w:rsid w:val="00014FEB"/>
    <w:rsid w:val="00015304"/>
    <w:rsid w:val="00015452"/>
    <w:rsid w:val="00015738"/>
    <w:rsid w:val="000161E1"/>
    <w:rsid w:val="000162DC"/>
    <w:rsid w:val="000173C1"/>
    <w:rsid w:val="0002045F"/>
    <w:rsid w:val="00021B21"/>
    <w:rsid w:val="0002231A"/>
    <w:rsid w:val="00024828"/>
    <w:rsid w:val="00024933"/>
    <w:rsid w:val="00026086"/>
    <w:rsid w:val="0002662B"/>
    <w:rsid w:val="00026CE9"/>
    <w:rsid w:val="00026E4E"/>
    <w:rsid w:val="000273E6"/>
    <w:rsid w:val="0002744A"/>
    <w:rsid w:val="00027F5F"/>
    <w:rsid w:val="000301E8"/>
    <w:rsid w:val="000305BA"/>
    <w:rsid w:val="00030DA4"/>
    <w:rsid w:val="00031499"/>
    <w:rsid w:val="0003152D"/>
    <w:rsid w:val="000318E7"/>
    <w:rsid w:val="000328C6"/>
    <w:rsid w:val="00032A9A"/>
    <w:rsid w:val="00033175"/>
    <w:rsid w:val="00034604"/>
    <w:rsid w:val="0003497A"/>
    <w:rsid w:val="00035A26"/>
    <w:rsid w:val="00035B7F"/>
    <w:rsid w:val="00036056"/>
    <w:rsid w:val="00036773"/>
    <w:rsid w:val="00036D19"/>
    <w:rsid w:val="00036DF0"/>
    <w:rsid w:val="00037FCB"/>
    <w:rsid w:val="00040141"/>
    <w:rsid w:val="00040CF4"/>
    <w:rsid w:val="00040DF6"/>
    <w:rsid w:val="00040E22"/>
    <w:rsid w:val="00041CF2"/>
    <w:rsid w:val="000421DB"/>
    <w:rsid w:val="000425FC"/>
    <w:rsid w:val="0004416F"/>
    <w:rsid w:val="000441BE"/>
    <w:rsid w:val="00044902"/>
    <w:rsid w:val="00044B61"/>
    <w:rsid w:val="00044DA6"/>
    <w:rsid w:val="00045125"/>
    <w:rsid w:val="00047135"/>
    <w:rsid w:val="00047BBC"/>
    <w:rsid w:val="00050078"/>
    <w:rsid w:val="000501E4"/>
    <w:rsid w:val="00050F5E"/>
    <w:rsid w:val="00051050"/>
    <w:rsid w:val="00051CC2"/>
    <w:rsid w:val="000530A6"/>
    <w:rsid w:val="00053DD7"/>
    <w:rsid w:val="00054E99"/>
    <w:rsid w:val="00054FF2"/>
    <w:rsid w:val="00055195"/>
    <w:rsid w:val="000552B5"/>
    <w:rsid w:val="00055E01"/>
    <w:rsid w:val="00055FB8"/>
    <w:rsid w:val="0005628F"/>
    <w:rsid w:val="0005711F"/>
    <w:rsid w:val="00057203"/>
    <w:rsid w:val="00060417"/>
    <w:rsid w:val="00061761"/>
    <w:rsid w:val="000619BA"/>
    <w:rsid w:val="00062470"/>
    <w:rsid w:val="00062B0A"/>
    <w:rsid w:val="00062EBC"/>
    <w:rsid w:val="00063113"/>
    <w:rsid w:val="00063240"/>
    <w:rsid w:val="000635AE"/>
    <w:rsid w:val="000638F2"/>
    <w:rsid w:val="0006441C"/>
    <w:rsid w:val="00064CB2"/>
    <w:rsid w:val="000656C9"/>
    <w:rsid w:val="00066336"/>
    <w:rsid w:val="00066824"/>
    <w:rsid w:val="00067987"/>
    <w:rsid w:val="00070AAD"/>
    <w:rsid w:val="00071561"/>
    <w:rsid w:val="00071B13"/>
    <w:rsid w:val="00071CD2"/>
    <w:rsid w:val="00071DF2"/>
    <w:rsid w:val="00072FF1"/>
    <w:rsid w:val="00073E3B"/>
    <w:rsid w:val="00075F06"/>
    <w:rsid w:val="000766C2"/>
    <w:rsid w:val="00076F13"/>
    <w:rsid w:val="000776E1"/>
    <w:rsid w:val="000776E2"/>
    <w:rsid w:val="00080E82"/>
    <w:rsid w:val="000815C1"/>
    <w:rsid w:val="0008231F"/>
    <w:rsid w:val="000838B8"/>
    <w:rsid w:val="00083E9A"/>
    <w:rsid w:val="0008465D"/>
    <w:rsid w:val="00084B4C"/>
    <w:rsid w:val="00084B7C"/>
    <w:rsid w:val="0008531D"/>
    <w:rsid w:val="00085782"/>
    <w:rsid w:val="00085EAC"/>
    <w:rsid w:val="00086385"/>
    <w:rsid w:val="00086503"/>
    <w:rsid w:val="00086532"/>
    <w:rsid w:val="000866C9"/>
    <w:rsid w:val="000867AB"/>
    <w:rsid w:val="00087A96"/>
    <w:rsid w:val="00087ADE"/>
    <w:rsid w:val="000900C5"/>
    <w:rsid w:val="000915E6"/>
    <w:rsid w:val="0009164B"/>
    <w:rsid w:val="000919B5"/>
    <w:rsid w:val="0009286C"/>
    <w:rsid w:val="0009304D"/>
    <w:rsid w:val="000943A4"/>
    <w:rsid w:val="000950C7"/>
    <w:rsid w:val="00095C5A"/>
    <w:rsid w:val="00095E1B"/>
    <w:rsid w:val="00096038"/>
    <w:rsid w:val="00096111"/>
    <w:rsid w:val="00096C92"/>
    <w:rsid w:val="00097001"/>
    <w:rsid w:val="00097398"/>
    <w:rsid w:val="0009782A"/>
    <w:rsid w:val="000A05F0"/>
    <w:rsid w:val="000A0611"/>
    <w:rsid w:val="000A147A"/>
    <w:rsid w:val="000A356F"/>
    <w:rsid w:val="000A4059"/>
    <w:rsid w:val="000A5768"/>
    <w:rsid w:val="000A6ABB"/>
    <w:rsid w:val="000A7673"/>
    <w:rsid w:val="000A7DD1"/>
    <w:rsid w:val="000B02B0"/>
    <w:rsid w:val="000B0444"/>
    <w:rsid w:val="000B0897"/>
    <w:rsid w:val="000B1473"/>
    <w:rsid w:val="000B1AAD"/>
    <w:rsid w:val="000B2048"/>
    <w:rsid w:val="000B33E5"/>
    <w:rsid w:val="000B35F5"/>
    <w:rsid w:val="000B3A04"/>
    <w:rsid w:val="000B3D5C"/>
    <w:rsid w:val="000B4341"/>
    <w:rsid w:val="000B4ABD"/>
    <w:rsid w:val="000B5316"/>
    <w:rsid w:val="000B5C15"/>
    <w:rsid w:val="000B5F0D"/>
    <w:rsid w:val="000B6799"/>
    <w:rsid w:val="000B7082"/>
    <w:rsid w:val="000B7391"/>
    <w:rsid w:val="000C04B0"/>
    <w:rsid w:val="000C077E"/>
    <w:rsid w:val="000C1CA9"/>
    <w:rsid w:val="000C2178"/>
    <w:rsid w:val="000C2835"/>
    <w:rsid w:val="000C28BA"/>
    <w:rsid w:val="000C3444"/>
    <w:rsid w:val="000C37C5"/>
    <w:rsid w:val="000C3A8D"/>
    <w:rsid w:val="000C419A"/>
    <w:rsid w:val="000C5012"/>
    <w:rsid w:val="000C61AA"/>
    <w:rsid w:val="000C66E6"/>
    <w:rsid w:val="000C7AA7"/>
    <w:rsid w:val="000D04A1"/>
    <w:rsid w:val="000D04A7"/>
    <w:rsid w:val="000D07BA"/>
    <w:rsid w:val="000D140B"/>
    <w:rsid w:val="000D16CF"/>
    <w:rsid w:val="000D1A7D"/>
    <w:rsid w:val="000D2F16"/>
    <w:rsid w:val="000D30A6"/>
    <w:rsid w:val="000D33CD"/>
    <w:rsid w:val="000D34CF"/>
    <w:rsid w:val="000D379A"/>
    <w:rsid w:val="000D3903"/>
    <w:rsid w:val="000D4000"/>
    <w:rsid w:val="000D4CC3"/>
    <w:rsid w:val="000D526A"/>
    <w:rsid w:val="000D5F3D"/>
    <w:rsid w:val="000D6161"/>
    <w:rsid w:val="000D684A"/>
    <w:rsid w:val="000D6AB6"/>
    <w:rsid w:val="000D6F40"/>
    <w:rsid w:val="000D77BF"/>
    <w:rsid w:val="000D7D5E"/>
    <w:rsid w:val="000D7FEA"/>
    <w:rsid w:val="000E05B1"/>
    <w:rsid w:val="000E07D1"/>
    <w:rsid w:val="000E12DD"/>
    <w:rsid w:val="000E31E9"/>
    <w:rsid w:val="000E4748"/>
    <w:rsid w:val="000E4886"/>
    <w:rsid w:val="000E4B6B"/>
    <w:rsid w:val="000E67F7"/>
    <w:rsid w:val="000E6FD4"/>
    <w:rsid w:val="000E7D10"/>
    <w:rsid w:val="000F0029"/>
    <w:rsid w:val="000F00D9"/>
    <w:rsid w:val="000F057C"/>
    <w:rsid w:val="000F1C41"/>
    <w:rsid w:val="000F2B91"/>
    <w:rsid w:val="000F3073"/>
    <w:rsid w:val="000F3380"/>
    <w:rsid w:val="000F354A"/>
    <w:rsid w:val="000F4540"/>
    <w:rsid w:val="000F52EA"/>
    <w:rsid w:val="000F566E"/>
    <w:rsid w:val="000F67D5"/>
    <w:rsid w:val="000F6AB1"/>
    <w:rsid w:val="000F6FA2"/>
    <w:rsid w:val="000F70BF"/>
    <w:rsid w:val="00100788"/>
    <w:rsid w:val="00102108"/>
    <w:rsid w:val="001025E1"/>
    <w:rsid w:val="00102BE5"/>
    <w:rsid w:val="001035A6"/>
    <w:rsid w:val="001038D3"/>
    <w:rsid w:val="00103B61"/>
    <w:rsid w:val="00103CFC"/>
    <w:rsid w:val="001045A7"/>
    <w:rsid w:val="001046F4"/>
    <w:rsid w:val="00105B47"/>
    <w:rsid w:val="0010682C"/>
    <w:rsid w:val="00107785"/>
    <w:rsid w:val="001078B1"/>
    <w:rsid w:val="00107C7E"/>
    <w:rsid w:val="001112FA"/>
    <w:rsid w:val="001117E9"/>
    <w:rsid w:val="00111E1E"/>
    <w:rsid w:val="001133A3"/>
    <w:rsid w:val="0011395E"/>
    <w:rsid w:val="00113C62"/>
    <w:rsid w:val="00113D14"/>
    <w:rsid w:val="00114513"/>
    <w:rsid w:val="00114685"/>
    <w:rsid w:val="00114A21"/>
    <w:rsid w:val="00114D4E"/>
    <w:rsid w:val="001159B1"/>
    <w:rsid w:val="00115D70"/>
    <w:rsid w:val="001160FC"/>
    <w:rsid w:val="001179A3"/>
    <w:rsid w:val="00120994"/>
    <w:rsid w:val="00120BF0"/>
    <w:rsid w:val="00121232"/>
    <w:rsid w:val="0012186A"/>
    <w:rsid w:val="00121E3D"/>
    <w:rsid w:val="00122349"/>
    <w:rsid w:val="00122DBC"/>
    <w:rsid w:val="00123940"/>
    <w:rsid w:val="00123962"/>
    <w:rsid w:val="0012414E"/>
    <w:rsid w:val="00124BFB"/>
    <w:rsid w:val="001253B3"/>
    <w:rsid w:val="00125A7F"/>
    <w:rsid w:val="00125B34"/>
    <w:rsid w:val="00125FD6"/>
    <w:rsid w:val="001269AA"/>
    <w:rsid w:val="00126DD1"/>
    <w:rsid w:val="001272CF"/>
    <w:rsid w:val="00130B74"/>
    <w:rsid w:val="001312CA"/>
    <w:rsid w:val="001317A7"/>
    <w:rsid w:val="00131A0F"/>
    <w:rsid w:val="00131A38"/>
    <w:rsid w:val="00132E2F"/>
    <w:rsid w:val="00133362"/>
    <w:rsid w:val="00133661"/>
    <w:rsid w:val="001349A2"/>
    <w:rsid w:val="0013559D"/>
    <w:rsid w:val="00135641"/>
    <w:rsid w:val="001359A9"/>
    <w:rsid w:val="00135F65"/>
    <w:rsid w:val="001363B1"/>
    <w:rsid w:val="00136C3C"/>
    <w:rsid w:val="00136C48"/>
    <w:rsid w:val="00137658"/>
    <w:rsid w:val="00140C96"/>
    <w:rsid w:val="0014114E"/>
    <w:rsid w:val="00141461"/>
    <w:rsid w:val="00141DED"/>
    <w:rsid w:val="00141F77"/>
    <w:rsid w:val="00142636"/>
    <w:rsid w:val="00142B14"/>
    <w:rsid w:val="001430E4"/>
    <w:rsid w:val="00143844"/>
    <w:rsid w:val="00143F85"/>
    <w:rsid w:val="001446ED"/>
    <w:rsid w:val="00144838"/>
    <w:rsid w:val="00145B39"/>
    <w:rsid w:val="00146542"/>
    <w:rsid w:val="001466CA"/>
    <w:rsid w:val="00146C9C"/>
    <w:rsid w:val="00146D5F"/>
    <w:rsid w:val="00147C23"/>
    <w:rsid w:val="00147CF6"/>
    <w:rsid w:val="00147E0A"/>
    <w:rsid w:val="00150B6D"/>
    <w:rsid w:val="001516DF"/>
    <w:rsid w:val="0015285E"/>
    <w:rsid w:val="00152FCB"/>
    <w:rsid w:val="001541BC"/>
    <w:rsid w:val="00154310"/>
    <w:rsid w:val="0015522E"/>
    <w:rsid w:val="00155B47"/>
    <w:rsid w:val="00155EF9"/>
    <w:rsid w:val="00156697"/>
    <w:rsid w:val="001569B0"/>
    <w:rsid w:val="00156A13"/>
    <w:rsid w:val="00160972"/>
    <w:rsid w:val="001609E6"/>
    <w:rsid w:val="00160A44"/>
    <w:rsid w:val="00160BA9"/>
    <w:rsid w:val="00160FC3"/>
    <w:rsid w:val="00161286"/>
    <w:rsid w:val="00161361"/>
    <w:rsid w:val="001623A5"/>
    <w:rsid w:val="001624A4"/>
    <w:rsid w:val="00162516"/>
    <w:rsid w:val="00163821"/>
    <w:rsid w:val="0016427F"/>
    <w:rsid w:val="001642B3"/>
    <w:rsid w:val="001657E5"/>
    <w:rsid w:val="001658A0"/>
    <w:rsid w:val="00166803"/>
    <w:rsid w:val="001673BF"/>
    <w:rsid w:val="00167402"/>
    <w:rsid w:val="001677BB"/>
    <w:rsid w:val="00167DCE"/>
    <w:rsid w:val="00170002"/>
    <w:rsid w:val="00170260"/>
    <w:rsid w:val="0017097A"/>
    <w:rsid w:val="00170D06"/>
    <w:rsid w:val="00171863"/>
    <w:rsid w:val="00172C3B"/>
    <w:rsid w:val="00172D2B"/>
    <w:rsid w:val="00173215"/>
    <w:rsid w:val="001737BB"/>
    <w:rsid w:val="00175AB6"/>
    <w:rsid w:val="00175FE4"/>
    <w:rsid w:val="001762FC"/>
    <w:rsid w:val="001769CB"/>
    <w:rsid w:val="001770E7"/>
    <w:rsid w:val="001774E1"/>
    <w:rsid w:val="0017779D"/>
    <w:rsid w:val="00177F45"/>
    <w:rsid w:val="00177F4E"/>
    <w:rsid w:val="00180260"/>
    <w:rsid w:val="001808EC"/>
    <w:rsid w:val="0018208D"/>
    <w:rsid w:val="001820B6"/>
    <w:rsid w:val="001820FA"/>
    <w:rsid w:val="0018219D"/>
    <w:rsid w:val="00182408"/>
    <w:rsid w:val="00182D8D"/>
    <w:rsid w:val="00182F4C"/>
    <w:rsid w:val="00182F67"/>
    <w:rsid w:val="00183883"/>
    <w:rsid w:val="00183BC3"/>
    <w:rsid w:val="00184276"/>
    <w:rsid w:val="00185071"/>
    <w:rsid w:val="0018535F"/>
    <w:rsid w:val="00185939"/>
    <w:rsid w:val="00185CD8"/>
    <w:rsid w:val="00185DEC"/>
    <w:rsid w:val="00186C69"/>
    <w:rsid w:val="00187263"/>
    <w:rsid w:val="001878A2"/>
    <w:rsid w:val="00190DA9"/>
    <w:rsid w:val="0019121D"/>
    <w:rsid w:val="001914F3"/>
    <w:rsid w:val="0019200C"/>
    <w:rsid w:val="0019366F"/>
    <w:rsid w:val="00194326"/>
    <w:rsid w:val="00194E8A"/>
    <w:rsid w:val="00194F53"/>
    <w:rsid w:val="00195A64"/>
    <w:rsid w:val="00196288"/>
    <w:rsid w:val="001966A9"/>
    <w:rsid w:val="00196B0F"/>
    <w:rsid w:val="00196EBC"/>
    <w:rsid w:val="00196F1B"/>
    <w:rsid w:val="00197273"/>
    <w:rsid w:val="001975DA"/>
    <w:rsid w:val="00197646"/>
    <w:rsid w:val="00197698"/>
    <w:rsid w:val="00197E54"/>
    <w:rsid w:val="001A0169"/>
    <w:rsid w:val="001A0339"/>
    <w:rsid w:val="001A058E"/>
    <w:rsid w:val="001A0957"/>
    <w:rsid w:val="001A0C80"/>
    <w:rsid w:val="001A1059"/>
    <w:rsid w:val="001A2860"/>
    <w:rsid w:val="001A2C44"/>
    <w:rsid w:val="001A2D54"/>
    <w:rsid w:val="001A2EA1"/>
    <w:rsid w:val="001A34C3"/>
    <w:rsid w:val="001A3621"/>
    <w:rsid w:val="001A3B42"/>
    <w:rsid w:val="001A43AF"/>
    <w:rsid w:val="001A4C8F"/>
    <w:rsid w:val="001A4C9D"/>
    <w:rsid w:val="001A512D"/>
    <w:rsid w:val="001A5EE5"/>
    <w:rsid w:val="001A62B7"/>
    <w:rsid w:val="001A6F94"/>
    <w:rsid w:val="001A75F8"/>
    <w:rsid w:val="001A7AD8"/>
    <w:rsid w:val="001B15CD"/>
    <w:rsid w:val="001B1E7B"/>
    <w:rsid w:val="001B1F01"/>
    <w:rsid w:val="001B2596"/>
    <w:rsid w:val="001B526D"/>
    <w:rsid w:val="001B585B"/>
    <w:rsid w:val="001B5963"/>
    <w:rsid w:val="001B7AF2"/>
    <w:rsid w:val="001B7F8A"/>
    <w:rsid w:val="001C01F6"/>
    <w:rsid w:val="001C0628"/>
    <w:rsid w:val="001C06BA"/>
    <w:rsid w:val="001C0A75"/>
    <w:rsid w:val="001C0BD1"/>
    <w:rsid w:val="001C0DE1"/>
    <w:rsid w:val="001C0FCE"/>
    <w:rsid w:val="001C1557"/>
    <w:rsid w:val="001C15D7"/>
    <w:rsid w:val="001C1CEF"/>
    <w:rsid w:val="001C25BB"/>
    <w:rsid w:val="001C36A5"/>
    <w:rsid w:val="001C38C2"/>
    <w:rsid w:val="001C45FD"/>
    <w:rsid w:val="001C5F2E"/>
    <w:rsid w:val="001C60DC"/>
    <w:rsid w:val="001C68BF"/>
    <w:rsid w:val="001C7CE4"/>
    <w:rsid w:val="001C7F27"/>
    <w:rsid w:val="001D0087"/>
    <w:rsid w:val="001D0254"/>
    <w:rsid w:val="001D0704"/>
    <w:rsid w:val="001D23E3"/>
    <w:rsid w:val="001D2616"/>
    <w:rsid w:val="001D312E"/>
    <w:rsid w:val="001D4352"/>
    <w:rsid w:val="001D465B"/>
    <w:rsid w:val="001D4930"/>
    <w:rsid w:val="001D4A33"/>
    <w:rsid w:val="001D4AC5"/>
    <w:rsid w:val="001D5558"/>
    <w:rsid w:val="001D57CC"/>
    <w:rsid w:val="001D5D6A"/>
    <w:rsid w:val="001D692A"/>
    <w:rsid w:val="001D74AB"/>
    <w:rsid w:val="001D7758"/>
    <w:rsid w:val="001D77F0"/>
    <w:rsid w:val="001D7D11"/>
    <w:rsid w:val="001E0264"/>
    <w:rsid w:val="001E1313"/>
    <w:rsid w:val="001E132F"/>
    <w:rsid w:val="001E1899"/>
    <w:rsid w:val="001E2C7E"/>
    <w:rsid w:val="001E322B"/>
    <w:rsid w:val="001E386A"/>
    <w:rsid w:val="001E3C51"/>
    <w:rsid w:val="001E4197"/>
    <w:rsid w:val="001E46BA"/>
    <w:rsid w:val="001E50FA"/>
    <w:rsid w:val="001E5E3F"/>
    <w:rsid w:val="001E6A48"/>
    <w:rsid w:val="001E731B"/>
    <w:rsid w:val="001F040B"/>
    <w:rsid w:val="001F0A82"/>
    <w:rsid w:val="001F12C8"/>
    <w:rsid w:val="001F1DEF"/>
    <w:rsid w:val="001F2163"/>
    <w:rsid w:val="001F2FBC"/>
    <w:rsid w:val="001F44D2"/>
    <w:rsid w:val="001F4D9A"/>
    <w:rsid w:val="001F5349"/>
    <w:rsid w:val="001F5EE4"/>
    <w:rsid w:val="001F688C"/>
    <w:rsid w:val="001F6B1E"/>
    <w:rsid w:val="00200335"/>
    <w:rsid w:val="002007F6"/>
    <w:rsid w:val="00200E0A"/>
    <w:rsid w:val="002015FE"/>
    <w:rsid w:val="00201D01"/>
    <w:rsid w:val="00201D59"/>
    <w:rsid w:val="00201F9C"/>
    <w:rsid w:val="002021C8"/>
    <w:rsid w:val="00202F8F"/>
    <w:rsid w:val="002033F5"/>
    <w:rsid w:val="00203B3C"/>
    <w:rsid w:val="0020446D"/>
    <w:rsid w:val="00205E41"/>
    <w:rsid w:val="00206214"/>
    <w:rsid w:val="00207C4A"/>
    <w:rsid w:val="0021001D"/>
    <w:rsid w:val="00211C38"/>
    <w:rsid w:val="00211C9B"/>
    <w:rsid w:val="00213865"/>
    <w:rsid w:val="00213F74"/>
    <w:rsid w:val="002140C4"/>
    <w:rsid w:val="00214BD7"/>
    <w:rsid w:val="00214FA0"/>
    <w:rsid w:val="002151F3"/>
    <w:rsid w:val="00215375"/>
    <w:rsid w:val="002159DD"/>
    <w:rsid w:val="00216505"/>
    <w:rsid w:val="00216C4D"/>
    <w:rsid w:val="00217581"/>
    <w:rsid w:val="0022100F"/>
    <w:rsid w:val="002213BE"/>
    <w:rsid w:val="00221B3B"/>
    <w:rsid w:val="0022290B"/>
    <w:rsid w:val="00222B1F"/>
    <w:rsid w:val="00222F4E"/>
    <w:rsid w:val="002234DC"/>
    <w:rsid w:val="002236A4"/>
    <w:rsid w:val="0022379F"/>
    <w:rsid w:val="00223FAA"/>
    <w:rsid w:val="00224001"/>
    <w:rsid w:val="00224FCA"/>
    <w:rsid w:val="002252E6"/>
    <w:rsid w:val="00226B59"/>
    <w:rsid w:val="00226DB1"/>
    <w:rsid w:val="00226E23"/>
    <w:rsid w:val="00226F3D"/>
    <w:rsid w:val="0022743A"/>
    <w:rsid w:val="00227D99"/>
    <w:rsid w:val="002302EB"/>
    <w:rsid w:val="00230649"/>
    <w:rsid w:val="00231163"/>
    <w:rsid w:val="00231D6C"/>
    <w:rsid w:val="002328B1"/>
    <w:rsid w:val="00234171"/>
    <w:rsid w:val="00234907"/>
    <w:rsid w:val="0023509C"/>
    <w:rsid w:val="00235BA8"/>
    <w:rsid w:val="00236085"/>
    <w:rsid w:val="00237453"/>
    <w:rsid w:val="00237882"/>
    <w:rsid w:val="0024136C"/>
    <w:rsid w:val="0024182F"/>
    <w:rsid w:val="00241F97"/>
    <w:rsid w:val="0024248D"/>
    <w:rsid w:val="00242F4C"/>
    <w:rsid w:val="00243387"/>
    <w:rsid w:val="00243D21"/>
    <w:rsid w:val="002441C0"/>
    <w:rsid w:val="002443CE"/>
    <w:rsid w:val="00244597"/>
    <w:rsid w:val="00247B9D"/>
    <w:rsid w:val="00247C16"/>
    <w:rsid w:val="00250AD9"/>
    <w:rsid w:val="0025187F"/>
    <w:rsid w:val="0025249C"/>
    <w:rsid w:val="002544F8"/>
    <w:rsid w:val="00254B8E"/>
    <w:rsid w:val="00254DC8"/>
    <w:rsid w:val="00255904"/>
    <w:rsid w:val="0025593B"/>
    <w:rsid w:val="00257280"/>
    <w:rsid w:val="0025763D"/>
    <w:rsid w:val="00257954"/>
    <w:rsid w:val="00257A3C"/>
    <w:rsid w:val="00257EE8"/>
    <w:rsid w:val="00257FBB"/>
    <w:rsid w:val="00260428"/>
    <w:rsid w:val="00260529"/>
    <w:rsid w:val="00260993"/>
    <w:rsid w:val="0026111F"/>
    <w:rsid w:val="00261899"/>
    <w:rsid w:val="00261BD0"/>
    <w:rsid w:val="00262316"/>
    <w:rsid w:val="00262758"/>
    <w:rsid w:val="00262FC0"/>
    <w:rsid w:val="00263414"/>
    <w:rsid w:val="0026467D"/>
    <w:rsid w:val="00264896"/>
    <w:rsid w:val="00264D16"/>
    <w:rsid w:val="0026718B"/>
    <w:rsid w:val="00267712"/>
    <w:rsid w:val="00267729"/>
    <w:rsid w:val="00267EE7"/>
    <w:rsid w:val="002705C5"/>
    <w:rsid w:val="00270AFF"/>
    <w:rsid w:val="00271D15"/>
    <w:rsid w:val="00271D35"/>
    <w:rsid w:val="0027274B"/>
    <w:rsid w:val="002741BF"/>
    <w:rsid w:val="00274EE4"/>
    <w:rsid w:val="00275119"/>
    <w:rsid w:val="002754FC"/>
    <w:rsid w:val="00275A25"/>
    <w:rsid w:val="0027637E"/>
    <w:rsid w:val="00276948"/>
    <w:rsid w:val="00276E83"/>
    <w:rsid w:val="0027728F"/>
    <w:rsid w:val="00277555"/>
    <w:rsid w:val="00277DEF"/>
    <w:rsid w:val="00280D2C"/>
    <w:rsid w:val="00281595"/>
    <w:rsid w:val="002829B7"/>
    <w:rsid w:val="00282B25"/>
    <w:rsid w:val="00282C46"/>
    <w:rsid w:val="00282C6D"/>
    <w:rsid w:val="00282D5F"/>
    <w:rsid w:val="00282E22"/>
    <w:rsid w:val="00282FA3"/>
    <w:rsid w:val="0028324B"/>
    <w:rsid w:val="0028326E"/>
    <w:rsid w:val="002832E7"/>
    <w:rsid w:val="002839A2"/>
    <w:rsid w:val="00283DE1"/>
    <w:rsid w:val="00285D7F"/>
    <w:rsid w:val="00285DD3"/>
    <w:rsid w:val="002861ED"/>
    <w:rsid w:val="00286431"/>
    <w:rsid w:val="00286627"/>
    <w:rsid w:val="00286649"/>
    <w:rsid w:val="002867A5"/>
    <w:rsid w:val="002868E3"/>
    <w:rsid w:val="002869B7"/>
    <w:rsid w:val="00286AF2"/>
    <w:rsid w:val="002875DC"/>
    <w:rsid w:val="00287805"/>
    <w:rsid w:val="00287C2B"/>
    <w:rsid w:val="00287D3F"/>
    <w:rsid w:val="002912F9"/>
    <w:rsid w:val="00291D6C"/>
    <w:rsid w:val="00291DAA"/>
    <w:rsid w:val="0029231D"/>
    <w:rsid w:val="00292915"/>
    <w:rsid w:val="00293126"/>
    <w:rsid w:val="002932FC"/>
    <w:rsid w:val="00293838"/>
    <w:rsid w:val="00293E6C"/>
    <w:rsid w:val="00294EA4"/>
    <w:rsid w:val="00295728"/>
    <w:rsid w:val="00297691"/>
    <w:rsid w:val="00297C3D"/>
    <w:rsid w:val="002A0468"/>
    <w:rsid w:val="002A0559"/>
    <w:rsid w:val="002A1997"/>
    <w:rsid w:val="002A1A53"/>
    <w:rsid w:val="002A2593"/>
    <w:rsid w:val="002A296C"/>
    <w:rsid w:val="002A356E"/>
    <w:rsid w:val="002A37B1"/>
    <w:rsid w:val="002A38B9"/>
    <w:rsid w:val="002A3FB8"/>
    <w:rsid w:val="002A5154"/>
    <w:rsid w:val="002A5460"/>
    <w:rsid w:val="002A5D29"/>
    <w:rsid w:val="002A5EB2"/>
    <w:rsid w:val="002A63B3"/>
    <w:rsid w:val="002A640F"/>
    <w:rsid w:val="002A6608"/>
    <w:rsid w:val="002A6F65"/>
    <w:rsid w:val="002A7BDE"/>
    <w:rsid w:val="002A7E3B"/>
    <w:rsid w:val="002B0181"/>
    <w:rsid w:val="002B050E"/>
    <w:rsid w:val="002B1351"/>
    <w:rsid w:val="002B15AB"/>
    <w:rsid w:val="002B1626"/>
    <w:rsid w:val="002B2A1D"/>
    <w:rsid w:val="002B2A48"/>
    <w:rsid w:val="002B2B32"/>
    <w:rsid w:val="002B319A"/>
    <w:rsid w:val="002B34E6"/>
    <w:rsid w:val="002B3D0C"/>
    <w:rsid w:val="002B3E2E"/>
    <w:rsid w:val="002B48F7"/>
    <w:rsid w:val="002B5431"/>
    <w:rsid w:val="002B59B5"/>
    <w:rsid w:val="002B649D"/>
    <w:rsid w:val="002B662F"/>
    <w:rsid w:val="002B6BA3"/>
    <w:rsid w:val="002C0695"/>
    <w:rsid w:val="002C0B31"/>
    <w:rsid w:val="002C1244"/>
    <w:rsid w:val="002C12FB"/>
    <w:rsid w:val="002C196E"/>
    <w:rsid w:val="002C1A6C"/>
    <w:rsid w:val="002C1F8F"/>
    <w:rsid w:val="002C25F0"/>
    <w:rsid w:val="002C2A8A"/>
    <w:rsid w:val="002C2CEA"/>
    <w:rsid w:val="002C30B6"/>
    <w:rsid w:val="002C3DB9"/>
    <w:rsid w:val="002C5140"/>
    <w:rsid w:val="002C52CF"/>
    <w:rsid w:val="002C5B4D"/>
    <w:rsid w:val="002C5D2C"/>
    <w:rsid w:val="002C67F6"/>
    <w:rsid w:val="002C6B89"/>
    <w:rsid w:val="002C7E5C"/>
    <w:rsid w:val="002D0015"/>
    <w:rsid w:val="002D0148"/>
    <w:rsid w:val="002D0383"/>
    <w:rsid w:val="002D0559"/>
    <w:rsid w:val="002D08DB"/>
    <w:rsid w:val="002D0BA0"/>
    <w:rsid w:val="002D0CE4"/>
    <w:rsid w:val="002D0DD6"/>
    <w:rsid w:val="002D1537"/>
    <w:rsid w:val="002D1867"/>
    <w:rsid w:val="002D1998"/>
    <w:rsid w:val="002D1A30"/>
    <w:rsid w:val="002D1AB3"/>
    <w:rsid w:val="002D1B3D"/>
    <w:rsid w:val="002D1EB6"/>
    <w:rsid w:val="002D2CEE"/>
    <w:rsid w:val="002D2DD5"/>
    <w:rsid w:val="002D3C9A"/>
    <w:rsid w:val="002D3FBF"/>
    <w:rsid w:val="002D42D2"/>
    <w:rsid w:val="002D4720"/>
    <w:rsid w:val="002D4C5D"/>
    <w:rsid w:val="002D53C7"/>
    <w:rsid w:val="002D550A"/>
    <w:rsid w:val="002D5684"/>
    <w:rsid w:val="002D5B61"/>
    <w:rsid w:val="002D5D2A"/>
    <w:rsid w:val="002D6C2C"/>
    <w:rsid w:val="002D7905"/>
    <w:rsid w:val="002D7EA3"/>
    <w:rsid w:val="002E0DF1"/>
    <w:rsid w:val="002E1C3A"/>
    <w:rsid w:val="002E1CCE"/>
    <w:rsid w:val="002E3223"/>
    <w:rsid w:val="002E35A9"/>
    <w:rsid w:val="002E368F"/>
    <w:rsid w:val="002E36AC"/>
    <w:rsid w:val="002E3AD2"/>
    <w:rsid w:val="002E3B78"/>
    <w:rsid w:val="002E5718"/>
    <w:rsid w:val="002E6FFB"/>
    <w:rsid w:val="002E73E5"/>
    <w:rsid w:val="002E7F77"/>
    <w:rsid w:val="002F023C"/>
    <w:rsid w:val="002F056B"/>
    <w:rsid w:val="002F1FD0"/>
    <w:rsid w:val="002F2074"/>
    <w:rsid w:val="002F27F2"/>
    <w:rsid w:val="002F3833"/>
    <w:rsid w:val="002F3DC2"/>
    <w:rsid w:val="002F5147"/>
    <w:rsid w:val="002F549A"/>
    <w:rsid w:val="002F574E"/>
    <w:rsid w:val="002F5FDD"/>
    <w:rsid w:val="002F639C"/>
    <w:rsid w:val="002F6DCE"/>
    <w:rsid w:val="002F6FB4"/>
    <w:rsid w:val="00300139"/>
    <w:rsid w:val="00300485"/>
    <w:rsid w:val="00300840"/>
    <w:rsid w:val="0030149A"/>
    <w:rsid w:val="00301C24"/>
    <w:rsid w:val="00301C4F"/>
    <w:rsid w:val="003021A1"/>
    <w:rsid w:val="00302C31"/>
    <w:rsid w:val="003032BA"/>
    <w:rsid w:val="003033C4"/>
    <w:rsid w:val="0030375F"/>
    <w:rsid w:val="00303F68"/>
    <w:rsid w:val="003047BA"/>
    <w:rsid w:val="00304986"/>
    <w:rsid w:val="00304C5A"/>
    <w:rsid w:val="00305522"/>
    <w:rsid w:val="003056C0"/>
    <w:rsid w:val="00305CD7"/>
    <w:rsid w:val="00305D5D"/>
    <w:rsid w:val="00305EB7"/>
    <w:rsid w:val="00306F14"/>
    <w:rsid w:val="00307723"/>
    <w:rsid w:val="00307BFD"/>
    <w:rsid w:val="00307F0A"/>
    <w:rsid w:val="00307F24"/>
    <w:rsid w:val="00311BC3"/>
    <w:rsid w:val="00312490"/>
    <w:rsid w:val="00312C0E"/>
    <w:rsid w:val="00313D91"/>
    <w:rsid w:val="003147E8"/>
    <w:rsid w:val="003150FF"/>
    <w:rsid w:val="0031584E"/>
    <w:rsid w:val="00315918"/>
    <w:rsid w:val="003167D9"/>
    <w:rsid w:val="003176AD"/>
    <w:rsid w:val="00320379"/>
    <w:rsid w:val="00320A6B"/>
    <w:rsid w:val="00321002"/>
    <w:rsid w:val="003210A8"/>
    <w:rsid w:val="003213AD"/>
    <w:rsid w:val="00321EFB"/>
    <w:rsid w:val="00322662"/>
    <w:rsid w:val="003234E3"/>
    <w:rsid w:val="00323C4E"/>
    <w:rsid w:val="00323E24"/>
    <w:rsid w:val="00324035"/>
    <w:rsid w:val="003243DE"/>
    <w:rsid w:val="003244B3"/>
    <w:rsid w:val="0032460D"/>
    <w:rsid w:val="00325635"/>
    <w:rsid w:val="00325D14"/>
    <w:rsid w:val="00326651"/>
    <w:rsid w:val="00326BA9"/>
    <w:rsid w:val="00326D8C"/>
    <w:rsid w:val="003271C9"/>
    <w:rsid w:val="003275CF"/>
    <w:rsid w:val="00330298"/>
    <w:rsid w:val="00330609"/>
    <w:rsid w:val="00330693"/>
    <w:rsid w:val="00330C0D"/>
    <w:rsid w:val="003317B3"/>
    <w:rsid w:val="003319A3"/>
    <w:rsid w:val="00332B8C"/>
    <w:rsid w:val="00333496"/>
    <w:rsid w:val="00333FDC"/>
    <w:rsid w:val="003340CA"/>
    <w:rsid w:val="003347DB"/>
    <w:rsid w:val="00334B3B"/>
    <w:rsid w:val="00335E72"/>
    <w:rsid w:val="0033612C"/>
    <w:rsid w:val="00336B3F"/>
    <w:rsid w:val="00336D90"/>
    <w:rsid w:val="00336DE3"/>
    <w:rsid w:val="00337176"/>
    <w:rsid w:val="00337563"/>
    <w:rsid w:val="003402BE"/>
    <w:rsid w:val="00340347"/>
    <w:rsid w:val="003404E9"/>
    <w:rsid w:val="00340BC3"/>
    <w:rsid w:val="0034189B"/>
    <w:rsid w:val="00341D30"/>
    <w:rsid w:val="00342B1B"/>
    <w:rsid w:val="00343672"/>
    <w:rsid w:val="00343E6B"/>
    <w:rsid w:val="00344250"/>
    <w:rsid w:val="003443B3"/>
    <w:rsid w:val="00344657"/>
    <w:rsid w:val="0034475F"/>
    <w:rsid w:val="00345B3B"/>
    <w:rsid w:val="00346832"/>
    <w:rsid w:val="00346F51"/>
    <w:rsid w:val="003479A9"/>
    <w:rsid w:val="00347EA3"/>
    <w:rsid w:val="0035040A"/>
    <w:rsid w:val="0035071A"/>
    <w:rsid w:val="00350B8D"/>
    <w:rsid w:val="003519C4"/>
    <w:rsid w:val="00352B21"/>
    <w:rsid w:val="0035305D"/>
    <w:rsid w:val="003531A3"/>
    <w:rsid w:val="00353A94"/>
    <w:rsid w:val="003547C0"/>
    <w:rsid w:val="00354A2C"/>
    <w:rsid w:val="00354BAC"/>
    <w:rsid w:val="00356804"/>
    <w:rsid w:val="00356ED4"/>
    <w:rsid w:val="00356F2F"/>
    <w:rsid w:val="0035754E"/>
    <w:rsid w:val="00357CCC"/>
    <w:rsid w:val="00357E9C"/>
    <w:rsid w:val="0036077F"/>
    <w:rsid w:val="003617C1"/>
    <w:rsid w:val="00361C3E"/>
    <w:rsid w:val="003625A7"/>
    <w:rsid w:val="00362776"/>
    <w:rsid w:val="00362AE2"/>
    <w:rsid w:val="003635BB"/>
    <w:rsid w:val="0036372D"/>
    <w:rsid w:val="00363F1E"/>
    <w:rsid w:val="00363FE4"/>
    <w:rsid w:val="00364012"/>
    <w:rsid w:val="00364698"/>
    <w:rsid w:val="00364FC5"/>
    <w:rsid w:val="003653DC"/>
    <w:rsid w:val="0036562B"/>
    <w:rsid w:val="003658DC"/>
    <w:rsid w:val="003665F6"/>
    <w:rsid w:val="003668EC"/>
    <w:rsid w:val="00367269"/>
    <w:rsid w:val="00370752"/>
    <w:rsid w:val="00370DB2"/>
    <w:rsid w:val="003712A3"/>
    <w:rsid w:val="0037274D"/>
    <w:rsid w:val="00372828"/>
    <w:rsid w:val="00372EAB"/>
    <w:rsid w:val="00373A07"/>
    <w:rsid w:val="00373B76"/>
    <w:rsid w:val="0037404F"/>
    <w:rsid w:val="003745A0"/>
    <w:rsid w:val="00374D59"/>
    <w:rsid w:val="00374D73"/>
    <w:rsid w:val="0037581A"/>
    <w:rsid w:val="00375A91"/>
    <w:rsid w:val="00375B1F"/>
    <w:rsid w:val="00375B42"/>
    <w:rsid w:val="003761CC"/>
    <w:rsid w:val="003764A0"/>
    <w:rsid w:val="003765E6"/>
    <w:rsid w:val="00376F34"/>
    <w:rsid w:val="003779FD"/>
    <w:rsid w:val="003800C1"/>
    <w:rsid w:val="003812A8"/>
    <w:rsid w:val="00381397"/>
    <w:rsid w:val="003814F7"/>
    <w:rsid w:val="00381B96"/>
    <w:rsid w:val="00382D6C"/>
    <w:rsid w:val="003843E0"/>
    <w:rsid w:val="0038563D"/>
    <w:rsid w:val="00385A04"/>
    <w:rsid w:val="00385C27"/>
    <w:rsid w:val="00385F0F"/>
    <w:rsid w:val="003866AA"/>
    <w:rsid w:val="00386785"/>
    <w:rsid w:val="00386A13"/>
    <w:rsid w:val="003870C6"/>
    <w:rsid w:val="0038755E"/>
    <w:rsid w:val="00387F7C"/>
    <w:rsid w:val="00390163"/>
    <w:rsid w:val="0039029F"/>
    <w:rsid w:val="00390A8D"/>
    <w:rsid w:val="00390B20"/>
    <w:rsid w:val="00390DC8"/>
    <w:rsid w:val="00391021"/>
    <w:rsid w:val="00392048"/>
    <w:rsid w:val="00392609"/>
    <w:rsid w:val="0039266C"/>
    <w:rsid w:val="0039286F"/>
    <w:rsid w:val="00393931"/>
    <w:rsid w:val="00393C7B"/>
    <w:rsid w:val="00393EBE"/>
    <w:rsid w:val="003947F7"/>
    <w:rsid w:val="00394E24"/>
    <w:rsid w:val="00395E6E"/>
    <w:rsid w:val="0039616E"/>
    <w:rsid w:val="003963B2"/>
    <w:rsid w:val="0039662E"/>
    <w:rsid w:val="003967FF"/>
    <w:rsid w:val="00396808"/>
    <w:rsid w:val="00396919"/>
    <w:rsid w:val="00396F44"/>
    <w:rsid w:val="003A1E81"/>
    <w:rsid w:val="003A2302"/>
    <w:rsid w:val="003A23B7"/>
    <w:rsid w:val="003A2B40"/>
    <w:rsid w:val="003A2D92"/>
    <w:rsid w:val="003A2FFB"/>
    <w:rsid w:val="003A3943"/>
    <w:rsid w:val="003A3B78"/>
    <w:rsid w:val="003A47BB"/>
    <w:rsid w:val="003A6005"/>
    <w:rsid w:val="003A6E25"/>
    <w:rsid w:val="003A7312"/>
    <w:rsid w:val="003A764C"/>
    <w:rsid w:val="003B03E3"/>
    <w:rsid w:val="003B0A48"/>
    <w:rsid w:val="003B1331"/>
    <w:rsid w:val="003B2B65"/>
    <w:rsid w:val="003B37BE"/>
    <w:rsid w:val="003B3C8D"/>
    <w:rsid w:val="003B4D4D"/>
    <w:rsid w:val="003B5044"/>
    <w:rsid w:val="003B522D"/>
    <w:rsid w:val="003B6032"/>
    <w:rsid w:val="003C0507"/>
    <w:rsid w:val="003C11C7"/>
    <w:rsid w:val="003C12C3"/>
    <w:rsid w:val="003C1AB0"/>
    <w:rsid w:val="003C1DCF"/>
    <w:rsid w:val="003C2330"/>
    <w:rsid w:val="003C26CA"/>
    <w:rsid w:val="003C26FB"/>
    <w:rsid w:val="003C294A"/>
    <w:rsid w:val="003C2AF0"/>
    <w:rsid w:val="003C41F9"/>
    <w:rsid w:val="003C4D12"/>
    <w:rsid w:val="003C5396"/>
    <w:rsid w:val="003C6114"/>
    <w:rsid w:val="003C65DB"/>
    <w:rsid w:val="003C66B4"/>
    <w:rsid w:val="003C6A3A"/>
    <w:rsid w:val="003C71D8"/>
    <w:rsid w:val="003C74F7"/>
    <w:rsid w:val="003D048C"/>
    <w:rsid w:val="003D0784"/>
    <w:rsid w:val="003D1199"/>
    <w:rsid w:val="003D1690"/>
    <w:rsid w:val="003D1AF0"/>
    <w:rsid w:val="003D1C43"/>
    <w:rsid w:val="003D1DFF"/>
    <w:rsid w:val="003D1EF9"/>
    <w:rsid w:val="003D22F3"/>
    <w:rsid w:val="003D3973"/>
    <w:rsid w:val="003D5056"/>
    <w:rsid w:val="003D5339"/>
    <w:rsid w:val="003D59D3"/>
    <w:rsid w:val="003D5C25"/>
    <w:rsid w:val="003D6028"/>
    <w:rsid w:val="003D6090"/>
    <w:rsid w:val="003D64AB"/>
    <w:rsid w:val="003D78F4"/>
    <w:rsid w:val="003E008C"/>
    <w:rsid w:val="003E03D0"/>
    <w:rsid w:val="003E0820"/>
    <w:rsid w:val="003E08FE"/>
    <w:rsid w:val="003E128A"/>
    <w:rsid w:val="003E1FDB"/>
    <w:rsid w:val="003E2270"/>
    <w:rsid w:val="003E3025"/>
    <w:rsid w:val="003E3385"/>
    <w:rsid w:val="003E42C3"/>
    <w:rsid w:val="003E4373"/>
    <w:rsid w:val="003E4862"/>
    <w:rsid w:val="003E50BD"/>
    <w:rsid w:val="003E5B67"/>
    <w:rsid w:val="003E5B96"/>
    <w:rsid w:val="003E6055"/>
    <w:rsid w:val="003E6511"/>
    <w:rsid w:val="003E683B"/>
    <w:rsid w:val="003E7074"/>
    <w:rsid w:val="003E7112"/>
    <w:rsid w:val="003E7607"/>
    <w:rsid w:val="003E760C"/>
    <w:rsid w:val="003E7F09"/>
    <w:rsid w:val="003E7F75"/>
    <w:rsid w:val="003F05E2"/>
    <w:rsid w:val="003F0D82"/>
    <w:rsid w:val="003F1F8B"/>
    <w:rsid w:val="003F2590"/>
    <w:rsid w:val="003F38B3"/>
    <w:rsid w:val="003F4504"/>
    <w:rsid w:val="003F4531"/>
    <w:rsid w:val="003F4FE1"/>
    <w:rsid w:val="003F5347"/>
    <w:rsid w:val="003F562C"/>
    <w:rsid w:val="003F5C93"/>
    <w:rsid w:val="003F5DCA"/>
    <w:rsid w:val="003F6A34"/>
    <w:rsid w:val="003F6B72"/>
    <w:rsid w:val="003F6FEB"/>
    <w:rsid w:val="003F7798"/>
    <w:rsid w:val="0040002B"/>
    <w:rsid w:val="0040056F"/>
    <w:rsid w:val="00400839"/>
    <w:rsid w:val="0040103D"/>
    <w:rsid w:val="00401741"/>
    <w:rsid w:val="0040220F"/>
    <w:rsid w:val="00402430"/>
    <w:rsid w:val="004029C5"/>
    <w:rsid w:val="00402C00"/>
    <w:rsid w:val="00403150"/>
    <w:rsid w:val="004045CF"/>
    <w:rsid w:val="00404E1E"/>
    <w:rsid w:val="00404E5A"/>
    <w:rsid w:val="0040520E"/>
    <w:rsid w:val="004057E8"/>
    <w:rsid w:val="00405CFC"/>
    <w:rsid w:val="004078EB"/>
    <w:rsid w:val="00407A44"/>
    <w:rsid w:val="00407B6C"/>
    <w:rsid w:val="0041034E"/>
    <w:rsid w:val="0041083D"/>
    <w:rsid w:val="00411142"/>
    <w:rsid w:val="00411B73"/>
    <w:rsid w:val="004126C2"/>
    <w:rsid w:val="00413AEE"/>
    <w:rsid w:val="00413B60"/>
    <w:rsid w:val="00413C75"/>
    <w:rsid w:val="00413FEE"/>
    <w:rsid w:val="00414201"/>
    <w:rsid w:val="00414546"/>
    <w:rsid w:val="00415316"/>
    <w:rsid w:val="00415569"/>
    <w:rsid w:val="00415F89"/>
    <w:rsid w:val="0041662F"/>
    <w:rsid w:val="00416DEA"/>
    <w:rsid w:val="0041702C"/>
    <w:rsid w:val="004201FA"/>
    <w:rsid w:val="00420A6E"/>
    <w:rsid w:val="00420C07"/>
    <w:rsid w:val="004219A8"/>
    <w:rsid w:val="00421BD8"/>
    <w:rsid w:val="00421DB4"/>
    <w:rsid w:val="004220FA"/>
    <w:rsid w:val="00422E4D"/>
    <w:rsid w:val="00422E8C"/>
    <w:rsid w:val="004236B4"/>
    <w:rsid w:val="00424488"/>
    <w:rsid w:val="004249D3"/>
    <w:rsid w:val="00426BBD"/>
    <w:rsid w:val="0042753C"/>
    <w:rsid w:val="00430B36"/>
    <w:rsid w:val="00430C1B"/>
    <w:rsid w:val="00430E7F"/>
    <w:rsid w:val="00432D37"/>
    <w:rsid w:val="0043316E"/>
    <w:rsid w:val="00433A73"/>
    <w:rsid w:val="00433D2C"/>
    <w:rsid w:val="00435390"/>
    <w:rsid w:val="00436FB3"/>
    <w:rsid w:val="00437067"/>
    <w:rsid w:val="00437354"/>
    <w:rsid w:val="00437472"/>
    <w:rsid w:val="00440109"/>
    <w:rsid w:val="0044116F"/>
    <w:rsid w:val="004412A4"/>
    <w:rsid w:val="00441B96"/>
    <w:rsid w:val="00442256"/>
    <w:rsid w:val="00442580"/>
    <w:rsid w:val="0044347A"/>
    <w:rsid w:val="0044447B"/>
    <w:rsid w:val="00444FA8"/>
    <w:rsid w:val="0044518F"/>
    <w:rsid w:val="00445D3F"/>
    <w:rsid w:val="00445D58"/>
    <w:rsid w:val="0044739B"/>
    <w:rsid w:val="004474AA"/>
    <w:rsid w:val="0045072E"/>
    <w:rsid w:val="00450CA4"/>
    <w:rsid w:val="004511B2"/>
    <w:rsid w:val="00451956"/>
    <w:rsid w:val="00452054"/>
    <w:rsid w:val="004522DE"/>
    <w:rsid w:val="00452420"/>
    <w:rsid w:val="00452DC9"/>
    <w:rsid w:val="00452EAF"/>
    <w:rsid w:val="0045353E"/>
    <w:rsid w:val="004544BD"/>
    <w:rsid w:val="004544DD"/>
    <w:rsid w:val="00454853"/>
    <w:rsid w:val="0045486F"/>
    <w:rsid w:val="00454EB9"/>
    <w:rsid w:val="0045599B"/>
    <w:rsid w:val="00456173"/>
    <w:rsid w:val="00456880"/>
    <w:rsid w:val="004569CB"/>
    <w:rsid w:val="00457193"/>
    <w:rsid w:val="00457331"/>
    <w:rsid w:val="004578DF"/>
    <w:rsid w:val="00457F3B"/>
    <w:rsid w:val="00457FF2"/>
    <w:rsid w:val="00462114"/>
    <w:rsid w:val="00462910"/>
    <w:rsid w:val="00462A19"/>
    <w:rsid w:val="00462B97"/>
    <w:rsid w:val="004634C3"/>
    <w:rsid w:val="00463765"/>
    <w:rsid w:val="004638E5"/>
    <w:rsid w:val="00464D2F"/>
    <w:rsid w:val="00464E3E"/>
    <w:rsid w:val="00465847"/>
    <w:rsid w:val="0046588E"/>
    <w:rsid w:val="00465BA8"/>
    <w:rsid w:val="00465D7E"/>
    <w:rsid w:val="00470BC2"/>
    <w:rsid w:val="00470D0B"/>
    <w:rsid w:val="00470EAD"/>
    <w:rsid w:val="00470EE2"/>
    <w:rsid w:val="004712D5"/>
    <w:rsid w:val="004717EA"/>
    <w:rsid w:val="00472C98"/>
    <w:rsid w:val="00472F97"/>
    <w:rsid w:val="0047337C"/>
    <w:rsid w:val="004733B9"/>
    <w:rsid w:val="004734FA"/>
    <w:rsid w:val="004736CB"/>
    <w:rsid w:val="00473DF6"/>
    <w:rsid w:val="00474030"/>
    <w:rsid w:val="004742B2"/>
    <w:rsid w:val="0047488B"/>
    <w:rsid w:val="004757D5"/>
    <w:rsid w:val="0047685B"/>
    <w:rsid w:val="00476BFD"/>
    <w:rsid w:val="00476D28"/>
    <w:rsid w:val="00477B7A"/>
    <w:rsid w:val="00477CEC"/>
    <w:rsid w:val="00480086"/>
    <w:rsid w:val="004809A2"/>
    <w:rsid w:val="004812C4"/>
    <w:rsid w:val="00483565"/>
    <w:rsid w:val="0048364C"/>
    <w:rsid w:val="00483733"/>
    <w:rsid w:val="00483833"/>
    <w:rsid w:val="00483E2E"/>
    <w:rsid w:val="00483E5A"/>
    <w:rsid w:val="00484605"/>
    <w:rsid w:val="00484E07"/>
    <w:rsid w:val="00486EDF"/>
    <w:rsid w:val="00490138"/>
    <w:rsid w:val="004905B5"/>
    <w:rsid w:val="0049150D"/>
    <w:rsid w:val="004926F0"/>
    <w:rsid w:val="00493040"/>
    <w:rsid w:val="00493326"/>
    <w:rsid w:val="0049341B"/>
    <w:rsid w:val="00493F87"/>
    <w:rsid w:val="00495344"/>
    <w:rsid w:val="00496F32"/>
    <w:rsid w:val="00497266"/>
    <w:rsid w:val="004974C6"/>
    <w:rsid w:val="004978C9"/>
    <w:rsid w:val="00497AE0"/>
    <w:rsid w:val="004A055A"/>
    <w:rsid w:val="004A07A4"/>
    <w:rsid w:val="004A085B"/>
    <w:rsid w:val="004A0C04"/>
    <w:rsid w:val="004A0F8C"/>
    <w:rsid w:val="004A0FF0"/>
    <w:rsid w:val="004A1CCE"/>
    <w:rsid w:val="004A290F"/>
    <w:rsid w:val="004A2DE1"/>
    <w:rsid w:val="004A4EED"/>
    <w:rsid w:val="004A5077"/>
    <w:rsid w:val="004A559C"/>
    <w:rsid w:val="004A5D9E"/>
    <w:rsid w:val="004A644D"/>
    <w:rsid w:val="004A6884"/>
    <w:rsid w:val="004A6A40"/>
    <w:rsid w:val="004A6DF0"/>
    <w:rsid w:val="004A7086"/>
    <w:rsid w:val="004A7118"/>
    <w:rsid w:val="004A773E"/>
    <w:rsid w:val="004B0512"/>
    <w:rsid w:val="004B0A2B"/>
    <w:rsid w:val="004B1050"/>
    <w:rsid w:val="004B2813"/>
    <w:rsid w:val="004B38D4"/>
    <w:rsid w:val="004B3F9A"/>
    <w:rsid w:val="004B4B53"/>
    <w:rsid w:val="004B4D2D"/>
    <w:rsid w:val="004B4E8B"/>
    <w:rsid w:val="004B56E7"/>
    <w:rsid w:val="004B6BD7"/>
    <w:rsid w:val="004B768B"/>
    <w:rsid w:val="004B76F6"/>
    <w:rsid w:val="004B7BEE"/>
    <w:rsid w:val="004C026B"/>
    <w:rsid w:val="004C07D4"/>
    <w:rsid w:val="004C0C97"/>
    <w:rsid w:val="004C0FAA"/>
    <w:rsid w:val="004C199A"/>
    <w:rsid w:val="004C200D"/>
    <w:rsid w:val="004C2A6C"/>
    <w:rsid w:val="004C2A71"/>
    <w:rsid w:val="004C3A8A"/>
    <w:rsid w:val="004C4165"/>
    <w:rsid w:val="004C4826"/>
    <w:rsid w:val="004C4AF7"/>
    <w:rsid w:val="004C5AEC"/>
    <w:rsid w:val="004C5B71"/>
    <w:rsid w:val="004C645F"/>
    <w:rsid w:val="004C660E"/>
    <w:rsid w:val="004C742B"/>
    <w:rsid w:val="004D008A"/>
    <w:rsid w:val="004D0380"/>
    <w:rsid w:val="004D09AD"/>
    <w:rsid w:val="004D0F7E"/>
    <w:rsid w:val="004D14BB"/>
    <w:rsid w:val="004D218A"/>
    <w:rsid w:val="004D23BB"/>
    <w:rsid w:val="004D2872"/>
    <w:rsid w:val="004D2D0A"/>
    <w:rsid w:val="004D2F08"/>
    <w:rsid w:val="004D3B63"/>
    <w:rsid w:val="004D3C29"/>
    <w:rsid w:val="004D422A"/>
    <w:rsid w:val="004D4A98"/>
    <w:rsid w:val="004D4D2E"/>
    <w:rsid w:val="004D4F78"/>
    <w:rsid w:val="004D4F9C"/>
    <w:rsid w:val="004D5122"/>
    <w:rsid w:val="004D54A1"/>
    <w:rsid w:val="004D57FA"/>
    <w:rsid w:val="004D60B5"/>
    <w:rsid w:val="004D63FB"/>
    <w:rsid w:val="004D725F"/>
    <w:rsid w:val="004E02AA"/>
    <w:rsid w:val="004E0D1F"/>
    <w:rsid w:val="004E0FA6"/>
    <w:rsid w:val="004E14C5"/>
    <w:rsid w:val="004E1757"/>
    <w:rsid w:val="004E1E3C"/>
    <w:rsid w:val="004E3DA4"/>
    <w:rsid w:val="004E5B27"/>
    <w:rsid w:val="004E5D5A"/>
    <w:rsid w:val="004E6E35"/>
    <w:rsid w:val="004E71CD"/>
    <w:rsid w:val="004E73D4"/>
    <w:rsid w:val="004E7755"/>
    <w:rsid w:val="004F0A5F"/>
    <w:rsid w:val="004F0AB3"/>
    <w:rsid w:val="004F0C78"/>
    <w:rsid w:val="004F0E3D"/>
    <w:rsid w:val="004F1179"/>
    <w:rsid w:val="004F1221"/>
    <w:rsid w:val="004F2664"/>
    <w:rsid w:val="004F2F1E"/>
    <w:rsid w:val="004F40D1"/>
    <w:rsid w:val="004F4104"/>
    <w:rsid w:val="004F4BDA"/>
    <w:rsid w:val="004F5942"/>
    <w:rsid w:val="004F61C1"/>
    <w:rsid w:val="004F7023"/>
    <w:rsid w:val="004F7B9B"/>
    <w:rsid w:val="00500E10"/>
    <w:rsid w:val="00501102"/>
    <w:rsid w:val="005012DD"/>
    <w:rsid w:val="00501512"/>
    <w:rsid w:val="0050174A"/>
    <w:rsid w:val="00501BB1"/>
    <w:rsid w:val="00501E44"/>
    <w:rsid w:val="00502528"/>
    <w:rsid w:val="00502B40"/>
    <w:rsid w:val="00503305"/>
    <w:rsid w:val="00503730"/>
    <w:rsid w:val="005069D2"/>
    <w:rsid w:val="00507AEC"/>
    <w:rsid w:val="00507C8B"/>
    <w:rsid w:val="00510672"/>
    <w:rsid w:val="00511E8C"/>
    <w:rsid w:val="00511E8D"/>
    <w:rsid w:val="00511FA3"/>
    <w:rsid w:val="00516628"/>
    <w:rsid w:val="00516826"/>
    <w:rsid w:val="0052032C"/>
    <w:rsid w:val="005205B6"/>
    <w:rsid w:val="005206A0"/>
    <w:rsid w:val="00520F31"/>
    <w:rsid w:val="00521C13"/>
    <w:rsid w:val="0052200C"/>
    <w:rsid w:val="00522404"/>
    <w:rsid w:val="0052272D"/>
    <w:rsid w:val="00522D00"/>
    <w:rsid w:val="00523BD1"/>
    <w:rsid w:val="00523D00"/>
    <w:rsid w:val="00524182"/>
    <w:rsid w:val="00524352"/>
    <w:rsid w:val="005253AE"/>
    <w:rsid w:val="00526AE3"/>
    <w:rsid w:val="00527282"/>
    <w:rsid w:val="0053117C"/>
    <w:rsid w:val="005354CB"/>
    <w:rsid w:val="00535CEA"/>
    <w:rsid w:val="00536C2E"/>
    <w:rsid w:val="00536E14"/>
    <w:rsid w:val="005400A0"/>
    <w:rsid w:val="005400E0"/>
    <w:rsid w:val="005406BC"/>
    <w:rsid w:val="00540E72"/>
    <w:rsid w:val="00540ED2"/>
    <w:rsid w:val="005417F0"/>
    <w:rsid w:val="00542114"/>
    <w:rsid w:val="00542733"/>
    <w:rsid w:val="005429E1"/>
    <w:rsid w:val="0054301B"/>
    <w:rsid w:val="0054381D"/>
    <w:rsid w:val="00543F90"/>
    <w:rsid w:val="00544255"/>
    <w:rsid w:val="00544472"/>
    <w:rsid w:val="005444B6"/>
    <w:rsid w:val="00544B8C"/>
    <w:rsid w:val="00544ECD"/>
    <w:rsid w:val="00545C73"/>
    <w:rsid w:val="00545E73"/>
    <w:rsid w:val="00546435"/>
    <w:rsid w:val="005467B0"/>
    <w:rsid w:val="00546896"/>
    <w:rsid w:val="00546F9D"/>
    <w:rsid w:val="00547C84"/>
    <w:rsid w:val="00550A10"/>
    <w:rsid w:val="0055167D"/>
    <w:rsid w:val="0055244A"/>
    <w:rsid w:val="00552579"/>
    <w:rsid w:val="00553A7C"/>
    <w:rsid w:val="00555C53"/>
    <w:rsid w:val="005564A5"/>
    <w:rsid w:val="00556CC5"/>
    <w:rsid w:val="005603C2"/>
    <w:rsid w:val="00560BE9"/>
    <w:rsid w:val="00561B29"/>
    <w:rsid w:val="00561DDF"/>
    <w:rsid w:val="00561E01"/>
    <w:rsid w:val="005628C0"/>
    <w:rsid w:val="0056308D"/>
    <w:rsid w:val="005631E0"/>
    <w:rsid w:val="005635B1"/>
    <w:rsid w:val="0056426A"/>
    <w:rsid w:val="00564324"/>
    <w:rsid w:val="00564C9A"/>
    <w:rsid w:val="0056575D"/>
    <w:rsid w:val="005659F5"/>
    <w:rsid w:val="00566328"/>
    <w:rsid w:val="00566598"/>
    <w:rsid w:val="00566C7D"/>
    <w:rsid w:val="00566F1C"/>
    <w:rsid w:val="00567989"/>
    <w:rsid w:val="005679CE"/>
    <w:rsid w:val="00567F05"/>
    <w:rsid w:val="00571D49"/>
    <w:rsid w:val="00572453"/>
    <w:rsid w:val="00572807"/>
    <w:rsid w:val="00572936"/>
    <w:rsid w:val="00572965"/>
    <w:rsid w:val="00572DA2"/>
    <w:rsid w:val="00572F48"/>
    <w:rsid w:val="0057397C"/>
    <w:rsid w:val="00575175"/>
    <w:rsid w:val="005756E7"/>
    <w:rsid w:val="0057617D"/>
    <w:rsid w:val="00576877"/>
    <w:rsid w:val="005777BC"/>
    <w:rsid w:val="00577DB3"/>
    <w:rsid w:val="00580E77"/>
    <w:rsid w:val="0058166E"/>
    <w:rsid w:val="00581EF6"/>
    <w:rsid w:val="00582009"/>
    <w:rsid w:val="00582680"/>
    <w:rsid w:val="00583173"/>
    <w:rsid w:val="0058349E"/>
    <w:rsid w:val="00583508"/>
    <w:rsid w:val="00583787"/>
    <w:rsid w:val="0058492B"/>
    <w:rsid w:val="00584A0D"/>
    <w:rsid w:val="005863E3"/>
    <w:rsid w:val="00586662"/>
    <w:rsid w:val="00587016"/>
    <w:rsid w:val="00590079"/>
    <w:rsid w:val="00590A4B"/>
    <w:rsid w:val="00590EF4"/>
    <w:rsid w:val="005910A6"/>
    <w:rsid w:val="00591736"/>
    <w:rsid w:val="00591AF6"/>
    <w:rsid w:val="00592A2E"/>
    <w:rsid w:val="00592D9D"/>
    <w:rsid w:val="005936EC"/>
    <w:rsid w:val="00594119"/>
    <w:rsid w:val="0059477A"/>
    <w:rsid w:val="00594C5C"/>
    <w:rsid w:val="00594DA0"/>
    <w:rsid w:val="005959EA"/>
    <w:rsid w:val="00595C79"/>
    <w:rsid w:val="00596281"/>
    <w:rsid w:val="0059718D"/>
    <w:rsid w:val="005972A3"/>
    <w:rsid w:val="005A07FB"/>
    <w:rsid w:val="005A148D"/>
    <w:rsid w:val="005A2172"/>
    <w:rsid w:val="005A2369"/>
    <w:rsid w:val="005A3553"/>
    <w:rsid w:val="005A356E"/>
    <w:rsid w:val="005A3B23"/>
    <w:rsid w:val="005A51EE"/>
    <w:rsid w:val="005A5225"/>
    <w:rsid w:val="005A5AEB"/>
    <w:rsid w:val="005A6395"/>
    <w:rsid w:val="005A677B"/>
    <w:rsid w:val="005A67C3"/>
    <w:rsid w:val="005A69DC"/>
    <w:rsid w:val="005A7504"/>
    <w:rsid w:val="005A75C0"/>
    <w:rsid w:val="005B0544"/>
    <w:rsid w:val="005B06EE"/>
    <w:rsid w:val="005B08DA"/>
    <w:rsid w:val="005B0ACE"/>
    <w:rsid w:val="005B0D53"/>
    <w:rsid w:val="005B2C7F"/>
    <w:rsid w:val="005B5AD9"/>
    <w:rsid w:val="005B5BEA"/>
    <w:rsid w:val="005B7F5E"/>
    <w:rsid w:val="005C2660"/>
    <w:rsid w:val="005C2698"/>
    <w:rsid w:val="005C298E"/>
    <w:rsid w:val="005C29DD"/>
    <w:rsid w:val="005C2BEB"/>
    <w:rsid w:val="005C2CAC"/>
    <w:rsid w:val="005C313F"/>
    <w:rsid w:val="005C32D3"/>
    <w:rsid w:val="005C4955"/>
    <w:rsid w:val="005C4EC8"/>
    <w:rsid w:val="005C53B3"/>
    <w:rsid w:val="005C547D"/>
    <w:rsid w:val="005C566F"/>
    <w:rsid w:val="005C57B6"/>
    <w:rsid w:val="005C59DF"/>
    <w:rsid w:val="005C6995"/>
    <w:rsid w:val="005C7582"/>
    <w:rsid w:val="005D0C73"/>
    <w:rsid w:val="005D197C"/>
    <w:rsid w:val="005D2546"/>
    <w:rsid w:val="005D3D7B"/>
    <w:rsid w:val="005D4FD6"/>
    <w:rsid w:val="005D6934"/>
    <w:rsid w:val="005D6C8D"/>
    <w:rsid w:val="005D7099"/>
    <w:rsid w:val="005D71B0"/>
    <w:rsid w:val="005D72F9"/>
    <w:rsid w:val="005D7A88"/>
    <w:rsid w:val="005E0411"/>
    <w:rsid w:val="005E0B14"/>
    <w:rsid w:val="005E13C8"/>
    <w:rsid w:val="005E1723"/>
    <w:rsid w:val="005E1783"/>
    <w:rsid w:val="005E1A00"/>
    <w:rsid w:val="005E24BC"/>
    <w:rsid w:val="005E2E05"/>
    <w:rsid w:val="005E2F14"/>
    <w:rsid w:val="005E32B0"/>
    <w:rsid w:val="005E37E0"/>
    <w:rsid w:val="005E3EAA"/>
    <w:rsid w:val="005E3EDF"/>
    <w:rsid w:val="005E49DD"/>
    <w:rsid w:val="005E5099"/>
    <w:rsid w:val="005E5BDB"/>
    <w:rsid w:val="005E5E75"/>
    <w:rsid w:val="005E5FFF"/>
    <w:rsid w:val="005E657C"/>
    <w:rsid w:val="005E6717"/>
    <w:rsid w:val="005E67CC"/>
    <w:rsid w:val="005E6BC6"/>
    <w:rsid w:val="005E6E24"/>
    <w:rsid w:val="005E71AD"/>
    <w:rsid w:val="005E72DD"/>
    <w:rsid w:val="005E76F8"/>
    <w:rsid w:val="005E7AF5"/>
    <w:rsid w:val="005F0644"/>
    <w:rsid w:val="005F094D"/>
    <w:rsid w:val="005F1312"/>
    <w:rsid w:val="005F196A"/>
    <w:rsid w:val="005F331C"/>
    <w:rsid w:val="005F357E"/>
    <w:rsid w:val="005F3844"/>
    <w:rsid w:val="005F4C7C"/>
    <w:rsid w:val="005F67A0"/>
    <w:rsid w:val="005F6CA4"/>
    <w:rsid w:val="00600233"/>
    <w:rsid w:val="00601B18"/>
    <w:rsid w:val="0060215A"/>
    <w:rsid w:val="00602163"/>
    <w:rsid w:val="006028C4"/>
    <w:rsid w:val="00602F1C"/>
    <w:rsid w:val="00604195"/>
    <w:rsid w:val="006051BB"/>
    <w:rsid w:val="006052C1"/>
    <w:rsid w:val="00605E3D"/>
    <w:rsid w:val="00605E6E"/>
    <w:rsid w:val="00605F67"/>
    <w:rsid w:val="0060602E"/>
    <w:rsid w:val="006069C4"/>
    <w:rsid w:val="00606F82"/>
    <w:rsid w:val="006072DB"/>
    <w:rsid w:val="00607990"/>
    <w:rsid w:val="00607C37"/>
    <w:rsid w:val="00607D0C"/>
    <w:rsid w:val="00610559"/>
    <w:rsid w:val="006112CF"/>
    <w:rsid w:val="0061135E"/>
    <w:rsid w:val="0061141F"/>
    <w:rsid w:val="006117B0"/>
    <w:rsid w:val="00611B08"/>
    <w:rsid w:val="00611D50"/>
    <w:rsid w:val="006126BC"/>
    <w:rsid w:val="00612E8D"/>
    <w:rsid w:val="00612EC1"/>
    <w:rsid w:val="00612ECD"/>
    <w:rsid w:val="006133D7"/>
    <w:rsid w:val="00614480"/>
    <w:rsid w:val="006147EE"/>
    <w:rsid w:val="00614D48"/>
    <w:rsid w:val="006155E4"/>
    <w:rsid w:val="00615A09"/>
    <w:rsid w:val="006161A9"/>
    <w:rsid w:val="00616BB9"/>
    <w:rsid w:val="00616C47"/>
    <w:rsid w:val="00617498"/>
    <w:rsid w:val="00620057"/>
    <w:rsid w:val="00620716"/>
    <w:rsid w:val="00621C65"/>
    <w:rsid w:val="0062283D"/>
    <w:rsid w:val="00624248"/>
    <w:rsid w:val="00624285"/>
    <w:rsid w:val="006249FB"/>
    <w:rsid w:val="00625367"/>
    <w:rsid w:val="006260ED"/>
    <w:rsid w:val="006264B6"/>
    <w:rsid w:val="006265A6"/>
    <w:rsid w:val="00626767"/>
    <w:rsid w:val="00626F65"/>
    <w:rsid w:val="006270F0"/>
    <w:rsid w:val="0062793E"/>
    <w:rsid w:val="00627A57"/>
    <w:rsid w:val="00627B36"/>
    <w:rsid w:val="006303B0"/>
    <w:rsid w:val="00630884"/>
    <w:rsid w:val="00630A0A"/>
    <w:rsid w:val="00630D4F"/>
    <w:rsid w:val="00631FB9"/>
    <w:rsid w:val="006321B0"/>
    <w:rsid w:val="006326E1"/>
    <w:rsid w:val="006331AA"/>
    <w:rsid w:val="00633CC9"/>
    <w:rsid w:val="0063408F"/>
    <w:rsid w:val="006345AE"/>
    <w:rsid w:val="0063461C"/>
    <w:rsid w:val="00634A84"/>
    <w:rsid w:val="00634A97"/>
    <w:rsid w:val="00634D84"/>
    <w:rsid w:val="006355DB"/>
    <w:rsid w:val="00635B8C"/>
    <w:rsid w:val="00636A11"/>
    <w:rsid w:val="00636A14"/>
    <w:rsid w:val="00636EA4"/>
    <w:rsid w:val="006377B5"/>
    <w:rsid w:val="00637EBA"/>
    <w:rsid w:val="0064030C"/>
    <w:rsid w:val="00641C84"/>
    <w:rsid w:val="00642717"/>
    <w:rsid w:val="0064280F"/>
    <w:rsid w:val="0064281A"/>
    <w:rsid w:val="0064284E"/>
    <w:rsid w:val="0064459E"/>
    <w:rsid w:val="006447D0"/>
    <w:rsid w:val="0064495F"/>
    <w:rsid w:val="0064505F"/>
    <w:rsid w:val="00645D05"/>
    <w:rsid w:val="00646372"/>
    <w:rsid w:val="00647260"/>
    <w:rsid w:val="00651376"/>
    <w:rsid w:val="00651884"/>
    <w:rsid w:val="006523BA"/>
    <w:rsid w:val="0065275B"/>
    <w:rsid w:val="00652C01"/>
    <w:rsid w:val="00653B38"/>
    <w:rsid w:val="00655ADF"/>
    <w:rsid w:val="0065682F"/>
    <w:rsid w:val="0066002E"/>
    <w:rsid w:val="00660727"/>
    <w:rsid w:val="00660DAA"/>
    <w:rsid w:val="00661509"/>
    <w:rsid w:val="006619C4"/>
    <w:rsid w:val="00662A93"/>
    <w:rsid w:val="00662B1F"/>
    <w:rsid w:val="00662EC2"/>
    <w:rsid w:val="006641B3"/>
    <w:rsid w:val="00665FEA"/>
    <w:rsid w:val="006667A4"/>
    <w:rsid w:val="006670B7"/>
    <w:rsid w:val="00667314"/>
    <w:rsid w:val="00670CD6"/>
    <w:rsid w:val="006716A5"/>
    <w:rsid w:val="0067195E"/>
    <w:rsid w:val="00671DBA"/>
    <w:rsid w:val="006722CF"/>
    <w:rsid w:val="00672DF6"/>
    <w:rsid w:val="006737E3"/>
    <w:rsid w:val="00673E6B"/>
    <w:rsid w:val="006753F9"/>
    <w:rsid w:val="00675424"/>
    <w:rsid w:val="006754E1"/>
    <w:rsid w:val="00675D8E"/>
    <w:rsid w:val="00676264"/>
    <w:rsid w:val="00676A4E"/>
    <w:rsid w:val="00676EE1"/>
    <w:rsid w:val="006776B6"/>
    <w:rsid w:val="006779B9"/>
    <w:rsid w:val="0068094F"/>
    <w:rsid w:val="00680D3E"/>
    <w:rsid w:val="006812B3"/>
    <w:rsid w:val="00682074"/>
    <w:rsid w:val="00682EAC"/>
    <w:rsid w:val="00683286"/>
    <w:rsid w:val="00683656"/>
    <w:rsid w:val="00686130"/>
    <w:rsid w:val="006861FF"/>
    <w:rsid w:val="00686A6B"/>
    <w:rsid w:val="00687D07"/>
    <w:rsid w:val="00691773"/>
    <w:rsid w:val="00691FBD"/>
    <w:rsid w:val="0069231A"/>
    <w:rsid w:val="0069354C"/>
    <w:rsid w:val="00694E15"/>
    <w:rsid w:val="0069524A"/>
    <w:rsid w:val="00696227"/>
    <w:rsid w:val="00696455"/>
    <w:rsid w:val="00696456"/>
    <w:rsid w:val="006966BC"/>
    <w:rsid w:val="006968E4"/>
    <w:rsid w:val="00697000"/>
    <w:rsid w:val="006A05F7"/>
    <w:rsid w:val="006A0A4A"/>
    <w:rsid w:val="006A0AEA"/>
    <w:rsid w:val="006A113E"/>
    <w:rsid w:val="006A2776"/>
    <w:rsid w:val="006A357A"/>
    <w:rsid w:val="006A36B7"/>
    <w:rsid w:val="006A4075"/>
    <w:rsid w:val="006A4776"/>
    <w:rsid w:val="006A48A2"/>
    <w:rsid w:val="006A4D52"/>
    <w:rsid w:val="006A4DC2"/>
    <w:rsid w:val="006A6E85"/>
    <w:rsid w:val="006A70F4"/>
    <w:rsid w:val="006A7CFF"/>
    <w:rsid w:val="006B0108"/>
    <w:rsid w:val="006B0350"/>
    <w:rsid w:val="006B036D"/>
    <w:rsid w:val="006B0C03"/>
    <w:rsid w:val="006B2256"/>
    <w:rsid w:val="006B2493"/>
    <w:rsid w:val="006B37AB"/>
    <w:rsid w:val="006B4045"/>
    <w:rsid w:val="006B4117"/>
    <w:rsid w:val="006B456D"/>
    <w:rsid w:val="006B485A"/>
    <w:rsid w:val="006B4BF3"/>
    <w:rsid w:val="006B5058"/>
    <w:rsid w:val="006B5560"/>
    <w:rsid w:val="006B626C"/>
    <w:rsid w:val="006B6328"/>
    <w:rsid w:val="006B6EC6"/>
    <w:rsid w:val="006B6EE7"/>
    <w:rsid w:val="006C04EE"/>
    <w:rsid w:val="006C1239"/>
    <w:rsid w:val="006C169D"/>
    <w:rsid w:val="006C1791"/>
    <w:rsid w:val="006C1D81"/>
    <w:rsid w:val="006C294B"/>
    <w:rsid w:val="006C2FD0"/>
    <w:rsid w:val="006C333A"/>
    <w:rsid w:val="006C371C"/>
    <w:rsid w:val="006C380E"/>
    <w:rsid w:val="006C3A67"/>
    <w:rsid w:val="006C3AD6"/>
    <w:rsid w:val="006C3FC7"/>
    <w:rsid w:val="006C43DB"/>
    <w:rsid w:val="006C4CFF"/>
    <w:rsid w:val="006C6CC7"/>
    <w:rsid w:val="006C6E00"/>
    <w:rsid w:val="006C783F"/>
    <w:rsid w:val="006C7AED"/>
    <w:rsid w:val="006C7CC4"/>
    <w:rsid w:val="006C7E57"/>
    <w:rsid w:val="006D0402"/>
    <w:rsid w:val="006D08B9"/>
    <w:rsid w:val="006D170E"/>
    <w:rsid w:val="006D17E9"/>
    <w:rsid w:val="006D1869"/>
    <w:rsid w:val="006D21CC"/>
    <w:rsid w:val="006D2261"/>
    <w:rsid w:val="006D28FB"/>
    <w:rsid w:val="006D2B09"/>
    <w:rsid w:val="006D2B70"/>
    <w:rsid w:val="006D3C6F"/>
    <w:rsid w:val="006D3F23"/>
    <w:rsid w:val="006D41D6"/>
    <w:rsid w:val="006D43DB"/>
    <w:rsid w:val="006D45CB"/>
    <w:rsid w:val="006D4C35"/>
    <w:rsid w:val="006D5BC4"/>
    <w:rsid w:val="006D5E11"/>
    <w:rsid w:val="006D6BAA"/>
    <w:rsid w:val="006D6D63"/>
    <w:rsid w:val="006D728F"/>
    <w:rsid w:val="006D7553"/>
    <w:rsid w:val="006D78D2"/>
    <w:rsid w:val="006D7A8C"/>
    <w:rsid w:val="006E085F"/>
    <w:rsid w:val="006E09A5"/>
    <w:rsid w:val="006E2350"/>
    <w:rsid w:val="006E248D"/>
    <w:rsid w:val="006E2965"/>
    <w:rsid w:val="006E2A10"/>
    <w:rsid w:val="006E35FC"/>
    <w:rsid w:val="006E3919"/>
    <w:rsid w:val="006E3E5B"/>
    <w:rsid w:val="006E4744"/>
    <w:rsid w:val="006E4838"/>
    <w:rsid w:val="006E5052"/>
    <w:rsid w:val="006E50A5"/>
    <w:rsid w:val="006E539D"/>
    <w:rsid w:val="006E5A35"/>
    <w:rsid w:val="006E5A62"/>
    <w:rsid w:val="006E6355"/>
    <w:rsid w:val="006E785C"/>
    <w:rsid w:val="006E79D7"/>
    <w:rsid w:val="006E7FB9"/>
    <w:rsid w:val="006F011B"/>
    <w:rsid w:val="006F0275"/>
    <w:rsid w:val="006F142B"/>
    <w:rsid w:val="006F1ACA"/>
    <w:rsid w:val="006F1D41"/>
    <w:rsid w:val="006F20A4"/>
    <w:rsid w:val="006F2172"/>
    <w:rsid w:val="006F2AAE"/>
    <w:rsid w:val="006F2C29"/>
    <w:rsid w:val="006F2F16"/>
    <w:rsid w:val="006F4094"/>
    <w:rsid w:val="006F4165"/>
    <w:rsid w:val="006F4DE2"/>
    <w:rsid w:val="006F5123"/>
    <w:rsid w:val="006F5B3B"/>
    <w:rsid w:val="006F6CF3"/>
    <w:rsid w:val="0070016C"/>
    <w:rsid w:val="007001DD"/>
    <w:rsid w:val="00700E69"/>
    <w:rsid w:val="00700E6E"/>
    <w:rsid w:val="00700EAB"/>
    <w:rsid w:val="00701A82"/>
    <w:rsid w:val="00701EEA"/>
    <w:rsid w:val="007023A8"/>
    <w:rsid w:val="007034CB"/>
    <w:rsid w:val="007048F6"/>
    <w:rsid w:val="00704BFA"/>
    <w:rsid w:val="00704C95"/>
    <w:rsid w:val="00704F44"/>
    <w:rsid w:val="007057D5"/>
    <w:rsid w:val="007066E5"/>
    <w:rsid w:val="007068BA"/>
    <w:rsid w:val="00706A15"/>
    <w:rsid w:val="0070754F"/>
    <w:rsid w:val="0070763D"/>
    <w:rsid w:val="007079AD"/>
    <w:rsid w:val="0071031C"/>
    <w:rsid w:val="00712A38"/>
    <w:rsid w:val="00712C5F"/>
    <w:rsid w:val="00713E28"/>
    <w:rsid w:val="0071415F"/>
    <w:rsid w:val="00714559"/>
    <w:rsid w:val="007157A5"/>
    <w:rsid w:val="00715D2E"/>
    <w:rsid w:val="00716FE8"/>
    <w:rsid w:val="00717197"/>
    <w:rsid w:val="007172F4"/>
    <w:rsid w:val="00721A09"/>
    <w:rsid w:val="0072202F"/>
    <w:rsid w:val="0072221C"/>
    <w:rsid w:val="00722A78"/>
    <w:rsid w:val="007233DA"/>
    <w:rsid w:val="007235E3"/>
    <w:rsid w:val="007237EF"/>
    <w:rsid w:val="00724173"/>
    <w:rsid w:val="007245CD"/>
    <w:rsid w:val="00724A0F"/>
    <w:rsid w:val="0072591A"/>
    <w:rsid w:val="00725D7C"/>
    <w:rsid w:val="00725EBC"/>
    <w:rsid w:val="007264DC"/>
    <w:rsid w:val="00727141"/>
    <w:rsid w:val="0072725C"/>
    <w:rsid w:val="0073162D"/>
    <w:rsid w:val="00731939"/>
    <w:rsid w:val="00731EED"/>
    <w:rsid w:val="00731FA3"/>
    <w:rsid w:val="0073244E"/>
    <w:rsid w:val="00733C1E"/>
    <w:rsid w:val="0073413E"/>
    <w:rsid w:val="00734D07"/>
    <w:rsid w:val="00735898"/>
    <w:rsid w:val="007363DA"/>
    <w:rsid w:val="00737209"/>
    <w:rsid w:val="007372F2"/>
    <w:rsid w:val="0073733D"/>
    <w:rsid w:val="00737467"/>
    <w:rsid w:val="00737B90"/>
    <w:rsid w:val="0074064F"/>
    <w:rsid w:val="00740C31"/>
    <w:rsid w:val="0074123D"/>
    <w:rsid w:val="00741841"/>
    <w:rsid w:val="00741C6E"/>
    <w:rsid w:val="00741DE4"/>
    <w:rsid w:val="00741E2A"/>
    <w:rsid w:val="00742280"/>
    <w:rsid w:val="007424F0"/>
    <w:rsid w:val="007431ED"/>
    <w:rsid w:val="007434CD"/>
    <w:rsid w:val="00744C17"/>
    <w:rsid w:val="00744DFA"/>
    <w:rsid w:val="007450EE"/>
    <w:rsid w:val="00745DBB"/>
    <w:rsid w:val="00745F15"/>
    <w:rsid w:val="007468C6"/>
    <w:rsid w:val="007472F6"/>
    <w:rsid w:val="007474E0"/>
    <w:rsid w:val="00747657"/>
    <w:rsid w:val="00747826"/>
    <w:rsid w:val="00747BE9"/>
    <w:rsid w:val="00751F43"/>
    <w:rsid w:val="007538BF"/>
    <w:rsid w:val="00753BF7"/>
    <w:rsid w:val="00754F52"/>
    <w:rsid w:val="00755A68"/>
    <w:rsid w:val="00755E4D"/>
    <w:rsid w:val="00756174"/>
    <w:rsid w:val="00757498"/>
    <w:rsid w:val="007576A1"/>
    <w:rsid w:val="00760E02"/>
    <w:rsid w:val="00760F71"/>
    <w:rsid w:val="00760FF9"/>
    <w:rsid w:val="00761023"/>
    <w:rsid w:val="0076149F"/>
    <w:rsid w:val="00761CF6"/>
    <w:rsid w:val="00761F66"/>
    <w:rsid w:val="00762F17"/>
    <w:rsid w:val="00763844"/>
    <w:rsid w:val="00764029"/>
    <w:rsid w:val="00764226"/>
    <w:rsid w:val="007646AE"/>
    <w:rsid w:val="00764E4E"/>
    <w:rsid w:val="00765374"/>
    <w:rsid w:val="00765542"/>
    <w:rsid w:val="00765659"/>
    <w:rsid w:val="00765EAE"/>
    <w:rsid w:val="007665DE"/>
    <w:rsid w:val="00766B45"/>
    <w:rsid w:val="00770306"/>
    <w:rsid w:val="0077046A"/>
    <w:rsid w:val="007717AF"/>
    <w:rsid w:val="0077292D"/>
    <w:rsid w:val="0077381D"/>
    <w:rsid w:val="00773E10"/>
    <w:rsid w:val="00774283"/>
    <w:rsid w:val="00774D13"/>
    <w:rsid w:val="00775B6A"/>
    <w:rsid w:val="00776ADF"/>
    <w:rsid w:val="00776FC2"/>
    <w:rsid w:val="007772C0"/>
    <w:rsid w:val="00777884"/>
    <w:rsid w:val="00777CB1"/>
    <w:rsid w:val="0078142F"/>
    <w:rsid w:val="0078208C"/>
    <w:rsid w:val="00782A01"/>
    <w:rsid w:val="00783428"/>
    <w:rsid w:val="00783D48"/>
    <w:rsid w:val="00783EEB"/>
    <w:rsid w:val="00783FB0"/>
    <w:rsid w:val="00784574"/>
    <w:rsid w:val="0078506D"/>
    <w:rsid w:val="0078587D"/>
    <w:rsid w:val="00785EC5"/>
    <w:rsid w:val="00786291"/>
    <w:rsid w:val="00787B3A"/>
    <w:rsid w:val="00790E87"/>
    <w:rsid w:val="00791680"/>
    <w:rsid w:val="007917DF"/>
    <w:rsid w:val="00792762"/>
    <w:rsid w:val="007928CD"/>
    <w:rsid w:val="00792B16"/>
    <w:rsid w:val="00792D4D"/>
    <w:rsid w:val="0079363B"/>
    <w:rsid w:val="00793688"/>
    <w:rsid w:val="007952A0"/>
    <w:rsid w:val="007953CB"/>
    <w:rsid w:val="00795602"/>
    <w:rsid w:val="0079582C"/>
    <w:rsid w:val="00795BBF"/>
    <w:rsid w:val="00795DD6"/>
    <w:rsid w:val="00796E9D"/>
    <w:rsid w:val="007A04F9"/>
    <w:rsid w:val="007A08EF"/>
    <w:rsid w:val="007A0FD6"/>
    <w:rsid w:val="007A1136"/>
    <w:rsid w:val="007A15DB"/>
    <w:rsid w:val="007A2BB1"/>
    <w:rsid w:val="007A2F62"/>
    <w:rsid w:val="007A3DFF"/>
    <w:rsid w:val="007A4EB1"/>
    <w:rsid w:val="007A4F0E"/>
    <w:rsid w:val="007A5513"/>
    <w:rsid w:val="007A584F"/>
    <w:rsid w:val="007A5C76"/>
    <w:rsid w:val="007A7146"/>
    <w:rsid w:val="007A71E8"/>
    <w:rsid w:val="007B02F3"/>
    <w:rsid w:val="007B04D4"/>
    <w:rsid w:val="007B0B09"/>
    <w:rsid w:val="007B281D"/>
    <w:rsid w:val="007B30D8"/>
    <w:rsid w:val="007B4451"/>
    <w:rsid w:val="007B4B92"/>
    <w:rsid w:val="007B5905"/>
    <w:rsid w:val="007B5ADA"/>
    <w:rsid w:val="007B68BA"/>
    <w:rsid w:val="007B6E6B"/>
    <w:rsid w:val="007B702A"/>
    <w:rsid w:val="007B7994"/>
    <w:rsid w:val="007B7ABE"/>
    <w:rsid w:val="007C169B"/>
    <w:rsid w:val="007C18D6"/>
    <w:rsid w:val="007C1C88"/>
    <w:rsid w:val="007C21A8"/>
    <w:rsid w:val="007C28DA"/>
    <w:rsid w:val="007C297C"/>
    <w:rsid w:val="007C2DBB"/>
    <w:rsid w:val="007C2F39"/>
    <w:rsid w:val="007C2F4A"/>
    <w:rsid w:val="007C313F"/>
    <w:rsid w:val="007C31E3"/>
    <w:rsid w:val="007C4128"/>
    <w:rsid w:val="007C4394"/>
    <w:rsid w:val="007C4C4D"/>
    <w:rsid w:val="007C4E8F"/>
    <w:rsid w:val="007C5F6B"/>
    <w:rsid w:val="007C7CE9"/>
    <w:rsid w:val="007C7D4D"/>
    <w:rsid w:val="007D08C9"/>
    <w:rsid w:val="007D0FB5"/>
    <w:rsid w:val="007D102F"/>
    <w:rsid w:val="007D147D"/>
    <w:rsid w:val="007D26CB"/>
    <w:rsid w:val="007D3095"/>
    <w:rsid w:val="007D3324"/>
    <w:rsid w:val="007D3C03"/>
    <w:rsid w:val="007D4834"/>
    <w:rsid w:val="007D499B"/>
    <w:rsid w:val="007D5286"/>
    <w:rsid w:val="007D52E7"/>
    <w:rsid w:val="007D660E"/>
    <w:rsid w:val="007D69A6"/>
    <w:rsid w:val="007D6E3E"/>
    <w:rsid w:val="007D6ED1"/>
    <w:rsid w:val="007D6F6B"/>
    <w:rsid w:val="007D723C"/>
    <w:rsid w:val="007D72E3"/>
    <w:rsid w:val="007D77E8"/>
    <w:rsid w:val="007D7982"/>
    <w:rsid w:val="007D7C02"/>
    <w:rsid w:val="007E2BEA"/>
    <w:rsid w:val="007E312A"/>
    <w:rsid w:val="007E35C0"/>
    <w:rsid w:val="007E45FF"/>
    <w:rsid w:val="007E4C47"/>
    <w:rsid w:val="007E5EA6"/>
    <w:rsid w:val="007E632B"/>
    <w:rsid w:val="007E6C12"/>
    <w:rsid w:val="007E6D84"/>
    <w:rsid w:val="007E6F44"/>
    <w:rsid w:val="007E7665"/>
    <w:rsid w:val="007E7861"/>
    <w:rsid w:val="007F01C0"/>
    <w:rsid w:val="007F038D"/>
    <w:rsid w:val="007F17BF"/>
    <w:rsid w:val="007F183D"/>
    <w:rsid w:val="007F283D"/>
    <w:rsid w:val="007F2895"/>
    <w:rsid w:val="007F28F0"/>
    <w:rsid w:val="007F2A83"/>
    <w:rsid w:val="007F2DDA"/>
    <w:rsid w:val="007F3918"/>
    <w:rsid w:val="007F3CFB"/>
    <w:rsid w:val="007F5F9A"/>
    <w:rsid w:val="007F70EF"/>
    <w:rsid w:val="00800150"/>
    <w:rsid w:val="00800B2B"/>
    <w:rsid w:val="0080116A"/>
    <w:rsid w:val="0080152B"/>
    <w:rsid w:val="00801840"/>
    <w:rsid w:val="00802CB6"/>
    <w:rsid w:val="00803097"/>
    <w:rsid w:val="00803CB1"/>
    <w:rsid w:val="00805558"/>
    <w:rsid w:val="008059D0"/>
    <w:rsid w:val="00805EFD"/>
    <w:rsid w:val="008064D6"/>
    <w:rsid w:val="008066DF"/>
    <w:rsid w:val="00806DB7"/>
    <w:rsid w:val="0080793F"/>
    <w:rsid w:val="00807C13"/>
    <w:rsid w:val="00807D3E"/>
    <w:rsid w:val="00807F86"/>
    <w:rsid w:val="0081056D"/>
    <w:rsid w:val="00811360"/>
    <w:rsid w:val="00811C78"/>
    <w:rsid w:val="008120B6"/>
    <w:rsid w:val="00812444"/>
    <w:rsid w:val="00812A3C"/>
    <w:rsid w:val="00813A78"/>
    <w:rsid w:val="00813E5A"/>
    <w:rsid w:val="00815B39"/>
    <w:rsid w:val="00815D4E"/>
    <w:rsid w:val="00816CD2"/>
    <w:rsid w:val="008173EB"/>
    <w:rsid w:val="00820023"/>
    <w:rsid w:val="00820DC4"/>
    <w:rsid w:val="00821086"/>
    <w:rsid w:val="008213AC"/>
    <w:rsid w:val="00822670"/>
    <w:rsid w:val="00822749"/>
    <w:rsid w:val="00822940"/>
    <w:rsid w:val="00823141"/>
    <w:rsid w:val="00823BF5"/>
    <w:rsid w:val="00823CAE"/>
    <w:rsid w:val="00823F03"/>
    <w:rsid w:val="00824EBA"/>
    <w:rsid w:val="00825005"/>
    <w:rsid w:val="00825158"/>
    <w:rsid w:val="0082572F"/>
    <w:rsid w:val="00826FDD"/>
    <w:rsid w:val="00827A97"/>
    <w:rsid w:val="00830031"/>
    <w:rsid w:val="00830479"/>
    <w:rsid w:val="0083081A"/>
    <w:rsid w:val="00830AA6"/>
    <w:rsid w:val="00830AB5"/>
    <w:rsid w:val="008326AB"/>
    <w:rsid w:val="00832D4C"/>
    <w:rsid w:val="00834318"/>
    <w:rsid w:val="008346F9"/>
    <w:rsid w:val="00834E51"/>
    <w:rsid w:val="00834F36"/>
    <w:rsid w:val="008350DD"/>
    <w:rsid w:val="008359D5"/>
    <w:rsid w:val="008371A2"/>
    <w:rsid w:val="00837712"/>
    <w:rsid w:val="0084074B"/>
    <w:rsid w:val="008409F4"/>
    <w:rsid w:val="00841512"/>
    <w:rsid w:val="00841592"/>
    <w:rsid w:val="0084159D"/>
    <w:rsid w:val="00841923"/>
    <w:rsid w:val="00841B3A"/>
    <w:rsid w:val="008426B6"/>
    <w:rsid w:val="00842B59"/>
    <w:rsid w:val="00842BED"/>
    <w:rsid w:val="00843064"/>
    <w:rsid w:val="0084364B"/>
    <w:rsid w:val="008469A8"/>
    <w:rsid w:val="00846DA2"/>
    <w:rsid w:val="00847112"/>
    <w:rsid w:val="008475D2"/>
    <w:rsid w:val="00847C47"/>
    <w:rsid w:val="0085012B"/>
    <w:rsid w:val="00850A84"/>
    <w:rsid w:val="00852A20"/>
    <w:rsid w:val="00853453"/>
    <w:rsid w:val="0085510B"/>
    <w:rsid w:val="008551E0"/>
    <w:rsid w:val="00855CE7"/>
    <w:rsid w:val="00856253"/>
    <w:rsid w:val="0085668D"/>
    <w:rsid w:val="00856C6A"/>
    <w:rsid w:val="00857112"/>
    <w:rsid w:val="0085784A"/>
    <w:rsid w:val="00861127"/>
    <w:rsid w:val="00861467"/>
    <w:rsid w:val="00861735"/>
    <w:rsid w:val="00862CE7"/>
    <w:rsid w:val="00863EFD"/>
    <w:rsid w:val="00864B62"/>
    <w:rsid w:val="008661E9"/>
    <w:rsid w:val="0086631A"/>
    <w:rsid w:val="00867A25"/>
    <w:rsid w:val="00867F5A"/>
    <w:rsid w:val="0087009C"/>
    <w:rsid w:val="0087057D"/>
    <w:rsid w:val="00870A7A"/>
    <w:rsid w:val="008718D7"/>
    <w:rsid w:val="00872A45"/>
    <w:rsid w:val="00873419"/>
    <w:rsid w:val="00873444"/>
    <w:rsid w:val="008741BA"/>
    <w:rsid w:val="008744D8"/>
    <w:rsid w:val="00874530"/>
    <w:rsid w:val="00874C36"/>
    <w:rsid w:val="00875AD7"/>
    <w:rsid w:val="0087602F"/>
    <w:rsid w:val="0087604B"/>
    <w:rsid w:val="00876627"/>
    <w:rsid w:val="00876B34"/>
    <w:rsid w:val="00876CF3"/>
    <w:rsid w:val="008770C2"/>
    <w:rsid w:val="0087743F"/>
    <w:rsid w:val="00877C49"/>
    <w:rsid w:val="00877E04"/>
    <w:rsid w:val="00880535"/>
    <w:rsid w:val="008808FE"/>
    <w:rsid w:val="00880903"/>
    <w:rsid w:val="00880C80"/>
    <w:rsid w:val="00880FAE"/>
    <w:rsid w:val="00880FAF"/>
    <w:rsid w:val="00881612"/>
    <w:rsid w:val="00884877"/>
    <w:rsid w:val="008856AF"/>
    <w:rsid w:val="008856C7"/>
    <w:rsid w:val="008857C8"/>
    <w:rsid w:val="00885807"/>
    <w:rsid w:val="00885DDC"/>
    <w:rsid w:val="0088640F"/>
    <w:rsid w:val="0088663C"/>
    <w:rsid w:val="008900BC"/>
    <w:rsid w:val="0089028D"/>
    <w:rsid w:val="00890334"/>
    <w:rsid w:val="00890891"/>
    <w:rsid w:val="008909DF"/>
    <w:rsid w:val="008921BD"/>
    <w:rsid w:val="0089277A"/>
    <w:rsid w:val="0089344C"/>
    <w:rsid w:val="008938F9"/>
    <w:rsid w:val="00894117"/>
    <w:rsid w:val="00894786"/>
    <w:rsid w:val="008960DD"/>
    <w:rsid w:val="008969E7"/>
    <w:rsid w:val="00896DC0"/>
    <w:rsid w:val="0089713E"/>
    <w:rsid w:val="00897AFE"/>
    <w:rsid w:val="008A1368"/>
    <w:rsid w:val="008A2012"/>
    <w:rsid w:val="008A28AC"/>
    <w:rsid w:val="008A354C"/>
    <w:rsid w:val="008A355C"/>
    <w:rsid w:val="008A3B9D"/>
    <w:rsid w:val="008A5146"/>
    <w:rsid w:val="008A533B"/>
    <w:rsid w:val="008A5C34"/>
    <w:rsid w:val="008A633A"/>
    <w:rsid w:val="008A6E27"/>
    <w:rsid w:val="008A6E88"/>
    <w:rsid w:val="008A7606"/>
    <w:rsid w:val="008A7BEC"/>
    <w:rsid w:val="008B0248"/>
    <w:rsid w:val="008B10A3"/>
    <w:rsid w:val="008B1351"/>
    <w:rsid w:val="008B1DC4"/>
    <w:rsid w:val="008B23F4"/>
    <w:rsid w:val="008B2F8D"/>
    <w:rsid w:val="008B42FE"/>
    <w:rsid w:val="008B4371"/>
    <w:rsid w:val="008B6442"/>
    <w:rsid w:val="008B7265"/>
    <w:rsid w:val="008B77F7"/>
    <w:rsid w:val="008C0415"/>
    <w:rsid w:val="008C0EF5"/>
    <w:rsid w:val="008C1C5E"/>
    <w:rsid w:val="008C2C06"/>
    <w:rsid w:val="008C2D49"/>
    <w:rsid w:val="008C3049"/>
    <w:rsid w:val="008C32C4"/>
    <w:rsid w:val="008C3B29"/>
    <w:rsid w:val="008C3B67"/>
    <w:rsid w:val="008C4935"/>
    <w:rsid w:val="008C4B6B"/>
    <w:rsid w:val="008C50F4"/>
    <w:rsid w:val="008C5D5C"/>
    <w:rsid w:val="008C680C"/>
    <w:rsid w:val="008C6D90"/>
    <w:rsid w:val="008C6EF3"/>
    <w:rsid w:val="008C70B9"/>
    <w:rsid w:val="008C7644"/>
    <w:rsid w:val="008C79F3"/>
    <w:rsid w:val="008D105E"/>
    <w:rsid w:val="008D1BD4"/>
    <w:rsid w:val="008D1D01"/>
    <w:rsid w:val="008D3602"/>
    <w:rsid w:val="008D3798"/>
    <w:rsid w:val="008D48FD"/>
    <w:rsid w:val="008D4A75"/>
    <w:rsid w:val="008D511B"/>
    <w:rsid w:val="008D5CA1"/>
    <w:rsid w:val="008D5CB9"/>
    <w:rsid w:val="008D6D86"/>
    <w:rsid w:val="008D7753"/>
    <w:rsid w:val="008E064F"/>
    <w:rsid w:val="008E12AD"/>
    <w:rsid w:val="008E1816"/>
    <w:rsid w:val="008E3CC7"/>
    <w:rsid w:val="008E3E3E"/>
    <w:rsid w:val="008E4DC6"/>
    <w:rsid w:val="008E511E"/>
    <w:rsid w:val="008E59A9"/>
    <w:rsid w:val="008E65B4"/>
    <w:rsid w:val="008E7F02"/>
    <w:rsid w:val="008F087D"/>
    <w:rsid w:val="008F0CFE"/>
    <w:rsid w:val="008F0EC0"/>
    <w:rsid w:val="008F15C8"/>
    <w:rsid w:val="008F2B04"/>
    <w:rsid w:val="008F308A"/>
    <w:rsid w:val="008F378C"/>
    <w:rsid w:val="008F3822"/>
    <w:rsid w:val="008F3A34"/>
    <w:rsid w:val="008F3CDF"/>
    <w:rsid w:val="008F4366"/>
    <w:rsid w:val="008F5147"/>
    <w:rsid w:val="008F51DC"/>
    <w:rsid w:val="008F63F0"/>
    <w:rsid w:val="008F783E"/>
    <w:rsid w:val="008F79A5"/>
    <w:rsid w:val="008F7CA7"/>
    <w:rsid w:val="008F7DFE"/>
    <w:rsid w:val="00900268"/>
    <w:rsid w:val="009009A7"/>
    <w:rsid w:val="00900CAC"/>
    <w:rsid w:val="00900DC1"/>
    <w:rsid w:val="00901785"/>
    <w:rsid w:val="00901F62"/>
    <w:rsid w:val="00902224"/>
    <w:rsid w:val="00902789"/>
    <w:rsid w:val="009027E8"/>
    <w:rsid w:val="00902A29"/>
    <w:rsid w:val="00902A83"/>
    <w:rsid w:val="009038D3"/>
    <w:rsid w:val="009047AD"/>
    <w:rsid w:val="009049AB"/>
    <w:rsid w:val="00904F11"/>
    <w:rsid w:val="00904F8C"/>
    <w:rsid w:val="00904FC8"/>
    <w:rsid w:val="0090568E"/>
    <w:rsid w:val="009061B5"/>
    <w:rsid w:val="009062AB"/>
    <w:rsid w:val="00906741"/>
    <w:rsid w:val="00907022"/>
    <w:rsid w:val="0090733C"/>
    <w:rsid w:val="00907485"/>
    <w:rsid w:val="009104FE"/>
    <w:rsid w:val="00910C9B"/>
    <w:rsid w:val="00911DAD"/>
    <w:rsid w:val="00911E9F"/>
    <w:rsid w:val="009121ED"/>
    <w:rsid w:val="00912A19"/>
    <w:rsid w:val="00912B1F"/>
    <w:rsid w:val="00912B91"/>
    <w:rsid w:val="00913523"/>
    <w:rsid w:val="00913867"/>
    <w:rsid w:val="00913982"/>
    <w:rsid w:val="00913BC5"/>
    <w:rsid w:val="00913DD4"/>
    <w:rsid w:val="00913F3E"/>
    <w:rsid w:val="00914000"/>
    <w:rsid w:val="00914831"/>
    <w:rsid w:val="00914897"/>
    <w:rsid w:val="00914C51"/>
    <w:rsid w:val="00915183"/>
    <w:rsid w:val="0091539B"/>
    <w:rsid w:val="00915719"/>
    <w:rsid w:val="009158F2"/>
    <w:rsid w:val="0091629E"/>
    <w:rsid w:val="0091706E"/>
    <w:rsid w:val="009170AF"/>
    <w:rsid w:val="00917CDE"/>
    <w:rsid w:val="00920728"/>
    <w:rsid w:val="00921744"/>
    <w:rsid w:val="009219DD"/>
    <w:rsid w:val="00922813"/>
    <w:rsid w:val="009233DF"/>
    <w:rsid w:val="00923A63"/>
    <w:rsid w:val="00923C9F"/>
    <w:rsid w:val="00924072"/>
    <w:rsid w:val="00924418"/>
    <w:rsid w:val="0092461A"/>
    <w:rsid w:val="0092467E"/>
    <w:rsid w:val="0092497E"/>
    <w:rsid w:val="00924E6B"/>
    <w:rsid w:val="00925597"/>
    <w:rsid w:val="00925671"/>
    <w:rsid w:val="00925731"/>
    <w:rsid w:val="00926012"/>
    <w:rsid w:val="0092629D"/>
    <w:rsid w:val="009269A7"/>
    <w:rsid w:val="00926F84"/>
    <w:rsid w:val="009301EF"/>
    <w:rsid w:val="00930DA5"/>
    <w:rsid w:val="00931024"/>
    <w:rsid w:val="00931A48"/>
    <w:rsid w:val="00931C80"/>
    <w:rsid w:val="00932519"/>
    <w:rsid w:val="00933368"/>
    <w:rsid w:val="00933606"/>
    <w:rsid w:val="00933AB6"/>
    <w:rsid w:val="0093422C"/>
    <w:rsid w:val="00934F21"/>
    <w:rsid w:val="00935A70"/>
    <w:rsid w:val="009367A0"/>
    <w:rsid w:val="00936E01"/>
    <w:rsid w:val="00937282"/>
    <w:rsid w:val="00937A30"/>
    <w:rsid w:val="00937F5A"/>
    <w:rsid w:val="0094050C"/>
    <w:rsid w:val="00940715"/>
    <w:rsid w:val="00940A3E"/>
    <w:rsid w:val="00943AB5"/>
    <w:rsid w:val="00943F88"/>
    <w:rsid w:val="00943FB6"/>
    <w:rsid w:val="00944112"/>
    <w:rsid w:val="00944E1C"/>
    <w:rsid w:val="00945214"/>
    <w:rsid w:val="00945C40"/>
    <w:rsid w:val="00945C46"/>
    <w:rsid w:val="00945D1F"/>
    <w:rsid w:val="00946B4D"/>
    <w:rsid w:val="00946DA7"/>
    <w:rsid w:val="00947695"/>
    <w:rsid w:val="009479A3"/>
    <w:rsid w:val="00950E28"/>
    <w:rsid w:val="00950E69"/>
    <w:rsid w:val="00950E6C"/>
    <w:rsid w:val="00951DEA"/>
    <w:rsid w:val="00952569"/>
    <w:rsid w:val="00953993"/>
    <w:rsid w:val="00953A30"/>
    <w:rsid w:val="0095403E"/>
    <w:rsid w:val="00954E38"/>
    <w:rsid w:val="009554D5"/>
    <w:rsid w:val="009554F3"/>
    <w:rsid w:val="00955FEF"/>
    <w:rsid w:val="009575E2"/>
    <w:rsid w:val="00957634"/>
    <w:rsid w:val="0096052B"/>
    <w:rsid w:val="00960D75"/>
    <w:rsid w:val="0096108F"/>
    <w:rsid w:val="0096113D"/>
    <w:rsid w:val="009614E1"/>
    <w:rsid w:val="00961A6C"/>
    <w:rsid w:val="009620C9"/>
    <w:rsid w:val="00962997"/>
    <w:rsid w:val="00962CE5"/>
    <w:rsid w:val="0096357B"/>
    <w:rsid w:val="0096396F"/>
    <w:rsid w:val="00963A13"/>
    <w:rsid w:val="00963D16"/>
    <w:rsid w:val="009642B1"/>
    <w:rsid w:val="009643C9"/>
    <w:rsid w:val="00964585"/>
    <w:rsid w:val="0096479A"/>
    <w:rsid w:val="00964A4F"/>
    <w:rsid w:val="00964B1D"/>
    <w:rsid w:val="0096605A"/>
    <w:rsid w:val="009660DE"/>
    <w:rsid w:val="00966213"/>
    <w:rsid w:val="00966364"/>
    <w:rsid w:val="00966FEC"/>
    <w:rsid w:val="0096722B"/>
    <w:rsid w:val="00967391"/>
    <w:rsid w:val="00967C21"/>
    <w:rsid w:val="00967E6B"/>
    <w:rsid w:val="00967F0C"/>
    <w:rsid w:val="009708B6"/>
    <w:rsid w:val="0097146F"/>
    <w:rsid w:val="009719B7"/>
    <w:rsid w:val="00971F91"/>
    <w:rsid w:val="00971FD4"/>
    <w:rsid w:val="009723FD"/>
    <w:rsid w:val="00973958"/>
    <w:rsid w:val="00974452"/>
    <w:rsid w:val="00974900"/>
    <w:rsid w:val="00974D10"/>
    <w:rsid w:val="00977EE6"/>
    <w:rsid w:val="00977EEF"/>
    <w:rsid w:val="00977F36"/>
    <w:rsid w:val="00981E5A"/>
    <w:rsid w:val="00982442"/>
    <w:rsid w:val="00982C67"/>
    <w:rsid w:val="009834B3"/>
    <w:rsid w:val="00984838"/>
    <w:rsid w:val="009853A0"/>
    <w:rsid w:val="00985D7D"/>
    <w:rsid w:val="00986AF8"/>
    <w:rsid w:val="009877A3"/>
    <w:rsid w:val="009877CA"/>
    <w:rsid w:val="00987E1F"/>
    <w:rsid w:val="009901BD"/>
    <w:rsid w:val="0099025F"/>
    <w:rsid w:val="009907F0"/>
    <w:rsid w:val="0099081A"/>
    <w:rsid w:val="00990BBF"/>
    <w:rsid w:val="00991ADA"/>
    <w:rsid w:val="00991E07"/>
    <w:rsid w:val="009927B9"/>
    <w:rsid w:val="00992DEB"/>
    <w:rsid w:val="00992FF5"/>
    <w:rsid w:val="00993E6F"/>
    <w:rsid w:val="0099418C"/>
    <w:rsid w:val="00996B85"/>
    <w:rsid w:val="0099719B"/>
    <w:rsid w:val="0099785E"/>
    <w:rsid w:val="009A040D"/>
    <w:rsid w:val="009A05AB"/>
    <w:rsid w:val="009A06BE"/>
    <w:rsid w:val="009A0A7F"/>
    <w:rsid w:val="009A0ECE"/>
    <w:rsid w:val="009A1092"/>
    <w:rsid w:val="009A1B55"/>
    <w:rsid w:val="009A3657"/>
    <w:rsid w:val="009A412F"/>
    <w:rsid w:val="009A4AE4"/>
    <w:rsid w:val="009A4B78"/>
    <w:rsid w:val="009A4DBE"/>
    <w:rsid w:val="009A4FC5"/>
    <w:rsid w:val="009A57C9"/>
    <w:rsid w:val="009A58FC"/>
    <w:rsid w:val="009A5FD7"/>
    <w:rsid w:val="009A6B40"/>
    <w:rsid w:val="009A71D5"/>
    <w:rsid w:val="009A7663"/>
    <w:rsid w:val="009A7C05"/>
    <w:rsid w:val="009B0291"/>
    <w:rsid w:val="009B08C1"/>
    <w:rsid w:val="009B0F4C"/>
    <w:rsid w:val="009B1595"/>
    <w:rsid w:val="009B1B73"/>
    <w:rsid w:val="009B1E18"/>
    <w:rsid w:val="009B2DA5"/>
    <w:rsid w:val="009B3D26"/>
    <w:rsid w:val="009B4885"/>
    <w:rsid w:val="009B490B"/>
    <w:rsid w:val="009B5CC0"/>
    <w:rsid w:val="009B60E4"/>
    <w:rsid w:val="009B6E1F"/>
    <w:rsid w:val="009B76BE"/>
    <w:rsid w:val="009B7843"/>
    <w:rsid w:val="009B79D3"/>
    <w:rsid w:val="009B7DCD"/>
    <w:rsid w:val="009B7FCC"/>
    <w:rsid w:val="009C00C3"/>
    <w:rsid w:val="009C21C8"/>
    <w:rsid w:val="009C258D"/>
    <w:rsid w:val="009C2D82"/>
    <w:rsid w:val="009C37BE"/>
    <w:rsid w:val="009C51B9"/>
    <w:rsid w:val="009C640F"/>
    <w:rsid w:val="009C744C"/>
    <w:rsid w:val="009C7997"/>
    <w:rsid w:val="009D0216"/>
    <w:rsid w:val="009D02F0"/>
    <w:rsid w:val="009D0537"/>
    <w:rsid w:val="009D07C1"/>
    <w:rsid w:val="009D0DF0"/>
    <w:rsid w:val="009D1541"/>
    <w:rsid w:val="009D2B83"/>
    <w:rsid w:val="009D30C7"/>
    <w:rsid w:val="009D320D"/>
    <w:rsid w:val="009D3646"/>
    <w:rsid w:val="009D3ED1"/>
    <w:rsid w:val="009D4807"/>
    <w:rsid w:val="009D4AAB"/>
    <w:rsid w:val="009D5047"/>
    <w:rsid w:val="009D51BA"/>
    <w:rsid w:val="009D51BB"/>
    <w:rsid w:val="009D5D17"/>
    <w:rsid w:val="009D600A"/>
    <w:rsid w:val="009D685A"/>
    <w:rsid w:val="009D69EC"/>
    <w:rsid w:val="009D6EB9"/>
    <w:rsid w:val="009D6F39"/>
    <w:rsid w:val="009D785E"/>
    <w:rsid w:val="009D7A42"/>
    <w:rsid w:val="009E0187"/>
    <w:rsid w:val="009E058F"/>
    <w:rsid w:val="009E17DC"/>
    <w:rsid w:val="009E1931"/>
    <w:rsid w:val="009E1934"/>
    <w:rsid w:val="009E1E33"/>
    <w:rsid w:val="009E2024"/>
    <w:rsid w:val="009E29A8"/>
    <w:rsid w:val="009E29BA"/>
    <w:rsid w:val="009E384E"/>
    <w:rsid w:val="009E3DBD"/>
    <w:rsid w:val="009E4909"/>
    <w:rsid w:val="009E4A5A"/>
    <w:rsid w:val="009E50AA"/>
    <w:rsid w:val="009E5E4F"/>
    <w:rsid w:val="009E6550"/>
    <w:rsid w:val="009E6BD2"/>
    <w:rsid w:val="009E767D"/>
    <w:rsid w:val="009E7A8F"/>
    <w:rsid w:val="009E7DD4"/>
    <w:rsid w:val="009F00C1"/>
    <w:rsid w:val="009F1BC3"/>
    <w:rsid w:val="009F1CB3"/>
    <w:rsid w:val="009F1F80"/>
    <w:rsid w:val="009F23B5"/>
    <w:rsid w:val="009F245E"/>
    <w:rsid w:val="009F2937"/>
    <w:rsid w:val="009F321B"/>
    <w:rsid w:val="009F3678"/>
    <w:rsid w:val="009F3AF6"/>
    <w:rsid w:val="009F3BB1"/>
    <w:rsid w:val="009F3CDB"/>
    <w:rsid w:val="009F4868"/>
    <w:rsid w:val="009F5085"/>
    <w:rsid w:val="009F5960"/>
    <w:rsid w:val="009F5A89"/>
    <w:rsid w:val="009F5F10"/>
    <w:rsid w:val="009F644C"/>
    <w:rsid w:val="009F6472"/>
    <w:rsid w:val="009F6596"/>
    <w:rsid w:val="009F6E52"/>
    <w:rsid w:val="009F6E5A"/>
    <w:rsid w:val="009F77DE"/>
    <w:rsid w:val="009F7AB5"/>
    <w:rsid w:val="009F7DF7"/>
    <w:rsid w:val="00A00034"/>
    <w:rsid w:val="00A000B7"/>
    <w:rsid w:val="00A00357"/>
    <w:rsid w:val="00A0063C"/>
    <w:rsid w:val="00A00877"/>
    <w:rsid w:val="00A009B0"/>
    <w:rsid w:val="00A010E2"/>
    <w:rsid w:val="00A0124E"/>
    <w:rsid w:val="00A0133A"/>
    <w:rsid w:val="00A01749"/>
    <w:rsid w:val="00A017E9"/>
    <w:rsid w:val="00A020C9"/>
    <w:rsid w:val="00A020E5"/>
    <w:rsid w:val="00A0254C"/>
    <w:rsid w:val="00A02D4E"/>
    <w:rsid w:val="00A03374"/>
    <w:rsid w:val="00A03436"/>
    <w:rsid w:val="00A034E5"/>
    <w:rsid w:val="00A044A6"/>
    <w:rsid w:val="00A04614"/>
    <w:rsid w:val="00A052A1"/>
    <w:rsid w:val="00A0595D"/>
    <w:rsid w:val="00A06B55"/>
    <w:rsid w:val="00A06BE4"/>
    <w:rsid w:val="00A06EC6"/>
    <w:rsid w:val="00A06F7E"/>
    <w:rsid w:val="00A073C3"/>
    <w:rsid w:val="00A0748B"/>
    <w:rsid w:val="00A07F90"/>
    <w:rsid w:val="00A07FC1"/>
    <w:rsid w:val="00A1006B"/>
    <w:rsid w:val="00A10AF2"/>
    <w:rsid w:val="00A1158E"/>
    <w:rsid w:val="00A11FFD"/>
    <w:rsid w:val="00A1227A"/>
    <w:rsid w:val="00A12732"/>
    <w:rsid w:val="00A12F22"/>
    <w:rsid w:val="00A12F47"/>
    <w:rsid w:val="00A130F5"/>
    <w:rsid w:val="00A1538B"/>
    <w:rsid w:val="00A15F1C"/>
    <w:rsid w:val="00A1635B"/>
    <w:rsid w:val="00A16361"/>
    <w:rsid w:val="00A17184"/>
    <w:rsid w:val="00A17BC3"/>
    <w:rsid w:val="00A17CE5"/>
    <w:rsid w:val="00A202A8"/>
    <w:rsid w:val="00A214D3"/>
    <w:rsid w:val="00A21BF0"/>
    <w:rsid w:val="00A21F8B"/>
    <w:rsid w:val="00A2317F"/>
    <w:rsid w:val="00A236F2"/>
    <w:rsid w:val="00A23CFD"/>
    <w:rsid w:val="00A243D1"/>
    <w:rsid w:val="00A24962"/>
    <w:rsid w:val="00A24BAA"/>
    <w:rsid w:val="00A25167"/>
    <w:rsid w:val="00A2558C"/>
    <w:rsid w:val="00A2572B"/>
    <w:rsid w:val="00A2601D"/>
    <w:rsid w:val="00A267F5"/>
    <w:rsid w:val="00A26B1B"/>
    <w:rsid w:val="00A26BCF"/>
    <w:rsid w:val="00A272DD"/>
    <w:rsid w:val="00A2758C"/>
    <w:rsid w:val="00A30D30"/>
    <w:rsid w:val="00A31624"/>
    <w:rsid w:val="00A329D0"/>
    <w:rsid w:val="00A3391C"/>
    <w:rsid w:val="00A33B14"/>
    <w:rsid w:val="00A3442D"/>
    <w:rsid w:val="00A34717"/>
    <w:rsid w:val="00A35D0A"/>
    <w:rsid w:val="00A36711"/>
    <w:rsid w:val="00A36D8D"/>
    <w:rsid w:val="00A36FE3"/>
    <w:rsid w:val="00A371E1"/>
    <w:rsid w:val="00A377C7"/>
    <w:rsid w:val="00A37BA5"/>
    <w:rsid w:val="00A40F22"/>
    <w:rsid w:val="00A4101F"/>
    <w:rsid w:val="00A410E8"/>
    <w:rsid w:val="00A41246"/>
    <w:rsid w:val="00A41F0F"/>
    <w:rsid w:val="00A41F86"/>
    <w:rsid w:val="00A42192"/>
    <w:rsid w:val="00A4287F"/>
    <w:rsid w:val="00A43250"/>
    <w:rsid w:val="00A43AFE"/>
    <w:rsid w:val="00A4417D"/>
    <w:rsid w:val="00A44491"/>
    <w:rsid w:val="00A44FFD"/>
    <w:rsid w:val="00A460B8"/>
    <w:rsid w:val="00A46A14"/>
    <w:rsid w:val="00A46CA3"/>
    <w:rsid w:val="00A470AE"/>
    <w:rsid w:val="00A4760E"/>
    <w:rsid w:val="00A47803"/>
    <w:rsid w:val="00A50384"/>
    <w:rsid w:val="00A507B3"/>
    <w:rsid w:val="00A50988"/>
    <w:rsid w:val="00A51663"/>
    <w:rsid w:val="00A51A8E"/>
    <w:rsid w:val="00A5247C"/>
    <w:rsid w:val="00A529F8"/>
    <w:rsid w:val="00A529FD"/>
    <w:rsid w:val="00A539BF"/>
    <w:rsid w:val="00A5445C"/>
    <w:rsid w:val="00A54AF7"/>
    <w:rsid w:val="00A54C14"/>
    <w:rsid w:val="00A54E67"/>
    <w:rsid w:val="00A554FF"/>
    <w:rsid w:val="00A559B4"/>
    <w:rsid w:val="00A55DB8"/>
    <w:rsid w:val="00A5695D"/>
    <w:rsid w:val="00A5761A"/>
    <w:rsid w:val="00A600DB"/>
    <w:rsid w:val="00A60655"/>
    <w:rsid w:val="00A6085C"/>
    <w:rsid w:val="00A61072"/>
    <w:rsid w:val="00A6124F"/>
    <w:rsid w:val="00A622BA"/>
    <w:rsid w:val="00A62374"/>
    <w:rsid w:val="00A62590"/>
    <w:rsid w:val="00A63030"/>
    <w:rsid w:val="00A63295"/>
    <w:rsid w:val="00A63320"/>
    <w:rsid w:val="00A637E9"/>
    <w:rsid w:val="00A64621"/>
    <w:rsid w:val="00A65543"/>
    <w:rsid w:val="00A67052"/>
    <w:rsid w:val="00A674BD"/>
    <w:rsid w:val="00A67B72"/>
    <w:rsid w:val="00A70A1A"/>
    <w:rsid w:val="00A70F76"/>
    <w:rsid w:val="00A70F91"/>
    <w:rsid w:val="00A717E5"/>
    <w:rsid w:val="00A7182D"/>
    <w:rsid w:val="00A719C8"/>
    <w:rsid w:val="00A71E95"/>
    <w:rsid w:val="00A72762"/>
    <w:rsid w:val="00A729EA"/>
    <w:rsid w:val="00A73227"/>
    <w:rsid w:val="00A733DA"/>
    <w:rsid w:val="00A73842"/>
    <w:rsid w:val="00A747AD"/>
    <w:rsid w:val="00A75D4A"/>
    <w:rsid w:val="00A76787"/>
    <w:rsid w:val="00A771E8"/>
    <w:rsid w:val="00A77AC7"/>
    <w:rsid w:val="00A77B14"/>
    <w:rsid w:val="00A8099D"/>
    <w:rsid w:val="00A81553"/>
    <w:rsid w:val="00A81AE5"/>
    <w:rsid w:val="00A82D4E"/>
    <w:rsid w:val="00A83179"/>
    <w:rsid w:val="00A838F9"/>
    <w:rsid w:val="00A845F9"/>
    <w:rsid w:val="00A8481F"/>
    <w:rsid w:val="00A8500C"/>
    <w:rsid w:val="00A86FD0"/>
    <w:rsid w:val="00A871C5"/>
    <w:rsid w:val="00A8764B"/>
    <w:rsid w:val="00A90237"/>
    <w:rsid w:val="00A908A0"/>
    <w:rsid w:val="00A90E8C"/>
    <w:rsid w:val="00A915BA"/>
    <w:rsid w:val="00A91738"/>
    <w:rsid w:val="00A92270"/>
    <w:rsid w:val="00A929DC"/>
    <w:rsid w:val="00A94630"/>
    <w:rsid w:val="00A9577D"/>
    <w:rsid w:val="00A958F1"/>
    <w:rsid w:val="00A9624A"/>
    <w:rsid w:val="00A9664A"/>
    <w:rsid w:val="00A968EC"/>
    <w:rsid w:val="00A96ECD"/>
    <w:rsid w:val="00A970EE"/>
    <w:rsid w:val="00A971C5"/>
    <w:rsid w:val="00AA021C"/>
    <w:rsid w:val="00AA0412"/>
    <w:rsid w:val="00AA1D62"/>
    <w:rsid w:val="00AA1E9E"/>
    <w:rsid w:val="00AA2237"/>
    <w:rsid w:val="00AA3C93"/>
    <w:rsid w:val="00AA4F95"/>
    <w:rsid w:val="00AA5776"/>
    <w:rsid w:val="00AA6D78"/>
    <w:rsid w:val="00AA7149"/>
    <w:rsid w:val="00AA7BC0"/>
    <w:rsid w:val="00AB01AD"/>
    <w:rsid w:val="00AB01D3"/>
    <w:rsid w:val="00AB01FD"/>
    <w:rsid w:val="00AB16EC"/>
    <w:rsid w:val="00AB1AD4"/>
    <w:rsid w:val="00AB1B3D"/>
    <w:rsid w:val="00AB21CB"/>
    <w:rsid w:val="00AB22A0"/>
    <w:rsid w:val="00AB2B9D"/>
    <w:rsid w:val="00AB2FEF"/>
    <w:rsid w:val="00AB45E4"/>
    <w:rsid w:val="00AB47AA"/>
    <w:rsid w:val="00AB4E08"/>
    <w:rsid w:val="00AB4E9D"/>
    <w:rsid w:val="00AB6062"/>
    <w:rsid w:val="00AB6D6F"/>
    <w:rsid w:val="00AB74B1"/>
    <w:rsid w:val="00AC001A"/>
    <w:rsid w:val="00AC0204"/>
    <w:rsid w:val="00AC0524"/>
    <w:rsid w:val="00AC06DD"/>
    <w:rsid w:val="00AC075F"/>
    <w:rsid w:val="00AC1904"/>
    <w:rsid w:val="00AC1963"/>
    <w:rsid w:val="00AC1D27"/>
    <w:rsid w:val="00AC2078"/>
    <w:rsid w:val="00AC22FB"/>
    <w:rsid w:val="00AC2E31"/>
    <w:rsid w:val="00AC3413"/>
    <w:rsid w:val="00AC4459"/>
    <w:rsid w:val="00AC51DA"/>
    <w:rsid w:val="00AC5264"/>
    <w:rsid w:val="00AC58B3"/>
    <w:rsid w:val="00AC7600"/>
    <w:rsid w:val="00AC79D1"/>
    <w:rsid w:val="00AD0166"/>
    <w:rsid w:val="00AD10AD"/>
    <w:rsid w:val="00AD11E2"/>
    <w:rsid w:val="00AD139D"/>
    <w:rsid w:val="00AD1649"/>
    <w:rsid w:val="00AD17CC"/>
    <w:rsid w:val="00AD1C38"/>
    <w:rsid w:val="00AD41F5"/>
    <w:rsid w:val="00AD536C"/>
    <w:rsid w:val="00AD5498"/>
    <w:rsid w:val="00AD5DB4"/>
    <w:rsid w:val="00AD636A"/>
    <w:rsid w:val="00AE0413"/>
    <w:rsid w:val="00AE15C7"/>
    <w:rsid w:val="00AE1AA1"/>
    <w:rsid w:val="00AE1E7C"/>
    <w:rsid w:val="00AE20C1"/>
    <w:rsid w:val="00AE2B78"/>
    <w:rsid w:val="00AE2D37"/>
    <w:rsid w:val="00AE36A0"/>
    <w:rsid w:val="00AE3B84"/>
    <w:rsid w:val="00AE45DF"/>
    <w:rsid w:val="00AE4BE4"/>
    <w:rsid w:val="00AE4DDB"/>
    <w:rsid w:val="00AE5B2E"/>
    <w:rsid w:val="00AE6140"/>
    <w:rsid w:val="00AE6534"/>
    <w:rsid w:val="00AE65D2"/>
    <w:rsid w:val="00AF0621"/>
    <w:rsid w:val="00AF09A3"/>
    <w:rsid w:val="00AF14CB"/>
    <w:rsid w:val="00AF20AA"/>
    <w:rsid w:val="00AF2995"/>
    <w:rsid w:val="00AF2B4E"/>
    <w:rsid w:val="00AF2DDA"/>
    <w:rsid w:val="00AF4264"/>
    <w:rsid w:val="00AF57AF"/>
    <w:rsid w:val="00AF613E"/>
    <w:rsid w:val="00AF62C1"/>
    <w:rsid w:val="00AF6811"/>
    <w:rsid w:val="00AF6F2C"/>
    <w:rsid w:val="00AF7218"/>
    <w:rsid w:val="00B006D5"/>
    <w:rsid w:val="00B00BAD"/>
    <w:rsid w:val="00B00BDD"/>
    <w:rsid w:val="00B0166A"/>
    <w:rsid w:val="00B01CFD"/>
    <w:rsid w:val="00B0247F"/>
    <w:rsid w:val="00B025AA"/>
    <w:rsid w:val="00B029EF"/>
    <w:rsid w:val="00B03838"/>
    <w:rsid w:val="00B0546D"/>
    <w:rsid w:val="00B05ACA"/>
    <w:rsid w:val="00B10075"/>
    <w:rsid w:val="00B102FD"/>
    <w:rsid w:val="00B106D1"/>
    <w:rsid w:val="00B10EE1"/>
    <w:rsid w:val="00B10F06"/>
    <w:rsid w:val="00B111B6"/>
    <w:rsid w:val="00B11399"/>
    <w:rsid w:val="00B11632"/>
    <w:rsid w:val="00B11E42"/>
    <w:rsid w:val="00B124E0"/>
    <w:rsid w:val="00B13361"/>
    <w:rsid w:val="00B13577"/>
    <w:rsid w:val="00B140BA"/>
    <w:rsid w:val="00B141E0"/>
    <w:rsid w:val="00B151E8"/>
    <w:rsid w:val="00B152E8"/>
    <w:rsid w:val="00B15776"/>
    <w:rsid w:val="00B173DB"/>
    <w:rsid w:val="00B1757F"/>
    <w:rsid w:val="00B1772F"/>
    <w:rsid w:val="00B17B41"/>
    <w:rsid w:val="00B17F00"/>
    <w:rsid w:val="00B20036"/>
    <w:rsid w:val="00B20F9D"/>
    <w:rsid w:val="00B219FB"/>
    <w:rsid w:val="00B21C1A"/>
    <w:rsid w:val="00B22042"/>
    <w:rsid w:val="00B226A3"/>
    <w:rsid w:val="00B22A85"/>
    <w:rsid w:val="00B22EE1"/>
    <w:rsid w:val="00B23228"/>
    <w:rsid w:val="00B238E8"/>
    <w:rsid w:val="00B23A81"/>
    <w:rsid w:val="00B241E6"/>
    <w:rsid w:val="00B24671"/>
    <w:rsid w:val="00B24977"/>
    <w:rsid w:val="00B24B6C"/>
    <w:rsid w:val="00B24FD2"/>
    <w:rsid w:val="00B2562A"/>
    <w:rsid w:val="00B257CB"/>
    <w:rsid w:val="00B2606B"/>
    <w:rsid w:val="00B265BC"/>
    <w:rsid w:val="00B2701C"/>
    <w:rsid w:val="00B2770B"/>
    <w:rsid w:val="00B320FD"/>
    <w:rsid w:val="00B323CF"/>
    <w:rsid w:val="00B32B35"/>
    <w:rsid w:val="00B33035"/>
    <w:rsid w:val="00B33332"/>
    <w:rsid w:val="00B33C6D"/>
    <w:rsid w:val="00B33DEC"/>
    <w:rsid w:val="00B35743"/>
    <w:rsid w:val="00B36408"/>
    <w:rsid w:val="00B3706C"/>
    <w:rsid w:val="00B3716B"/>
    <w:rsid w:val="00B373D8"/>
    <w:rsid w:val="00B40E03"/>
    <w:rsid w:val="00B4332D"/>
    <w:rsid w:val="00B4449D"/>
    <w:rsid w:val="00B44943"/>
    <w:rsid w:val="00B450C8"/>
    <w:rsid w:val="00B451E9"/>
    <w:rsid w:val="00B45ED1"/>
    <w:rsid w:val="00B46DC5"/>
    <w:rsid w:val="00B47949"/>
    <w:rsid w:val="00B47CEF"/>
    <w:rsid w:val="00B47FFC"/>
    <w:rsid w:val="00B50453"/>
    <w:rsid w:val="00B50D25"/>
    <w:rsid w:val="00B50DC9"/>
    <w:rsid w:val="00B50FE0"/>
    <w:rsid w:val="00B513B8"/>
    <w:rsid w:val="00B516AA"/>
    <w:rsid w:val="00B51A7D"/>
    <w:rsid w:val="00B53895"/>
    <w:rsid w:val="00B53A19"/>
    <w:rsid w:val="00B5593C"/>
    <w:rsid w:val="00B56081"/>
    <w:rsid w:val="00B57562"/>
    <w:rsid w:val="00B57773"/>
    <w:rsid w:val="00B5781F"/>
    <w:rsid w:val="00B60B63"/>
    <w:rsid w:val="00B6125A"/>
    <w:rsid w:val="00B619F8"/>
    <w:rsid w:val="00B62404"/>
    <w:rsid w:val="00B629B0"/>
    <w:rsid w:val="00B62D43"/>
    <w:rsid w:val="00B634D6"/>
    <w:rsid w:val="00B6363E"/>
    <w:rsid w:val="00B63EA0"/>
    <w:rsid w:val="00B646AE"/>
    <w:rsid w:val="00B649BF"/>
    <w:rsid w:val="00B660D0"/>
    <w:rsid w:val="00B6655B"/>
    <w:rsid w:val="00B66C4E"/>
    <w:rsid w:val="00B66ED2"/>
    <w:rsid w:val="00B6767F"/>
    <w:rsid w:val="00B676BE"/>
    <w:rsid w:val="00B70D27"/>
    <w:rsid w:val="00B71196"/>
    <w:rsid w:val="00B71548"/>
    <w:rsid w:val="00B71AB2"/>
    <w:rsid w:val="00B72093"/>
    <w:rsid w:val="00B729CA"/>
    <w:rsid w:val="00B72A13"/>
    <w:rsid w:val="00B738DB"/>
    <w:rsid w:val="00B73B47"/>
    <w:rsid w:val="00B74310"/>
    <w:rsid w:val="00B74485"/>
    <w:rsid w:val="00B744F2"/>
    <w:rsid w:val="00B746C4"/>
    <w:rsid w:val="00B7511A"/>
    <w:rsid w:val="00B754BE"/>
    <w:rsid w:val="00B75ABA"/>
    <w:rsid w:val="00B764C4"/>
    <w:rsid w:val="00B771A3"/>
    <w:rsid w:val="00B7721A"/>
    <w:rsid w:val="00B77376"/>
    <w:rsid w:val="00B776D1"/>
    <w:rsid w:val="00B77FE7"/>
    <w:rsid w:val="00B81505"/>
    <w:rsid w:val="00B82221"/>
    <w:rsid w:val="00B8239D"/>
    <w:rsid w:val="00B826C3"/>
    <w:rsid w:val="00B83BB9"/>
    <w:rsid w:val="00B84BE8"/>
    <w:rsid w:val="00B86B24"/>
    <w:rsid w:val="00B87010"/>
    <w:rsid w:val="00B87D53"/>
    <w:rsid w:val="00B87D77"/>
    <w:rsid w:val="00B87E2B"/>
    <w:rsid w:val="00B9086D"/>
    <w:rsid w:val="00B91837"/>
    <w:rsid w:val="00B91891"/>
    <w:rsid w:val="00B921F8"/>
    <w:rsid w:val="00B92811"/>
    <w:rsid w:val="00B928D7"/>
    <w:rsid w:val="00B93AE1"/>
    <w:rsid w:val="00B961B0"/>
    <w:rsid w:val="00B96F18"/>
    <w:rsid w:val="00B970C5"/>
    <w:rsid w:val="00B97979"/>
    <w:rsid w:val="00B97AB3"/>
    <w:rsid w:val="00BA04DA"/>
    <w:rsid w:val="00BA05B8"/>
    <w:rsid w:val="00BA05D4"/>
    <w:rsid w:val="00BA05D5"/>
    <w:rsid w:val="00BA070A"/>
    <w:rsid w:val="00BA0829"/>
    <w:rsid w:val="00BA09A5"/>
    <w:rsid w:val="00BA231D"/>
    <w:rsid w:val="00BA30E7"/>
    <w:rsid w:val="00BA354A"/>
    <w:rsid w:val="00BA3667"/>
    <w:rsid w:val="00BA3F16"/>
    <w:rsid w:val="00BA4310"/>
    <w:rsid w:val="00BA4605"/>
    <w:rsid w:val="00BA4947"/>
    <w:rsid w:val="00BA4AA1"/>
    <w:rsid w:val="00BA5B30"/>
    <w:rsid w:val="00BA7BA4"/>
    <w:rsid w:val="00BA7BFF"/>
    <w:rsid w:val="00BB1066"/>
    <w:rsid w:val="00BB2003"/>
    <w:rsid w:val="00BB23E2"/>
    <w:rsid w:val="00BB2B83"/>
    <w:rsid w:val="00BB2CE3"/>
    <w:rsid w:val="00BB3052"/>
    <w:rsid w:val="00BB31D2"/>
    <w:rsid w:val="00BB3271"/>
    <w:rsid w:val="00BB4241"/>
    <w:rsid w:val="00BB4262"/>
    <w:rsid w:val="00BB4C57"/>
    <w:rsid w:val="00BB4E4F"/>
    <w:rsid w:val="00BB54C7"/>
    <w:rsid w:val="00BB579F"/>
    <w:rsid w:val="00BB5E35"/>
    <w:rsid w:val="00BB5E57"/>
    <w:rsid w:val="00BB647C"/>
    <w:rsid w:val="00BB67D3"/>
    <w:rsid w:val="00BB6EA3"/>
    <w:rsid w:val="00BB6EB4"/>
    <w:rsid w:val="00BB76C9"/>
    <w:rsid w:val="00BB7E74"/>
    <w:rsid w:val="00BC0D0C"/>
    <w:rsid w:val="00BC0F3F"/>
    <w:rsid w:val="00BC11A3"/>
    <w:rsid w:val="00BC301F"/>
    <w:rsid w:val="00BC3152"/>
    <w:rsid w:val="00BC3871"/>
    <w:rsid w:val="00BC39B6"/>
    <w:rsid w:val="00BC40D1"/>
    <w:rsid w:val="00BC4256"/>
    <w:rsid w:val="00BC4A2C"/>
    <w:rsid w:val="00BC4C50"/>
    <w:rsid w:val="00BC52A9"/>
    <w:rsid w:val="00BC57E3"/>
    <w:rsid w:val="00BC6410"/>
    <w:rsid w:val="00BC6982"/>
    <w:rsid w:val="00BC6B4F"/>
    <w:rsid w:val="00BC6CCE"/>
    <w:rsid w:val="00BC70B5"/>
    <w:rsid w:val="00BC75BC"/>
    <w:rsid w:val="00BC7D65"/>
    <w:rsid w:val="00BC7D9F"/>
    <w:rsid w:val="00BD044B"/>
    <w:rsid w:val="00BD106D"/>
    <w:rsid w:val="00BD110D"/>
    <w:rsid w:val="00BD1818"/>
    <w:rsid w:val="00BD1FD3"/>
    <w:rsid w:val="00BD21CB"/>
    <w:rsid w:val="00BD2B4D"/>
    <w:rsid w:val="00BD2B96"/>
    <w:rsid w:val="00BD3354"/>
    <w:rsid w:val="00BD3D29"/>
    <w:rsid w:val="00BD3D5F"/>
    <w:rsid w:val="00BD4180"/>
    <w:rsid w:val="00BD43ED"/>
    <w:rsid w:val="00BD4DA1"/>
    <w:rsid w:val="00BD5710"/>
    <w:rsid w:val="00BD6346"/>
    <w:rsid w:val="00BE07CD"/>
    <w:rsid w:val="00BE0930"/>
    <w:rsid w:val="00BE09B9"/>
    <w:rsid w:val="00BE0C76"/>
    <w:rsid w:val="00BE381D"/>
    <w:rsid w:val="00BE3A98"/>
    <w:rsid w:val="00BE3B9A"/>
    <w:rsid w:val="00BE3C12"/>
    <w:rsid w:val="00BE421B"/>
    <w:rsid w:val="00BE46A4"/>
    <w:rsid w:val="00BE5524"/>
    <w:rsid w:val="00BE66FB"/>
    <w:rsid w:val="00BE6DC9"/>
    <w:rsid w:val="00BE7619"/>
    <w:rsid w:val="00BE7A77"/>
    <w:rsid w:val="00BE7F91"/>
    <w:rsid w:val="00BF01C3"/>
    <w:rsid w:val="00BF0415"/>
    <w:rsid w:val="00BF07A4"/>
    <w:rsid w:val="00BF0AB7"/>
    <w:rsid w:val="00BF15AC"/>
    <w:rsid w:val="00BF16AA"/>
    <w:rsid w:val="00BF2A1D"/>
    <w:rsid w:val="00BF2AFE"/>
    <w:rsid w:val="00BF30BA"/>
    <w:rsid w:val="00BF3701"/>
    <w:rsid w:val="00BF3CF7"/>
    <w:rsid w:val="00BF46EB"/>
    <w:rsid w:val="00BF4D46"/>
    <w:rsid w:val="00BF69C4"/>
    <w:rsid w:val="00BF6F40"/>
    <w:rsid w:val="00C002C0"/>
    <w:rsid w:val="00C00B59"/>
    <w:rsid w:val="00C0307D"/>
    <w:rsid w:val="00C048BC"/>
    <w:rsid w:val="00C04A80"/>
    <w:rsid w:val="00C04D09"/>
    <w:rsid w:val="00C05607"/>
    <w:rsid w:val="00C0593C"/>
    <w:rsid w:val="00C05E65"/>
    <w:rsid w:val="00C05FCB"/>
    <w:rsid w:val="00C0610C"/>
    <w:rsid w:val="00C06CA7"/>
    <w:rsid w:val="00C06F3E"/>
    <w:rsid w:val="00C0730D"/>
    <w:rsid w:val="00C0743F"/>
    <w:rsid w:val="00C07A6B"/>
    <w:rsid w:val="00C10F27"/>
    <w:rsid w:val="00C10F47"/>
    <w:rsid w:val="00C115E6"/>
    <w:rsid w:val="00C11FE5"/>
    <w:rsid w:val="00C13C3E"/>
    <w:rsid w:val="00C141A5"/>
    <w:rsid w:val="00C1437E"/>
    <w:rsid w:val="00C151A9"/>
    <w:rsid w:val="00C1527A"/>
    <w:rsid w:val="00C1595D"/>
    <w:rsid w:val="00C15967"/>
    <w:rsid w:val="00C163D5"/>
    <w:rsid w:val="00C17A96"/>
    <w:rsid w:val="00C17B81"/>
    <w:rsid w:val="00C20094"/>
    <w:rsid w:val="00C220AF"/>
    <w:rsid w:val="00C2259F"/>
    <w:rsid w:val="00C225A0"/>
    <w:rsid w:val="00C22AF8"/>
    <w:rsid w:val="00C23250"/>
    <w:rsid w:val="00C239A7"/>
    <w:rsid w:val="00C2502A"/>
    <w:rsid w:val="00C252F2"/>
    <w:rsid w:val="00C261EF"/>
    <w:rsid w:val="00C27925"/>
    <w:rsid w:val="00C27AAD"/>
    <w:rsid w:val="00C27EE7"/>
    <w:rsid w:val="00C302F1"/>
    <w:rsid w:val="00C30D25"/>
    <w:rsid w:val="00C314DB"/>
    <w:rsid w:val="00C31CF6"/>
    <w:rsid w:val="00C31FD9"/>
    <w:rsid w:val="00C32168"/>
    <w:rsid w:val="00C322CC"/>
    <w:rsid w:val="00C32C81"/>
    <w:rsid w:val="00C34CFB"/>
    <w:rsid w:val="00C35813"/>
    <w:rsid w:val="00C3608D"/>
    <w:rsid w:val="00C37528"/>
    <w:rsid w:val="00C4001C"/>
    <w:rsid w:val="00C40039"/>
    <w:rsid w:val="00C4010B"/>
    <w:rsid w:val="00C40697"/>
    <w:rsid w:val="00C40DC3"/>
    <w:rsid w:val="00C41667"/>
    <w:rsid w:val="00C41F49"/>
    <w:rsid w:val="00C424AF"/>
    <w:rsid w:val="00C42C28"/>
    <w:rsid w:val="00C4313E"/>
    <w:rsid w:val="00C436D9"/>
    <w:rsid w:val="00C437CD"/>
    <w:rsid w:val="00C43F45"/>
    <w:rsid w:val="00C4450B"/>
    <w:rsid w:val="00C44928"/>
    <w:rsid w:val="00C45D85"/>
    <w:rsid w:val="00C464D3"/>
    <w:rsid w:val="00C46687"/>
    <w:rsid w:val="00C46768"/>
    <w:rsid w:val="00C47728"/>
    <w:rsid w:val="00C47CB0"/>
    <w:rsid w:val="00C47D15"/>
    <w:rsid w:val="00C50365"/>
    <w:rsid w:val="00C524A9"/>
    <w:rsid w:val="00C52632"/>
    <w:rsid w:val="00C52C22"/>
    <w:rsid w:val="00C53C83"/>
    <w:rsid w:val="00C53E93"/>
    <w:rsid w:val="00C5515E"/>
    <w:rsid w:val="00C55C92"/>
    <w:rsid w:val="00C55D13"/>
    <w:rsid w:val="00C56169"/>
    <w:rsid w:val="00C57CC4"/>
    <w:rsid w:val="00C60146"/>
    <w:rsid w:val="00C6073B"/>
    <w:rsid w:val="00C60EB6"/>
    <w:rsid w:val="00C62607"/>
    <w:rsid w:val="00C628F1"/>
    <w:rsid w:val="00C62A24"/>
    <w:rsid w:val="00C64A33"/>
    <w:rsid w:val="00C659DB"/>
    <w:rsid w:val="00C70AB7"/>
    <w:rsid w:val="00C70D5D"/>
    <w:rsid w:val="00C70E67"/>
    <w:rsid w:val="00C7215D"/>
    <w:rsid w:val="00C723AF"/>
    <w:rsid w:val="00C72810"/>
    <w:rsid w:val="00C72FE8"/>
    <w:rsid w:val="00C73090"/>
    <w:rsid w:val="00C73556"/>
    <w:rsid w:val="00C73731"/>
    <w:rsid w:val="00C74683"/>
    <w:rsid w:val="00C74E5A"/>
    <w:rsid w:val="00C75AB4"/>
    <w:rsid w:val="00C7664C"/>
    <w:rsid w:val="00C77808"/>
    <w:rsid w:val="00C7788F"/>
    <w:rsid w:val="00C778C7"/>
    <w:rsid w:val="00C80955"/>
    <w:rsid w:val="00C80EF3"/>
    <w:rsid w:val="00C81722"/>
    <w:rsid w:val="00C8205B"/>
    <w:rsid w:val="00C82135"/>
    <w:rsid w:val="00C843F6"/>
    <w:rsid w:val="00C847A8"/>
    <w:rsid w:val="00C85370"/>
    <w:rsid w:val="00C86088"/>
    <w:rsid w:val="00C866A8"/>
    <w:rsid w:val="00C86911"/>
    <w:rsid w:val="00C86D95"/>
    <w:rsid w:val="00C87338"/>
    <w:rsid w:val="00C873E6"/>
    <w:rsid w:val="00C90343"/>
    <w:rsid w:val="00C90381"/>
    <w:rsid w:val="00C903C5"/>
    <w:rsid w:val="00C91796"/>
    <w:rsid w:val="00C91858"/>
    <w:rsid w:val="00C91C9F"/>
    <w:rsid w:val="00C92A0F"/>
    <w:rsid w:val="00C93C6D"/>
    <w:rsid w:val="00C93D39"/>
    <w:rsid w:val="00C94254"/>
    <w:rsid w:val="00C94553"/>
    <w:rsid w:val="00C94F86"/>
    <w:rsid w:val="00C9562A"/>
    <w:rsid w:val="00C95A74"/>
    <w:rsid w:val="00C95C69"/>
    <w:rsid w:val="00C95D10"/>
    <w:rsid w:val="00C96ADC"/>
    <w:rsid w:val="00C977B3"/>
    <w:rsid w:val="00CA037E"/>
    <w:rsid w:val="00CA06D4"/>
    <w:rsid w:val="00CA0A47"/>
    <w:rsid w:val="00CA106D"/>
    <w:rsid w:val="00CA1203"/>
    <w:rsid w:val="00CA1F01"/>
    <w:rsid w:val="00CA2462"/>
    <w:rsid w:val="00CA253B"/>
    <w:rsid w:val="00CA39BB"/>
    <w:rsid w:val="00CA42EC"/>
    <w:rsid w:val="00CA4714"/>
    <w:rsid w:val="00CA53AC"/>
    <w:rsid w:val="00CA572C"/>
    <w:rsid w:val="00CA5C40"/>
    <w:rsid w:val="00CA5DB2"/>
    <w:rsid w:val="00CA5EEB"/>
    <w:rsid w:val="00CA63B7"/>
    <w:rsid w:val="00CA64C3"/>
    <w:rsid w:val="00CA6603"/>
    <w:rsid w:val="00CA67C1"/>
    <w:rsid w:val="00CA720C"/>
    <w:rsid w:val="00CA7A65"/>
    <w:rsid w:val="00CA7B58"/>
    <w:rsid w:val="00CB0603"/>
    <w:rsid w:val="00CB1166"/>
    <w:rsid w:val="00CB3261"/>
    <w:rsid w:val="00CB3C58"/>
    <w:rsid w:val="00CB4B85"/>
    <w:rsid w:val="00CB5F4B"/>
    <w:rsid w:val="00CB73F8"/>
    <w:rsid w:val="00CB74AC"/>
    <w:rsid w:val="00CB79DA"/>
    <w:rsid w:val="00CC0381"/>
    <w:rsid w:val="00CC196C"/>
    <w:rsid w:val="00CC33A1"/>
    <w:rsid w:val="00CC38AE"/>
    <w:rsid w:val="00CC3B96"/>
    <w:rsid w:val="00CC3FB8"/>
    <w:rsid w:val="00CC4B68"/>
    <w:rsid w:val="00CC5185"/>
    <w:rsid w:val="00CC6206"/>
    <w:rsid w:val="00CC64C4"/>
    <w:rsid w:val="00CC6D47"/>
    <w:rsid w:val="00CC7667"/>
    <w:rsid w:val="00CC7AE6"/>
    <w:rsid w:val="00CC7BAD"/>
    <w:rsid w:val="00CC7D96"/>
    <w:rsid w:val="00CD03B2"/>
    <w:rsid w:val="00CD0A08"/>
    <w:rsid w:val="00CD1670"/>
    <w:rsid w:val="00CD1825"/>
    <w:rsid w:val="00CD1C4F"/>
    <w:rsid w:val="00CD1E0F"/>
    <w:rsid w:val="00CD2616"/>
    <w:rsid w:val="00CD335F"/>
    <w:rsid w:val="00CD348F"/>
    <w:rsid w:val="00CD3791"/>
    <w:rsid w:val="00CD37F0"/>
    <w:rsid w:val="00CD4736"/>
    <w:rsid w:val="00CD4878"/>
    <w:rsid w:val="00CD4A67"/>
    <w:rsid w:val="00CD4E68"/>
    <w:rsid w:val="00CD5058"/>
    <w:rsid w:val="00CD5209"/>
    <w:rsid w:val="00CD5F84"/>
    <w:rsid w:val="00CD6F7E"/>
    <w:rsid w:val="00CD757E"/>
    <w:rsid w:val="00CE118D"/>
    <w:rsid w:val="00CE1503"/>
    <w:rsid w:val="00CE1EB6"/>
    <w:rsid w:val="00CE21E7"/>
    <w:rsid w:val="00CE2D5A"/>
    <w:rsid w:val="00CE2F38"/>
    <w:rsid w:val="00CE30ED"/>
    <w:rsid w:val="00CE38D9"/>
    <w:rsid w:val="00CE3A1A"/>
    <w:rsid w:val="00CE442A"/>
    <w:rsid w:val="00CE45C1"/>
    <w:rsid w:val="00CE4939"/>
    <w:rsid w:val="00CE57EF"/>
    <w:rsid w:val="00CE5D24"/>
    <w:rsid w:val="00CE5D50"/>
    <w:rsid w:val="00CE5E5F"/>
    <w:rsid w:val="00CE603E"/>
    <w:rsid w:val="00CE67B4"/>
    <w:rsid w:val="00CE6A28"/>
    <w:rsid w:val="00CE6C9B"/>
    <w:rsid w:val="00CE6EAF"/>
    <w:rsid w:val="00CE7836"/>
    <w:rsid w:val="00CE79BD"/>
    <w:rsid w:val="00CE7B16"/>
    <w:rsid w:val="00CE7D0F"/>
    <w:rsid w:val="00CF1774"/>
    <w:rsid w:val="00CF2CD5"/>
    <w:rsid w:val="00CF3077"/>
    <w:rsid w:val="00CF31C2"/>
    <w:rsid w:val="00CF39D5"/>
    <w:rsid w:val="00CF3A40"/>
    <w:rsid w:val="00CF3BA7"/>
    <w:rsid w:val="00CF4697"/>
    <w:rsid w:val="00CF53A4"/>
    <w:rsid w:val="00CF53C3"/>
    <w:rsid w:val="00CF5D7E"/>
    <w:rsid w:val="00CF5DDB"/>
    <w:rsid w:val="00CF66B5"/>
    <w:rsid w:val="00CF6A5E"/>
    <w:rsid w:val="00CF7914"/>
    <w:rsid w:val="00D000DB"/>
    <w:rsid w:val="00D0072F"/>
    <w:rsid w:val="00D00802"/>
    <w:rsid w:val="00D00AB7"/>
    <w:rsid w:val="00D01080"/>
    <w:rsid w:val="00D0195B"/>
    <w:rsid w:val="00D01D96"/>
    <w:rsid w:val="00D03F0E"/>
    <w:rsid w:val="00D03F63"/>
    <w:rsid w:val="00D0400E"/>
    <w:rsid w:val="00D04390"/>
    <w:rsid w:val="00D04F06"/>
    <w:rsid w:val="00D054B0"/>
    <w:rsid w:val="00D05B61"/>
    <w:rsid w:val="00D062DD"/>
    <w:rsid w:val="00D11748"/>
    <w:rsid w:val="00D11805"/>
    <w:rsid w:val="00D11C5F"/>
    <w:rsid w:val="00D12076"/>
    <w:rsid w:val="00D1224F"/>
    <w:rsid w:val="00D127D9"/>
    <w:rsid w:val="00D12DFE"/>
    <w:rsid w:val="00D133AD"/>
    <w:rsid w:val="00D14280"/>
    <w:rsid w:val="00D154E5"/>
    <w:rsid w:val="00D16363"/>
    <w:rsid w:val="00D167B4"/>
    <w:rsid w:val="00D16924"/>
    <w:rsid w:val="00D172B8"/>
    <w:rsid w:val="00D1783A"/>
    <w:rsid w:val="00D2007A"/>
    <w:rsid w:val="00D204C0"/>
    <w:rsid w:val="00D2058B"/>
    <w:rsid w:val="00D20C8F"/>
    <w:rsid w:val="00D20D3E"/>
    <w:rsid w:val="00D20FF5"/>
    <w:rsid w:val="00D2222E"/>
    <w:rsid w:val="00D22D7C"/>
    <w:rsid w:val="00D230DC"/>
    <w:rsid w:val="00D23316"/>
    <w:rsid w:val="00D23F74"/>
    <w:rsid w:val="00D24760"/>
    <w:rsid w:val="00D24D38"/>
    <w:rsid w:val="00D24DE2"/>
    <w:rsid w:val="00D261DC"/>
    <w:rsid w:val="00D275EA"/>
    <w:rsid w:val="00D27E78"/>
    <w:rsid w:val="00D312DE"/>
    <w:rsid w:val="00D31EFA"/>
    <w:rsid w:val="00D31F88"/>
    <w:rsid w:val="00D320EE"/>
    <w:rsid w:val="00D324BF"/>
    <w:rsid w:val="00D3297A"/>
    <w:rsid w:val="00D32B4D"/>
    <w:rsid w:val="00D33258"/>
    <w:rsid w:val="00D3345D"/>
    <w:rsid w:val="00D33F03"/>
    <w:rsid w:val="00D33FC7"/>
    <w:rsid w:val="00D34792"/>
    <w:rsid w:val="00D35604"/>
    <w:rsid w:val="00D35D7A"/>
    <w:rsid w:val="00D35E68"/>
    <w:rsid w:val="00D35E97"/>
    <w:rsid w:val="00D36EB9"/>
    <w:rsid w:val="00D37003"/>
    <w:rsid w:val="00D372BC"/>
    <w:rsid w:val="00D376BF"/>
    <w:rsid w:val="00D379F4"/>
    <w:rsid w:val="00D37DE7"/>
    <w:rsid w:val="00D40993"/>
    <w:rsid w:val="00D410F2"/>
    <w:rsid w:val="00D41A10"/>
    <w:rsid w:val="00D41D81"/>
    <w:rsid w:val="00D42D18"/>
    <w:rsid w:val="00D4364C"/>
    <w:rsid w:val="00D4454F"/>
    <w:rsid w:val="00D44ED3"/>
    <w:rsid w:val="00D44F96"/>
    <w:rsid w:val="00D46EBE"/>
    <w:rsid w:val="00D4778A"/>
    <w:rsid w:val="00D47793"/>
    <w:rsid w:val="00D47839"/>
    <w:rsid w:val="00D47999"/>
    <w:rsid w:val="00D47ED9"/>
    <w:rsid w:val="00D5099B"/>
    <w:rsid w:val="00D50BBB"/>
    <w:rsid w:val="00D5127C"/>
    <w:rsid w:val="00D52171"/>
    <w:rsid w:val="00D52344"/>
    <w:rsid w:val="00D52FCC"/>
    <w:rsid w:val="00D53B53"/>
    <w:rsid w:val="00D53DE2"/>
    <w:rsid w:val="00D54764"/>
    <w:rsid w:val="00D55EE3"/>
    <w:rsid w:val="00D5648E"/>
    <w:rsid w:val="00D57014"/>
    <w:rsid w:val="00D57F3A"/>
    <w:rsid w:val="00D60024"/>
    <w:rsid w:val="00D600B7"/>
    <w:rsid w:val="00D610A4"/>
    <w:rsid w:val="00D615F9"/>
    <w:rsid w:val="00D61891"/>
    <w:rsid w:val="00D6227F"/>
    <w:rsid w:val="00D627EA"/>
    <w:rsid w:val="00D62A99"/>
    <w:rsid w:val="00D63411"/>
    <w:rsid w:val="00D63512"/>
    <w:rsid w:val="00D636E0"/>
    <w:rsid w:val="00D63EE3"/>
    <w:rsid w:val="00D64567"/>
    <w:rsid w:val="00D65234"/>
    <w:rsid w:val="00D6527F"/>
    <w:rsid w:val="00D65D0E"/>
    <w:rsid w:val="00D67336"/>
    <w:rsid w:val="00D6749D"/>
    <w:rsid w:val="00D676C7"/>
    <w:rsid w:val="00D67DC5"/>
    <w:rsid w:val="00D70925"/>
    <w:rsid w:val="00D70B1A"/>
    <w:rsid w:val="00D71054"/>
    <w:rsid w:val="00D72464"/>
    <w:rsid w:val="00D72DDE"/>
    <w:rsid w:val="00D72F18"/>
    <w:rsid w:val="00D730E2"/>
    <w:rsid w:val="00D73328"/>
    <w:rsid w:val="00D73827"/>
    <w:rsid w:val="00D73A95"/>
    <w:rsid w:val="00D74CEA"/>
    <w:rsid w:val="00D74D4B"/>
    <w:rsid w:val="00D74FE5"/>
    <w:rsid w:val="00D75EDC"/>
    <w:rsid w:val="00D800C1"/>
    <w:rsid w:val="00D80A54"/>
    <w:rsid w:val="00D80B03"/>
    <w:rsid w:val="00D822BE"/>
    <w:rsid w:val="00D8261B"/>
    <w:rsid w:val="00D82FA4"/>
    <w:rsid w:val="00D83529"/>
    <w:rsid w:val="00D840D4"/>
    <w:rsid w:val="00D844FE"/>
    <w:rsid w:val="00D84E1E"/>
    <w:rsid w:val="00D84F25"/>
    <w:rsid w:val="00D85982"/>
    <w:rsid w:val="00D85A07"/>
    <w:rsid w:val="00D85E79"/>
    <w:rsid w:val="00D8697C"/>
    <w:rsid w:val="00D86FB5"/>
    <w:rsid w:val="00D87374"/>
    <w:rsid w:val="00D87957"/>
    <w:rsid w:val="00D87CC0"/>
    <w:rsid w:val="00D87D52"/>
    <w:rsid w:val="00D900B6"/>
    <w:rsid w:val="00D90E1F"/>
    <w:rsid w:val="00D910E7"/>
    <w:rsid w:val="00D91287"/>
    <w:rsid w:val="00D91601"/>
    <w:rsid w:val="00D91E26"/>
    <w:rsid w:val="00D921B4"/>
    <w:rsid w:val="00D92E26"/>
    <w:rsid w:val="00D92F21"/>
    <w:rsid w:val="00D9315C"/>
    <w:rsid w:val="00D93672"/>
    <w:rsid w:val="00D94D62"/>
    <w:rsid w:val="00D952BC"/>
    <w:rsid w:val="00D95D58"/>
    <w:rsid w:val="00D97200"/>
    <w:rsid w:val="00D974C8"/>
    <w:rsid w:val="00D97C60"/>
    <w:rsid w:val="00DA06DB"/>
    <w:rsid w:val="00DA0A5C"/>
    <w:rsid w:val="00DA0DA5"/>
    <w:rsid w:val="00DA0FE1"/>
    <w:rsid w:val="00DA1C17"/>
    <w:rsid w:val="00DA1FA3"/>
    <w:rsid w:val="00DA2112"/>
    <w:rsid w:val="00DA284A"/>
    <w:rsid w:val="00DA31D7"/>
    <w:rsid w:val="00DA3C62"/>
    <w:rsid w:val="00DA3DB0"/>
    <w:rsid w:val="00DA4009"/>
    <w:rsid w:val="00DA4016"/>
    <w:rsid w:val="00DA4045"/>
    <w:rsid w:val="00DA4336"/>
    <w:rsid w:val="00DA621D"/>
    <w:rsid w:val="00DA65BD"/>
    <w:rsid w:val="00DA76C4"/>
    <w:rsid w:val="00DA7C17"/>
    <w:rsid w:val="00DA7E53"/>
    <w:rsid w:val="00DA7F87"/>
    <w:rsid w:val="00DB00AE"/>
    <w:rsid w:val="00DB0D3D"/>
    <w:rsid w:val="00DB16A3"/>
    <w:rsid w:val="00DB2568"/>
    <w:rsid w:val="00DB2BB8"/>
    <w:rsid w:val="00DB3BA1"/>
    <w:rsid w:val="00DB429C"/>
    <w:rsid w:val="00DB476E"/>
    <w:rsid w:val="00DB4E2F"/>
    <w:rsid w:val="00DB53C0"/>
    <w:rsid w:val="00DB5977"/>
    <w:rsid w:val="00DB5D94"/>
    <w:rsid w:val="00DB6698"/>
    <w:rsid w:val="00DB66DD"/>
    <w:rsid w:val="00DB69D9"/>
    <w:rsid w:val="00DB6E46"/>
    <w:rsid w:val="00DB71CF"/>
    <w:rsid w:val="00DC0290"/>
    <w:rsid w:val="00DC0A74"/>
    <w:rsid w:val="00DC141B"/>
    <w:rsid w:val="00DC20E3"/>
    <w:rsid w:val="00DC2213"/>
    <w:rsid w:val="00DC23C5"/>
    <w:rsid w:val="00DC3D31"/>
    <w:rsid w:val="00DC4253"/>
    <w:rsid w:val="00DC4865"/>
    <w:rsid w:val="00DC502B"/>
    <w:rsid w:val="00DC5A46"/>
    <w:rsid w:val="00DC656B"/>
    <w:rsid w:val="00DC6947"/>
    <w:rsid w:val="00DC6A56"/>
    <w:rsid w:val="00DC7F5B"/>
    <w:rsid w:val="00DD0194"/>
    <w:rsid w:val="00DD066C"/>
    <w:rsid w:val="00DD08E0"/>
    <w:rsid w:val="00DD0D8A"/>
    <w:rsid w:val="00DD0DF2"/>
    <w:rsid w:val="00DD10B1"/>
    <w:rsid w:val="00DD45D6"/>
    <w:rsid w:val="00DD50AD"/>
    <w:rsid w:val="00DD54CE"/>
    <w:rsid w:val="00DD592E"/>
    <w:rsid w:val="00DD6231"/>
    <w:rsid w:val="00DD668A"/>
    <w:rsid w:val="00DD6FAA"/>
    <w:rsid w:val="00DD7E12"/>
    <w:rsid w:val="00DE05C1"/>
    <w:rsid w:val="00DE0F3E"/>
    <w:rsid w:val="00DE16DD"/>
    <w:rsid w:val="00DE1AE5"/>
    <w:rsid w:val="00DE1C5D"/>
    <w:rsid w:val="00DE1E66"/>
    <w:rsid w:val="00DE1E75"/>
    <w:rsid w:val="00DE2CA8"/>
    <w:rsid w:val="00DE2F97"/>
    <w:rsid w:val="00DE3010"/>
    <w:rsid w:val="00DE4539"/>
    <w:rsid w:val="00DE4A72"/>
    <w:rsid w:val="00DE533B"/>
    <w:rsid w:val="00DE5B13"/>
    <w:rsid w:val="00DE6BFD"/>
    <w:rsid w:val="00DE6FDB"/>
    <w:rsid w:val="00DE7AB5"/>
    <w:rsid w:val="00DE7B72"/>
    <w:rsid w:val="00DE7D5C"/>
    <w:rsid w:val="00DF0D22"/>
    <w:rsid w:val="00DF10AE"/>
    <w:rsid w:val="00DF1770"/>
    <w:rsid w:val="00DF19D6"/>
    <w:rsid w:val="00DF1B6D"/>
    <w:rsid w:val="00DF21BB"/>
    <w:rsid w:val="00DF2D08"/>
    <w:rsid w:val="00DF3701"/>
    <w:rsid w:val="00DF428F"/>
    <w:rsid w:val="00DF42E0"/>
    <w:rsid w:val="00DF51BC"/>
    <w:rsid w:val="00DF5E9B"/>
    <w:rsid w:val="00DF6034"/>
    <w:rsid w:val="00DF6404"/>
    <w:rsid w:val="00DF6F26"/>
    <w:rsid w:val="00DF778A"/>
    <w:rsid w:val="00DF7EB7"/>
    <w:rsid w:val="00E0013C"/>
    <w:rsid w:val="00E003F4"/>
    <w:rsid w:val="00E00C41"/>
    <w:rsid w:val="00E01FC2"/>
    <w:rsid w:val="00E020E5"/>
    <w:rsid w:val="00E0348F"/>
    <w:rsid w:val="00E04800"/>
    <w:rsid w:val="00E059FD"/>
    <w:rsid w:val="00E05A7D"/>
    <w:rsid w:val="00E05ACB"/>
    <w:rsid w:val="00E05EB2"/>
    <w:rsid w:val="00E05FEA"/>
    <w:rsid w:val="00E06720"/>
    <w:rsid w:val="00E0720A"/>
    <w:rsid w:val="00E07936"/>
    <w:rsid w:val="00E07A95"/>
    <w:rsid w:val="00E07C8B"/>
    <w:rsid w:val="00E07DBE"/>
    <w:rsid w:val="00E100E6"/>
    <w:rsid w:val="00E10C8E"/>
    <w:rsid w:val="00E11C97"/>
    <w:rsid w:val="00E11DBD"/>
    <w:rsid w:val="00E129B7"/>
    <w:rsid w:val="00E1359E"/>
    <w:rsid w:val="00E13AEA"/>
    <w:rsid w:val="00E148D5"/>
    <w:rsid w:val="00E14B24"/>
    <w:rsid w:val="00E152C2"/>
    <w:rsid w:val="00E16FC2"/>
    <w:rsid w:val="00E17218"/>
    <w:rsid w:val="00E17292"/>
    <w:rsid w:val="00E1794D"/>
    <w:rsid w:val="00E20145"/>
    <w:rsid w:val="00E206F6"/>
    <w:rsid w:val="00E2137F"/>
    <w:rsid w:val="00E231EB"/>
    <w:rsid w:val="00E245AB"/>
    <w:rsid w:val="00E24B62"/>
    <w:rsid w:val="00E24D2E"/>
    <w:rsid w:val="00E2589E"/>
    <w:rsid w:val="00E25E4F"/>
    <w:rsid w:val="00E26FEA"/>
    <w:rsid w:val="00E27467"/>
    <w:rsid w:val="00E27B01"/>
    <w:rsid w:val="00E30124"/>
    <w:rsid w:val="00E3079C"/>
    <w:rsid w:val="00E30A2D"/>
    <w:rsid w:val="00E30DBB"/>
    <w:rsid w:val="00E31A09"/>
    <w:rsid w:val="00E31D35"/>
    <w:rsid w:val="00E32962"/>
    <w:rsid w:val="00E32E91"/>
    <w:rsid w:val="00E3324F"/>
    <w:rsid w:val="00E3348A"/>
    <w:rsid w:val="00E33C89"/>
    <w:rsid w:val="00E343E2"/>
    <w:rsid w:val="00E34506"/>
    <w:rsid w:val="00E34FD9"/>
    <w:rsid w:val="00E36BCA"/>
    <w:rsid w:val="00E36F94"/>
    <w:rsid w:val="00E37028"/>
    <w:rsid w:val="00E376F1"/>
    <w:rsid w:val="00E37FB2"/>
    <w:rsid w:val="00E40377"/>
    <w:rsid w:val="00E40752"/>
    <w:rsid w:val="00E41CB7"/>
    <w:rsid w:val="00E41CE7"/>
    <w:rsid w:val="00E43076"/>
    <w:rsid w:val="00E43401"/>
    <w:rsid w:val="00E43602"/>
    <w:rsid w:val="00E43828"/>
    <w:rsid w:val="00E43920"/>
    <w:rsid w:val="00E43CE2"/>
    <w:rsid w:val="00E43DC4"/>
    <w:rsid w:val="00E46046"/>
    <w:rsid w:val="00E46CDE"/>
    <w:rsid w:val="00E46D45"/>
    <w:rsid w:val="00E473BB"/>
    <w:rsid w:val="00E47999"/>
    <w:rsid w:val="00E47FBA"/>
    <w:rsid w:val="00E50F35"/>
    <w:rsid w:val="00E5164A"/>
    <w:rsid w:val="00E52196"/>
    <w:rsid w:val="00E5250D"/>
    <w:rsid w:val="00E531A4"/>
    <w:rsid w:val="00E538AF"/>
    <w:rsid w:val="00E53D47"/>
    <w:rsid w:val="00E53D74"/>
    <w:rsid w:val="00E53F09"/>
    <w:rsid w:val="00E5424E"/>
    <w:rsid w:val="00E54340"/>
    <w:rsid w:val="00E543BD"/>
    <w:rsid w:val="00E54B48"/>
    <w:rsid w:val="00E55018"/>
    <w:rsid w:val="00E557F4"/>
    <w:rsid w:val="00E5585C"/>
    <w:rsid w:val="00E579F9"/>
    <w:rsid w:val="00E60132"/>
    <w:rsid w:val="00E60B34"/>
    <w:rsid w:val="00E61328"/>
    <w:rsid w:val="00E614A6"/>
    <w:rsid w:val="00E616DB"/>
    <w:rsid w:val="00E616DD"/>
    <w:rsid w:val="00E61B90"/>
    <w:rsid w:val="00E6380A"/>
    <w:rsid w:val="00E63999"/>
    <w:rsid w:val="00E63F0F"/>
    <w:rsid w:val="00E64006"/>
    <w:rsid w:val="00E6500F"/>
    <w:rsid w:val="00E653D8"/>
    <w:rsid w:val="00E65457"/>
    <w:rsid w:val="00E65D60"/>
    <w:rsid w:val="00E66129"/>
    <w:rsid w:val="00E67203"/>
    <w:rsid w:val="00E6782C"/>
    <w:rsid w:val="00E67BD6"/>
    <w:rsid w:val="00E70A40"/>
    <w:rsid w:val="00E70DB4"/>
    <w:rsid w:val="00E71351"/>
    <w:rsid w:val="00E71C09"/>
    <w:rsid w:val="00E720E8"/>
    <w:rsid w:val="00E7292B"/>
    <w:rsid w:val="00E73834"/>
    <w:rsid w:val="00E73846"/>
    <w:rsid w:val="00E73A24"/>
    <w:rsid w:val="00E73DF8"/>
    <w:rsid w:val="00E73F66"/>
    <w:rsid w:val="00E74334"/>
    <w:rsid w:val="00E743D6"/>
    <w:rsid w:val="00E747BD"/>
    <w:rsid w:val="00E75241"/>
    <w:rsid w:val="00E76CE0"/>
    <w:rsid w:val="00E774D6"/>
    <w:rsid w:val="00E807B8"/>
    <w:rsid w:val="00E814BA"/>
    <w:rsid w:val="00E82E3F"/>
    <w:rsid w:val="00E83594"/>
    <w:rsid w:val="00E844DA"/>
    <w:rsid w:val="00E85A69"/>
    <w:rsid w:val="00E863A8"/>
    <w:rsid w:val="00E866EF"/>
    <w:rsid w:val="00E867DC"/>
    <w:rsid w:val="00E872B7"/>
    <w:rsid w:val="00E87DB8"/>
    <w:rsid w:val="00E9087F"/>
    <w:rsid w:val="00E91A02"/>
    <w:rsid w:val="00E91D05"/>
    <w:rsid w:val="00E92A39"/>
    <w:rsid w:val="00E92AE8"/>
    <w:rsid w:val="00E930CF"/>
    <w:rsid w:val="00E93ED1"/>
    <w:rsid w:val="00E94291"/>
    <w:rsid w:val="00E942E7"/>
    <w:rsid w:val="00E94934"/>
    <w:rsid w:val="00E952A9"/>
    <w:rsid w:val="00E95A5A"/>
    <w:rsid w:val="00E964C4"/>
    <w:rsid w:val="00E966A7"/>
    <w:rsid w:val="00E967F9"/>
    <w:rsid w:val="00E9760E"/>
    <w:rsid w:val="00E977C0"/>
    <w:rsid w:val="00E97D9C"/>
    <w:rsid w:val="00E97F4E"/>
    <w:rsid w:val="00EA09E9"/>
    <w:rsid w:val="00EA0A72"/>
    <w:rsid w:val="00EA1B74"/>
    <w:rsid w:val="00EA1E01"/>
    <w:rsid w:val="00EA1EF5"/>
    <w:rsid w:val="00EA270A"/>
    <w:rsid w:val="00EA3129"/>
    <w:rsid w:val="00EA3527"/>
    <w:rsid w:val="00EA5788"/>
    <w:rsid w:val="00EA69A6"/>
    <w:rsid w:val="00EA6D1D"/>
    <w:rsid w:val="00EA7311"/>
    <w:rsid w:val="00EA73E9"/>
    <w:rsid w:val="00EA7673"/>
    <w:rsid w:val="00EB0142"/>
    <w:rsid w:val="00EB030F"/>
    <w:rsid w:val="00EB0BDA"/>
    <w:rsid w:val="00EB1BCE"/>
    <w:rsid w:val="00EB28A2"/>
    <w:rsid w:val="00EB321B"/>
    <w:rsid w:val="00EB382B"/>
    <w:rsid w:val="00EB4166"/>
    <w:rsid w:val="00EB4757"/>
    <w:rsid w:val="00EB4E23"/>
    <w:rsid w:val="00EB54EA"/>
    <w:rsid w:val="00EB579C"/>
    <w:rsid w:val="00EB5EBC"/>
    <w:rsid w:val="00EB6348"/>
    <w:rsid w:val="00EB6F82"/>
    <w:rsid w:val="00EB773E"/>
    <w:rsid w:val="00EC121F"/>
    <w:rsid w:val="00EC16CA"/>
    <w:rsid w:val="00EC194D"/>
    <w:rsid w:val="00EC1A8A"/>
    <w:rsid w:val="00EC20FD"/>
    <w:rsid w:val="00EC299E"/>
    <w:rsid w:val="00EC43D1"/>
    <w:rsid w:val="00EC4E31"/>
    <w:rsid w:val="00EC54C2"/>
    <w:rsid w:val="00EC5AEA"/>
    <w:rsid w:val="00EC7229"/>
    <w:rsid w:val="00EC76DF"/>
    <w:rsid w:val="00ED00D2"/>
    <w:rsid w:val="00ED07C0"/>
    <w:rsid w:val="00ED0AC4"/>
    <w:rsid w:val="00ED1ABB"/>
    <w:rsid w:val="00ED246B"/>
    <w:rsid w:val="00ED2826"/>
    <w:rsid w:val="00ED33DF"/>
    <w:rsid w:val="00ED3575"/>
    <w:rsid w:val="00ED395F"/>
    <w:rsid w:val="00ED3A08"/>
    <w:rsid w:val="00ED42FB"/>
    <w:rsid w:val="00ED4B92"/>
    <w:rsid w:val="00ED61A7"/>
    <w:rsid w:val="00ED64EF"/>
    <w:rsid w:val="00ED6684"/>
    <w:rsid w:val="00ED66A2"/>
    <w:rsid w:val="00EE0145"/>
    <w:rsid w:val="00EE043A"/>
    <w:rsid w:val="00EE1359"/>
    <w:rsid w:val="00EE24D3"/>
    <w:rsid w:val="00EE287E"/>
    <w:rsid w:val="00EE399B"/>
    <w:rsid w:val="00EE458B"/>
    <w:rsid w:val="00EE4A4A"/>
    <w:rsid w:val="00EE57BD"/>
    <w:rsid w:val="00EE5F27"/>
    <w:rsid w:val="00EE606B"/>
    <w:rsid w:val="00EE6ECC"/>
    <w:rsid w:val="00EE7BB5"/>
    <w:rsid w:val="00EF006D"/>
    <w:rsid w:val="00EF0A33"/>
    <w:rsid w:val="00EF17F1"/>
    <w:rsid w:val="00EF19C9"/>
    <w:rsid w:val="00EF2141"/>
    <w:rsid w:val="00EF48B6"/>
    <w:rsid w:val="00EF5778"/>
    <w:rsid w:val="00EF5B43"/>
    <w:rsid w:val="00EF6F6E"/>
    <w:rsid w:val="00F00073"/>
    <w:rsid w:val="00F01217"/>
    <w:rsid w:val="00F01BAB"/>
    <w:rsid w:val="00F02915"/>
    <w:rsid w:val="00F02C53"/>
    <w:rsid w:val="00F02F01"/>
    <w:rsid w:val="00F04B2B"/>
    <w:rsid w:val="00F06984"/>
    <w:rsid w:val="00F07343"/>
    <w:rsid w:val="00F074C3"/>
    <w:rsid w:val="00F076A3"/>
    <w:rsid w:val="00F10358"/>
    <w:rsid w:val="00F10F81"/>
    <w:rsid w:val="00F113B9"/>
    <w:rsid w:val="00F1216F"/>
    <w:rsid w:val="00F1266C"/>
    <w:rsid w:val="00F126C3"/>
    <w:rsid w:val="00F126FD"/>
    <w:rsid w:val="00F13556"/>
    <w:rsid w:val="00F136C3"/>
    <w:rsid w:val="00F13A97"/>
    <w:rsid w:val="00F141E7"/>
    <w:rsid w:val="00F14296"/>
    <w:rsid w:val="00F142C9"/>
    <w:rsid w:val="00F14C6A"/>
    <w:rsid w:val="00F1516F"/>
    <w:rsid w:val="00F16080"/>
    <w:rsid w:val="00F161CC"/>
    <w:rsid w:val="00F1630D"/>
    <w:rsid w:val="00F16691"/>
    <w:rsid w:val="00F16E7B"/>
    <w:rsid w:val="00F1783E"/>
    <w:rsid w:val="00F17CD9"/>
    <w:rsid w:val="00F20E06"/>
    <w:rsid w:val="00F213AE"/>
    <w:rsid w:val="00F21B68"/>
    <w:rsid w:val="00F2201A"/>
    <w:rsid w:val="00F23DF8"/>
    <w:rsid w:val="00F2450B"/>
    <w:rsid w:val="00F258C3"/>
    <w:rsid w:val="00F271EE"/>
    <w:rsid w:val="00F272D8"/>
    <w:rsid w:val="00F304E9"/>
    <w:rsid w:val="00F30BE2"/>
    <w:rsid w:val="00F30EC3"/>
    <w:rsid w:val="00F315D2"/>
    <w:rsid w:val="00F31FD3"/>
    <w:rsid w:val="00F321E9"/>
    <w:rsid w:val="00F32987"/>
    <w:rsid w:val="00F347E6"/>
    <w:rsid w:val="00F350C8"/>
    <w:rsid w:val="00F35C0C"/>
    <w:rsid w:val="00F36510"/>
    <w:rsid w:val="00F367D3"/>
    <w:rsid w:val="00F3696F"/>
    <w:rsid w:val="00F36C64"/>
    <w:rsid w:val="00F3799D"/>
    <w:rsid w:val="00F4075F"/>
    <w:rsid w:val="00F4097D"/>
    <w:rsid w:val="00F40B47"/>
    <w:rsid w:val="00F41621"/>
    <w:rsid w:val="00F427FA"/>
    <w:rsid w:val="00F42E03"/>
    <w:rsid w:val="00F432AB"/>
    <w:rsid w:val="00F43356"/>
    <w:rsid w:val="00F43971"/>
    <w:rsid w:val="00F442C8"/>
    <w:rsid w:val="00F44EF9"/>
    <w:rsid w:val="00F4509A"/>
    <w:rsid w:val="00F4513A"/>
    <w:rsid w:val="00F45B1B"/>
    <w:rsid w:val="00F46EB6"/>
    <w:rsid w:val="00F50E4C"/>
    <w:rsid w:val="00F51695"/>
    <w:rsid w:val="00F52B0E"/>
    <w:rsid w:val="00F53106"/>
    <w:rsid w:val="00F535C3"/>
    <w:rsid w:val="00F53763"/>
    <w:rsid w:val="00F53A63"/>
    <w:rsid w:val="00F53C0E"/>
    <w:rsid w:val="00F53FC1"/>
    <w:rsid w:val="00F54104"/>
    <w:rsid w:val="00F544DC"/>
    <w:rsid w:val="00F5501E"/>
    <w:rsid w:val="00F5544E"/>
    <w:rsid w:val="00F55598"/>
    <w:rsid w:val="00F5587D"/>
    <w:rsid w:val="00F55F3E"/>
    <w:rsid w:val="00F55F7A"/>
    <w:rsid w:val="00F56686"/>
    <w:rsid w:val="00F56F45"/>
    <w:rsid w:val="00F57287"/>
    <w:rsid w:val="00F5751C"/>
    <w:rsid w:val="00F60469"/>
    <w:rsid w:val="00F608C1"/>
    <w:rsid w:val="00F6213F"/>
    <w:rsid w:val="00F62D24"/>
    <w:rsid w:val="00F62D4C"/>
    <w:rsid w:val="00F6485E"/>
    <w:rsid w:val="00F6492F"/>
    <w:rsid w:val="00F64972"/>
    <w:rsid w:val="00F64FD9"/>
    <w:rsid w:val="00F65475"/>
    <w:rsid w:val="00F65B6D"/>
    <w:rsid w:val="00F66127"/>
    <w:rsid w:val="00F6637B"/>
    <w:rsid w:val="00F66565"/>
    <w:rsid w:val="00F6743C"/>
    <w:rsid w:val="00F67773"/>
    <w:rsid w:val="00F67868"/>
    <w:rsid w:val="00F67E4F"/>
    <w:rsid w:val="00F67E9C"/>
    <w:rsid w:val="00F7039A"/>
    <w:rsid w:val="00F71A65"/>
    <w:rsid w:val="00F71C66"/>
    <w:rsid w:val="00F728CE"/>
    <w:rsid w:val="00F73865"/>
    <w:rsid w:val="00F7466C"/>
    <w:rsid w:val="00F7538C"/>
    <w:rsid w:val="00F75B3A"/>
    <w:rsid w:val="00F75E11"/>
    <w:rsid w:val="00F7621A"/>
    <w:rsid w:val="00F7638C"/>
    <w:rsid w:val="00F76CE1"/>
    <w:rsid w:val="00F76DE9"/>
    <w:rsid w:val="00F76FFA"/>
    <w:rsid w:val="00F7782D"/>
    <w:rsid w:val="00F80298"/>
    <w:rsid w:val="00F806D6"/>
    <w:rsid w:val="00F811AA"/>
    <w:rsid w:val="00F81306"/>
    <w:rsid w:val="00F81C56"/>
    <w:rsid w:val="00F81ECB"/>
    <w:rsid w:val="00F81F8A"/>
    <w:rsid w:val="00F82D20"/>
    <w:rsid w:val="00F83400"/>
    <w:rsid w:val="00F8350B"/>
    <w:rsid w:val="00F84199"/>
    <w:rsid w:val="00F8451A"/>
    <w:rsid w:val="00F85731"/>
    <w:rsid w:val="00F858A1"/>
    <w:rsid w:val="00F8613F"/>
    <w:rsid w:val="00F8642E"/>
    <w:rsid w:val="00F86BED"/>
    <w:rsid w:val="00F87A51"/>
    <w:rsid w:val="00F87CD9"/>
    <w:rsid w:val="00F87FB2"/>
    <w:rsid w:val="00F90A4D"/>
    <w:rsid w:val="00F91076"/>
    <w:rsid w:val="00F91BB9"/>
    <w:rsid w:val="00F91C44"/>
    <w:rsid w:val="00F92355"/>
    <w:rsid w:val="00F928A9"/>
    <w:rsid w:val="00F9359A"/>
    <w:rsid w:val="00F94170"/>
    <w:rsid w:val="00F9471E"/>
    <w:rsid w:val="00F94A4D"/>
    <w:rsid w:val="00F9534B"/>
    <w:rsid w:val="00F95C09"/>
    <w:rsid w:val="00F95D37"/>
    <w:rsid w:val="00F95F75"/>
    <w:rsid w:val="00F9673F"/>
    <w:rsid w:val="00F96E9B"/>
    <w:rsid w:val="00F9787A"/>
    <w:rsid w:val="00FA05B5"/>
    <w:rsid w:val="00FA0A48"/>
    <w:rsid w:val="00FA0DAC"/>
    <w:rsid w:val="00FA1F05"/>
    <w:rsid w:val="00FA289B"/>
    <w:rsid w:val="00FA2BCD"/>
    <w:rsid w:val="00FA3062"/>
    <w:rsid w:val="00FA30A0"/>
    <w:rsid w:val="00FA3CFB"/>
    <w:rsid w:val="00FA420B"/>
    <w:rsid w:val="00FA4370"/>
    <w:rsid w:val="00FA4396"/>
    <w:rsid w:val="00FA4850"/>
    <w:rsid w:val="00FA4A8E"/>
    <w:rsid w:val="00FA4CE7"/>
    <w:rsid w:val="00FA6595"/>
    <w:rsid w:val="00FA67D2"/>
    <w:rsid w:val="00FA6EC7"/>
    <w:rsid w:val="00FA6F17"/>
    <w:rsid w:val="00FA7E32"/>
    <w:rsid w:val="00FB0199"/>
    <w:rsid w:val="00FB05B1"/>
    <w:rsid w:val="00FB124B"/>
    <w:rsid w:val="00FB13A9"/>
    <w:rsid w:val="00FB1887"/>
    <w:rsid w:val="00FB1938"/>
    <w:rsid w:val="00FB2597"/>
    <w:rsid w:val="00FB3C75"/>
    <w:rsid w:val="00FB46BE"/>
    <w:rsid w:val="00FB4760"/>
    <w:rsid w:val="00FB49B8"/>
    <w:rsid w:val="00FB50C9"/>
    <w:rsid w:val="00FB5857"/>
    <w:rsid w:val="00FB613E"/>
    <w:rsid w:val="00FB6142"/>
    <w:rsid w:val="00FB695B"/>
    <w:rsid w:val="00FB6E6F"/>
    <w:rsid w:val="00FB6FE8"/>
    <w:rsid w:val="00FB7842"/>
    <w:rsid w:val="00FC01DA"/>
    <w:rsid w:val="00FC0356"/>
    <w:rsid w:val="00FC06C4"/>
    <w:rsid w:val="00FC0EE3"/>
    <w:rsid w:val="00FC1477"/>
    <w:rsid w:val="00FC1595"/>
    <w:rsid w:val="00FC2978"/>
    <w:rsid w:val="00FC2BBE"/>
    <w:rsid w:val="00FC30EC"/>
    <w:rsid w:val="00FC3592"/>
    <w:rsid w:val="00FC3645"/>
    <w:rsid w:val="00FC49E7"/>
    <w:rsid w:val="00FC6EBE"/>
    <w:rsid w:val="00FC7137"/>
    <w:rsid w:val="00FD0642"/>
    <w:rsid w:val="00FD1076"/>
    <w:rsid w:val="00FD1554"/>
    <w:rsid w:val="00FD21E9"/>
    <w:rsid w:val="00FD3432"/>
    <w:rsid w:val="00FD3571"/>
    <w:rsid w:val="00FD54A3"/>
    <w:rsid w:val="00FD5A05"/>
    <w:rsid w:val="00FD6331"/>
    <w:rsid w:val="00FD66D0"/>
    <w:rsid w:val="00FD79EB"/>
    <w:rsid w:val="00FD7B76"/>
    <w:rsid w:val="00FD7DBC"/>
    <w:rsid w:val="00FE107A"/>
    <w:rsid w:val="00FE12FA"/>
    <w:rsid w:val="00FE1DC1"/>
    <w:rsid w:val="00FE2042"/>
    <w:rsid w:val="00FE2043"/>
    <w:rsid w:val="00FE2460"/>
    <w:rsid w:val="00FE26A6"/>
    <w:rsid w:val="00FE277D"/>
    <w:rsid w:val="00FE320E"/>
    <w:rsid w:val="00FE366E"/>
    <w:rsid w:val="00FE36B7"/>
    <w:rsid w:val="00FE3FF8"/>
    <w:rsid w:val="00FE513A"/>
    <w:rsid w:val="00FE58AC"/>
    <w:rsid w:val="00FE6EF4"/>
    <w:rsid w:val="00FE6F82"/>
    <w:rsid w:val="00FE73D4"/>
    <w:rsid w:val="00FF0F27"/>
    <w:rsid w:val="00FF11BB"/>
    <w:rsid w:val="00FF1DFD"/>
    <w:rsid w:val="00FF2A69"/>
    <w:rsid w:val="00FF336D"/>
    <w:rsid w:val="00FF3FF8"/>
    <w:rsid w:val="00FF4028"/>
    <w:rsid w:val="00FF4619"/>
    <w:rsid w:val="00FF46C6"/>
    <w:rsid w:val="00FF4A6C"/>
    <w:rsid w:val="00FF4B94"/>
    <w:rsid w:val="00FF4EC7"/>
    <w:rsid w:val="00FF5586"/>
    <w:rsid w:val="00FF733E"/>
    <w:rsid w:val="00FF744B"/>
    <w:rsid w:val="00FF7772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9CE9D"/>
  <w15:docId w15:val="{59D27647-CA0D-406D-8B73-16EF5BEA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35"/>
    <w:pPr>
      <w:spacing w:after="0" w:line="240" w:lineRule="auto"/>
      <w:jc w:val="both"/>
    </w:pPr>
    <w:rPr>
      <w:rFonts w:ascii="Browallia New" w:eastAsia="Cordia New" w:hAnsi="Browallia New" w:cs="Angsana New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A31D7"/>
    <w:pPr>
      <w:keepNext/>
      <w:spacing w:before="240" w:after="60"/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31D7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A31D7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DA31D7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DA31D7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A31D7"/>
    <w:pPr>
      <w:spacing w:before="240" w:after="60"/>
      <w:outlineLvl w:val="5"/>
    </w:pPr>
    <w:rPr>
      <w:i/>
      <w:iCs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DA31D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A31D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A31D7"/>
    <w:pPr>
      <w:spacing w:before="240" w:after="6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1D7"/>
    <w:rPr>
      <w:rFonts w:ascii="Times New Roman" w:eastAsia="Cordia New" w:hAnsi="Times New Roman" w:cs="Angsana New"/>
      <w:b/>
      <w:bCs/>
      <w:kern w:val="3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A31D7"/>
    <w:rPr>
      <w:rFonts w:ascii="Times New Roman" w:eastAsia="Cordia New" w:hAnsi="Times New Roman" w:cs="Angsana New"/>
      <w:b/>
      <w:bCs/>
      <w:i/>
      <w:iCs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DA31D7"/>
    <w:rPr>
      <w:rFonts w:ascii="Times New Roman" w:eastAsia="Cordia New" w:hAnsi="Times New Roman" w:cs="Angsana New"/>
      <w:b/>
      <w:bCs/>
      <w:sz w:val="28"/>
      <w:lang w:val="en-GB"/>
    </w:rPr>
  </w:style>
  <w:style w:type="character" w:customStyle="1" w:styleId="Heading5Char">
    <w:name w:val="Heading 5 Char"/>
    <w:basedOn w:val="DefaultParagraphFont"/>
    <w:link w:val="Heading5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DA31D7"/>
    <w:rPr>
      <w:rFonts w:ascii="Times New Roman" w:eastAsia="Cordia New" w:hAnsi="Times New Roman" w:cs="Angsana New"/>
      <w:i/>
      <w:iCs/>
      <w:sz w:val="24"/>
      <w:szCs w:val="24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DA31D7"/>
    <w:rPr>
      <w:rFonts w:ascii="Times New Roman" w:eastAsia="Cordia New" w:hAnsi="Times New Roman" w:cs="Angsana New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DA31D7"/>
    <w:rPr>
      <w:rFonts w:ascii="Times New Roman" w:eastAsia="Cordia New" w:hAnsi="Times New Roman" w:cs="Angsana New"/>
      <w:b/>
      <w:bCs/>
      <w:i/>
      <w:iCs/>
      <w:sz w:val="24"/>
      <w:szCs w:val="24"/>
      <w:lang w:val="en-GB"/>
    </w:rPr>
  </w:style>
  <w:style w:type="paragraph" w:styleId="Header">
    <w:name w:val="header"/>
    <w:basedOn w:val="Normal"/>
    <w:link w:val="HeaderChar"/>
    <w:rsid w:val="00DA31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DA31D7"/>
    <w:rPr>
      <w:rFonts w:ascii="Times New Roman" w:eastAsia="Cordia New" w:hAnsi="Times New Roman" w:cs="Angsana New"/>
      <w:sz w:val="24"/>
      <w:szCs w:val="24"/>
      <w:lang w:val="en-GB" w:eastAsia="x-none"/>
    </w:rPr>
  </w:style>
  <w:style w:type="character" w:styleId="CommentReference">
    <w:name w:val="annotation reference"/>
    <w:uiPriority w:val="99"/>
    <w:semiHidden/>
    <w:rsid w:val="00DA31D7"/>
    <w:rPr>
      <w:rFonts w:ascii="Arial" w:hAnsi="Arial"/>
      <w:sz w:val="16"/>
      <w:szCs w:val="16"/>
      <w:lang w:bidi="th-TH"/>
    </w:rPr>
  </w:style>
  <w:style w:type="paragraph" w:styleId="DocumentMap">
    <w:name w:val="Document Map"/>
    <w:basedOn w:val="Normal"/>
    <w:link w:val="DocumentMapChar"/>
    <w:semiHidden/>
    <w:rsid w:val="00DA31D7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DA31D7"/>
    <w:rPr>
      <w:rFonts w:ascii="Times New Roman" w:eastAsia="Cordia New" w:hAnsi="Times New Roman" w:cs="Angsana New"/>
      <w:sz w:val="24"/>
      <w:szCs w:val="24"/>
      <w:shd w:val="clear" w:color="auto" w:fill="000080"/>
      <w:lang w:val="en-GB"/>
    </w:rPr>
  </w:style>
  <w:style w:type="character" w:styleId="Emphasis">
    <w:name w:val="Emphasis"/>
    <w:uiPriority w:val="20"/>
    <w:qFormat/>
    <w:rsid w:val="00DA31D7"/>
    <w:rPr>
      <w:rFonts w:ascii="Arial" w:hAnsi="Arial"/>
      <w:noProof w:val="0"/>
      <w:sz w:val="20"/>
      <w:szCs w:val="20"/>
      <w:lang w:val="en-US" w:bidi="th-TH"/>
    </w:rPr>
  </w:style>
  <w:style w:type="character" w:styleId="EndnoteReference">
    <w:name w:val="endnote reference"/>
    <w:semiHidden/>
    <w:rsid w:val="00DA31D7"/>
    <w:rPr>
      <w:rFonts w:ascii="Arial" w:hAnsi="Arial"/>
      <w:sz w:val="20"/>
      <w:szCs w:val="20"/>
      <w:vertAlign w:val="superscript"/>
      <w:lang w:bidi="th-TH"/>
    </w:rPr>
  </w:style>
  <w:style w:type="paragraph" w:styleId="EnvelopeAddress">
    <w:name w:val="envelope address"/>
    <w:basedOn w:val="Normal"/>
    <w:rsid w:val="00DA31D7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DA31D7"/>
  </w:style>
  <w:style w:type="character" w:styleId="FollowedHyperlink">
    <w:name w:val="FollowedHyperlink"/>
    <w:rsid w:val="00DA31D7"/>
    <w:rPr>
      <w:rFonts w:ascii="Arial" w:hAnsi="Arial"/>
      <w:color w:val="800080"/>
      <w:sz w:val="20"/>
      <w:szCs w:val="20"/>
      <w:u w:val="single"/>
      <w:lang w:bidi="th-TH"/>
    </w:rPr>
  </w:style>
  <w:style w:type="character" w:styleId="FootnoteReference">
    <w:name w:val="footnote reference"/>
    <w:semiHidden/>
    <w:rsid w:val="00DA31D7"/>
    <w:rPr>
      <w:rFonts w:ascii="Arial" w:hAnsi="Arial"/>
      <w:sz w:val="20"/>
      <w:szCs w:val="20"/>
      <w:vertAlign w:val="superscript"/>
      <w:lang w:bidi="th-TH"/>
    </w:rPr>
  </w:style>
  <w:style w:type="character" w:styleId="Hyperlink">
    <w:name w:val="Hyperlink"/>
    <w:uiPriority w:val="99"/>
    <w:rsid w:val="00DA31D7"/>
    <w:rPr>
      <w:rFonts w:ascii="Arial" w:hAnsi="Arial"/>
      <w:color w:val="0000FF"/>
      <w:sz w:val="20"/>
      <w:szCs w:val="20"/>
      <w:u w:val="single"/>
      <w:lang w:bidi="th-TH"/>
    </w:rPr>
  </w:style>
  <w:style w:type="paragraph" w:styleId="Index1">
    <w:name w:val="index 1"/>
    <w:basedOn w:val="Normal"/>
    <w:next w:val="Normal"/>
    <w:autoRedefine/>
    <w:semiHidden/>
    <w:rsid w:val="00DA31D7"/>
    <w:pPr>
      <w:ind w:left="200" w:hanging="200"/>
    </w:pPr>
  </w:style>
  <w:style w:type="paragraph" w:styleId="IndexHeading">
    <w:name w:val="index heading"/>
    <w:aliases w:val="Index Heading1,ixh"/>
    <w:basedOn w:val="Normal"/>
    <w:next w:val="Index1"/>
    <w:rsid w:val="00DA31D7"/>
    <w:rPr>
      <w:b/>
      <w:bCs/>
    </w:rPr>
  </w:style>
  <w:style w:type="character" w:styleId="LineNumber">
    <w:name w:val="line number"/>
    <w:rsid w:val="00DA31D7"/>
    <w:rPr>
      <w:rFonts w:ascii="Arial" w:hAnsi="Arial"/>
      <w:sz w:val="16"/>
      <w:szCs w:val="16"/>
      <w:lang w:bidi="th-TH"/>
    </w:rPr>
  </w:style>
  <w:style w:type="paragraph" w:styleId="MacroText">
    <w:name w:val="macro"/>
    <w:link w:val="MacroTextChar"/>
    <w:rsid w:val="00DA31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Cordia New" w:hAnsi="Arial" w:cs="Angsana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DA31D7"/>
    <w:rPr>
      <w:rFonts w:ascii="Arial" w:eastAsia="Cordia New" w:hAnsi="Arial" w:cs="Angsana New"/>
      <w:sz w:val="20"/>
      <w:szCs w:val="20"/>
    </w:rPr>
  </w:style>
  <w:style w:type="paragraph" w:styleId="MessageHeader">
    <w:name w:val="Message Header"/>
    <w:basedOn w:val="Normal"/>
    <w:link w:val="MessageHeaderChar"/>
    <w:rsid w:val="00DA31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rsid w:val="00DA31D7"/>
    <w:rPr>
      <w:rFonts w:ascii="Times New Roman" w:eastAsia="Cordia New" w:hAnsi="Times New Roman" w:cs="Angsana New"/>
      <w:sz w:val="24"/>
      <w:szCs w:val="24"/>
      <w:shd w:val="pct20" w:color="auto" w:fill="auto"/>
      <w:lang w:val="en-GB"/>
    </w:rPr>
  </w:style>
  <w:style w:type="character" w:styleId="PageNumber">
    <w:name w:val="page number"/>
    <w:rsid w:val="00DA31D7"/>
    <w:rPr>
      <w:rFonts w:ascii="Arial" w:hAnsi="Arial"/>
      <w:sz w:val="20"/>
      <w:szCs w:val="20"/>
      <w:lang w:bidi="th-TH"/>
    </w:rPr>
  </w:style>
  <w:style w:type="paragraph" w:styleId="PlainText">
    <w:name w:val="Plain Text"/>
    <w:basedOn w:val="Normal"/>
    <w:link w:val="PlainTextChar"/>
    <w:rsid w:val="00DA31D7"/>
  </w:style>
  <w:style w:type="character" w:customStyle="1" w:styleId="PlainTextChar">
    <w:name w:val="Plain Text Char"/>
    <w:basedOn w:val="DefaultParagraphFont"/>
    <w:link w:val="PlainText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character" w:styleId="Strong">
    <w:name w:val="Strong"/>
    <w:uiPriority w:val="22"/>
    <w:qFormat/>
    <w:rsid w:val="00DA31D7"/>
    <w:rPr>
      <w:rFonts w:ascii="Arial" w:hAnsi="Arial"/>
      <w:b/>
      <w:bCs/>
      <w:sz w:val="24"/>
      <w:szCs w:val="24"/>
      <w:lang w:bidi="th-TH"/>
    </w:rPr>
  </w:style>
  <w:style w:type="paragraph" w:styleId="Subtitle">
    <w:name w:val="Subtitle"/>
    <w:aliases w:val="Internal note"/>
    <w:basedOn w:val="Normal"/>
    <w:link w:val="SubtitleChar"/>
    <w:qFormat/>
    <w:rsid w:val="00DA31D7"/>
    <w:pPr>
      <w:spacing w:after="60"/>
      <w:jc w:val="center"/>
      <w:outlineLvl w:val="1"/>
    </w:pPr>
  </w:style>
  <w:style w:type="character" w:customStyle="1" w:styleId="SubtitleChar">
    <w:name w:val="Subtitle Char"/>
    <w:aliases w:val="Internal note Char"/>
    <w:basedOn w:val="DefaultParagraphFont"/>
    <w:link w:val="Subtitle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paragraph" w:styleId="Title">
    <w:name w:val="Title"/>
    <w:aliases w:val="Comments"/>
    <w:basedOn w:val="Normal"/>
    <w:link w:val="TitleChar"/>
    <w:uiPriority w:val="10"/>
    <w:qFormat/>
    <w:rsid w:val="00DA31D7"/>
    <w:pPr>
      <w:spacing w:before="240" w:after="60"/>
      <w:jc w:val="center"/>
      <w:outlineLvl w:val="0"/>
    </w:pPr>
    <w:rPr>
      <w:b/>
      <w:bCs/>
      <w:kern w:val="36"/>
    </w:rPr>
  </w:style>
  <w:style w:type="character" w:customStyle="1" w:styleId="TitleChar">
    <w:name w:val="Title Char"/>
    <w:aliases w:val="Comments Char"/>
    <w:basedOn w:val="DefaultParagraphFont"/>
    <w:link w:val="Title"/>
    <w:uiPriority w:val="10"/>
    <w:rsid w:val="00DA31D7"/>
    <w:rPr>
      <w:rFonts w:ascii="Times New Roman" w:eastAsia="Cordia New" w:hAnsi="Times New Roman" w:cs="Angsana New"/>
      <w:b/>
      <w:bCs/>
      <w:kern w:val="36"/>
      <w:sz w:val="24"/>
      <w:szCs w:val="24"/>
      <w:lang w:val="en-GB"/>
    </w:rPr>
  </w:style>
  <w:style w:type="paragraph" w:styleId="TOAHeading">
    <w:name w:val="toa heading"/>
    <w:basedOn w:val="Normal"/>
    <w:next w:val="Normal"/>
    <w:semiHidden/>
    <w:rsid w:val="00DA31D7"/>
    <w:pPr>
      <w:spacing w:before="120"/>
    </w:pPr>
    <w:rPr>
      <w:b/>
      <w:bCs/>
    </w:rPr>
  </w:style>
  <w:style w:type="paragraph" w:styleId="TOC9">
    <w:name w:val="toc 9"/>
    <w:basedOn w:val="Normal"/>
    <w:next w:val="Normal"/>
    <w:autoRedefine/>
    <w:uiPriority w:val="39"/>
    <w:rsid w:val="00DA31D7"/>
    <w:pPr>
      <w:ind w:left="1600"/>
    </w:pPr>
  </w:style>
  <w:style w:type="paragraph" w:styleId="Footer">
    <w:name w:val="footer"/>
    <w:basedOn w:val="Normal"/>
    <w:link w:val="FooterChar"/>
    <w:rsid w:val="00DA3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paragraph" w:styleId="BlockText">
    <w:name w:val="Block Text"/>
    <w:basedOn w:val="Normal"/>
    <w:uiPriority w:val="99"/>
    <w:rsid w:val="00DA31D7"/>
    <w:pPr>
      <w:pBdr>
        <w:bottom w:val="single" w:sz="4" w:space="1" w:color="auto"/>
      </w:pBdr>
      <w:spacing w:line="300" w:lineRule="exact"/>
      <w:ind w:left="28" w:right="28"/>
      <w:jc w:val="right"/>
    </w:pPr>
    <w:rPr>
      <w:rFonts w:ascii="Cordia New" w:cs="Cordia New"/>
      <w:b/>
      <w:bCs/>
      <w:spacing w:val="-2"/>
      <w:sz w:val="25"/>
      <w:szCs w:val="25"/>
      <w:lang w:val="th-TH"/>
    </w:rPr>
  </w:style>
  <w:style w:type="paragraph" w:customStyle="1" w:styleId="Style4">
    <w:name w:val="Style4"/>
    <w:basedOn w:val="Header"/>
    <w:rsid w:val="00DA31D7"/>
    <w:pPr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left" w:pos="-1818"/>
      </w:tabs>
      <w:spacing w:line="240" w:lineRule="atLeast"/>
      <w:ind w:right="176"/>
      <w:jc w:val="right"/>
    </w:pPr>
    <w:rPr>
      <w:rFonts w:eastAsia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A31D7"/>
    <w:pPr>
      <w:pBdr>
        <w:bottom w:val="single" w:sz="4" w:space="1" w:color="auto"/>
      </w:pBdr>
      <w:tabs>
        <w:tab w:val="left" w:pos="1440"/>
        <w:tab w:val="center" w:pos="4860"/>
        <w:tab w:val="center" w:pos="5760"/>
        <w:tab w:val="right" w:pos="7020"/>
        <w:tab w:val="right" w:pos="8550"/>
        <w:tab w:val="center" w:pos="9000"/>
      </w:tabs>
      <w:spacing w:line="300" w:lineRule="exact"/>
      <w:jc w:val="right"/>
    </w:pPr>
    <w:rPr>
      <w:rFonts w:ascii="Cordia New" w:cs="Cordia New"/>
      <w:b/>
      <w:bCs/>
      <w:spacing w:val="-4"/>
      <w:szCs w:val="28"/>
      <w:lang w:val="th-TH"/>
    </w:rPr>
  </w:style>
  <w:style w:type="character" w:customStyle="1" w:styleId="BodyText2Char">
    <w:name w:val="Body Text 2 Char"/>
    <w:basedOn w:val="DefaultParagraphFont"/>
    <w:link w:val="BodyText2"/>
    <w:rsid w:val="00DA31D7"/>
    <w:rPr>
      <w:rFonts w:ascii="Cordia New" w:eastAsia="Cordia New" w:hAnsi="Times New Roman" w:cs="Cordia New"/>
      <w:b/>
      <w:bCs/>
      <w:spacing w:val="-4"/>
      <w:sz w:val="28"/>
      <w:lang w:val="th-TH"/>
    </w:rPr>
  </w:style>
  <w:style w:type="paragraph" w:styleId="BodyTextIndent2">
    <w:name w:val="Body Text Indent 2"/>
    <w:basedOn w:val="Normal"/>
    <w:link w:val="BodyTextIndent2Char"/>
    <w:rsid w:val="00DA31D7"/>
    <w:pPr>
      <w:tabs>
        <w:tab w:val="left" w:pos="567"/>
      </w:tabs>
      <w:spacing w:after="40"/>
      <w:ind w:left="567"/>
    </w:pPr>
    <w:rPr>
      <w:rFonts w:ascii="Cordia New" w:cs="Cordia New"/>
      <w:b/>
      <w:bCs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A31D7"/>
    <w:rPr>
      <w:rFonts w:ascii="Cordia New" w:eastAsia="Cordia New" w:hAnsi="Times New Roman" w:cs="Cordia New"/>
      <w:b/>
      <w:bCs/>
      <w:szCs w:val="22"/>
    </w:rPr>
  </w:style>
  <w:style w:type="paragraph" w:styleId="BodyText">
    <w:name w:val="Body Text"/>
    <w:basedOn w:val="Normal"/>
    <w:link w:val="BodyTextChar"/>
    <w:rsid w:val="00DA31D7"/>
    <w:pPr>
      <w:tabs>
        <w:tab w:val="left" w:pos="817"/>
      </w:tabs>
      <w:spacing w:line="240" w:lineRule="exact"/>
      <w:ind w:right="28"/>
      <w:jc w:val="right"/>
    </w:pPr>
    <w:rPr>
      <w:b/>
      <w:bCs/>
      <w:spacing w:val="-5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DA31D7"/>
    <w:rPr>
      <w:rFonts w:ascii="Times New Roman" w:eastAsia="Cordia New" w:hAnsi="Times New Roman" w:cs="Angsana New"/>
      <w:b/>
      <w:bCs/>
      <w:spacing w:val="-5"/>
      <w:sz w:val="19"/>
      <w:szCs w:val="19"/>
    </w:rPr>
  </w:style>
  <w:style w:type="paragraph" w:customStyle="1" w:styleId="Style1">
    <w:name w:val="Style1"/>
    <w:basedOn w:val="Normal"/>
    <w:next w:val="Normal"/>
    <w:qFormat/>
    <w:rsid w:val="00DA31D7"/>
    <w:pPr>
      <w:pBdr>
        <w:bottom w:val="single" w:sz="4" w:space="1" w:color="auto"/>
      </w:pBdr>
      <w:spacing w:line="240" w:lineRule="exact"/>
      <w:jc w:val="center"/>
    </w:pPr>
    <w:rPr>
      <w:rFonts w:eastAsia="Times New Roman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DA31D7"/>
    <w:pPr>
      <w:tabs>
        <w:tab w:val="left" w:pos="2880"/>
        <w:tab w:val="center" w:pos="3600"/>
        <w:tab w:val="center" w:pos="6480"/>
        <w:tab w:val="right" w:pos="7200"/>
        <w:tab w:val="right" w:pos="8540"/>
      </w:tabs>
      <w:ind w:left="567"/>
    </w:pPr>
    <w:rPr>
      <w:rFonts w:ascii="Cordia New" w:cs="Cordia New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A31D7"/>
    <w:rPr>
      <w:rFonts w:ascii="Cordia New" w:eastAsia="Cordia New" w:hAnsi="Times New Roman" w:cs="Cordia New"/>
      <w:sz w:val="28"/>
      <w:lang w:val="en-GB"/>
    </w:rPr>
  </w:style>
  <w:style w:type="paragraph" w:styleId="BodyTextIndent3">
    <w:name w:val="Body Text Indent 3"/>
    <w:basedOn w:val="Normal"/>
    <w:link w:val="BodyTextIndent3Char"/>
    <w:rsid w:val="00DA31D7"/>
    <w:pPr>
      <w:tabs>
        <w:tab w:val="right" w:pos="7200"/>
        <w:tab w:val="right" w:pos="8540"/>
      </w:tabs>
      <w:ind w:left="567"/>
      <w:jc w:val="left"/>
    </w:pPr>
    <w:rPr>
      <w:rFonts w:ascii="Cordia New" w:cs="Cordia New"/>
      <w:szCs w:val="28"/>
      <w:lang w:val="th-TH"/>
    </w:rPr>
  </w:style>
  <w:style w:type="character" w:customStyle="1" w:styleId="BodyTextIndent3Char">
    <w:name w:val="Body Text Indent 3 Char"/>
    <w:basedOn w:val="DefaultParagraphFont"/>
    <w:link w:val="BodyTextIndent3"/>
    <w:rsid w:val="00DA31D7"/>
    <w:rPr>
      <w:rFonts w:ascii="Cordia New" w:eastAsia="Cordia New" w:hAnsi="Times New Roman" w:cs="Cordia New"/>
      <w:sz w:val="28"/>
      <w:lang w:val="th-TH"/>
    </w:rPr>
  </w:style>
  <w:style w:type="paragraph" w:styleId="BodyText3">
    <w:name w:val="Body Text 3"/>
    <w:basedOn w:val="Normal"/>
    <w:link w:val="BodyText3Char"/>
    <w:rsid w:val="00DA31D7"/>
    <w:rPr>
      <w:rFonts w:ascii="Angsana New"/>
      <w:szCs w:val="28"/>
    </w:rPr>
  </w:style>
  <w:style w:type="character" w:customStyle="1" w:styleId="BodyText3Char">
    <w:name w:val="Body Text 3 Char"/>
    <w:basedOn w:val="DefaultParagraphFont"/>
    <w:link w:val="BodyText3"/>
    <w:rsid w:val="00DA31D7"/>
    <w:rPr>
      <w:rFonts w:ascii="Angsana New" w:eastAsia="Cordia New" w:hAnsi="Times New Roman" w:cs="Angsana New"/>
      <w:sz w:val="28"/>
      <w:lang w:val="en-GB"/>
    </w:rPr>
  </w:style>
  <w:style w:type="paragraph" w:customStyle="1" w:styleId="NormalAngsanaNew">
    <w:name w:val="Normal + Angsana New"/>
    <w:aliases w:val="Right,Bottom: (Single solid line,Auto,w...,13 pt,After:  -0.13 cm,Right: (Double solid l..."/>
    <w:basedOn w:val="Normal"/>
    <w:rsid w:val="00DA31D7"/>
    <w:pPr>
      <w:pBdr>
        <w:bottom w:val="single" w:sz="6" w:space="1" w:color="auto"/>
      </w:pBdr>
      <w:jc w:val="right"/>
    </w:pPr>
    <w:rPr>
      <w:rFonts w:ascii="Angsana New" w:hAnsi="Angsana New"/>
      <w:lang w:val="en-US"/>
    </w:rPr>
  </w:style>
  <w:style w:type="paragraph" w:styleId="Caption">
    <w:name w:val="caption"/>
    <w:basedOn w:val="Normal"/>
    <w:next w:val="Normal"/>
    <w:qFormat/>
    <w:rsid w:val="00DA31D7"/>
    <w:pPr>
      <w:numPr>
        <w:numId w:val="1"/>
      </w:numPr>
      <w:tabs>
        <w:tab w:val="clear" w:pos="360"/>
      </w:tabs>
      <w:ind w:left="720" w:hanging="720"/>
      <w:jc w:val="left"/>
    </w:pPr>
    <w:rPr>
      <w:rFonts w:ascii="Angsana New" w:eastAsia="Times New Roman"/>
      <w:b/>
      <w:bCs/>
      <w:sz w:val="29"/>
      <w:szCs w:val="29"/>
      <w:lang w:val="th-TH"/>
    </w:rPr>
  </w:style>
  <w:style w:type="paragraph" w:customStyle="1" w:styleId="BodySingle">
    <w:name w:val="Body Single"/>
    <w:rsid w:val="00DA31D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n-GB"/>
    </w:rPr>
  </w:style>
  <w:style w:type="paragraph" w:customStyle="1" w:styleId="a">
    <w:name w:val="???????????"/>
    <w:basedOn w:val="Normal"/>
    <w:rsid w:val="00DA31D7"/>
    <w:pPr>
      <w:widowControl w:val="0"/>
      <w:ind w:right="386"/>
      <w:jc w:val="left"/>
    </w:pPr>
    <w:rPr>
      <w:rFonts w:ascii="Cordia New" w:eastAsia="Times New Roman" w:hAnsi="Cordia New" w:cs="Cordia New"/>
      <w:sz w:val="20"/>
      <w:szCs w:val="20"/>
      <w:lang w:val="en-US"/>
    </w:rPr>
  </w:style>
  <w:style w:type="paragraph" w:customStyle="1" w:styleId="a0">
    <w:name w:val="เนื้อเรื่อง"/>
    <w:basedOn w:val="Normal"/>
    <w:rsid w:val="00DA31D7"/>
    <w:pPr>
      <w:widowControl w:val="0"/>
      <w:ind w:right="386"/>
      <w:jc w:val="left"/>
    </w:pPr>
    <w:rPr>
      <w:rFonts w:ascii="Cordia New" w:eastAsia="Times New Roman" w:hAnsi="Cordia New" w:cs="Cordia New"/>
      <w:color w:val="00008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DA31D7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1D7"/>
    <w:rPr>
      <w:rFonts w:ascii="Tahoma" w:eastAsia="Cordia New" w:hAnsi="Tahoma" w:cs="Angsana New"/>
      <w:sz w:val="16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DA3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ngsana New" w:eastAsia="Times New Roman" w:hAnsi="Angsana New"/>
      <w:szCs w:val="28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31D7"/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DA31D7"/>
    <w:pPr>
      <w:spacing w:after="0" w:line="240" w:lineRule="auto"/>
      <w:jc w:val="both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2">
    <w:name w:val="Table Simple 2"/>
    <w:basedOn w:val="TableNormal"/>
    <w:rsid w:val="00DA31D7"/>
    <w:pPr>
      <w:spacing w:after="0" w:line="240" w:lineRule="auto"/>
      <w:jc w:val="both"/>
    </w:pPr>
    <w:rPr>
      <w:rFonts w:ascii="Cordia New" w:eastAsia="Cordia New" w:hAnsi="Cordia New" w:cs="Angsana New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DA31D7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  <w:lang w:val="en-US"/>
    </w:rPr>
  </w:style>
  <w:style w:type="paragraph" w:customStyle="1" w:styleId="Default">
    <w:name w:val="Default"/>
    <w:rsid w:val="00DA31D7"/>
    <w:pPr>
      <w:autoSpaceDE w:val="0"/>
      <w:autoSpaceDN w:val="0"/>
      <w:adjustRightInd w:val="0"/>
      <w:spacing w:after="0" w:line="240" w:lineRule="auto"/>
    </w:pPr>
    <w:rPr>
      <w:rFonts w:ascii="Cordia New" w:eastAsia="Cordia New" w:hAnsi="Cordia New" w:cs="Cordia New"/>
      <w:color w:val="000000"/>
      <w:sz w:val="24"/>
      <w:szCs w:val="24"/>
    </w:rPr>
  </w:style>
  <w:style w:type="paragraph" w:styleId="NoSpacing">
    <w:name w:val="No Spacing"/>
    <w:uiPriority w:val="1"/>
    <w:qFormat/>
    <w:rsid w:val="00DA31D7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601B18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table" w:customStyle="1" w:styleId="PwCTableText">
    <w:name w:val="PwC Table Text"/>
    <w:basedOn w:val="TableNormal"/>
    <w:uiPriority w:val="99"/>
    <w:qFormat/>
    <w:rsid w:val="001A62B7"/>
    <w:pPr>
      <w:spacing w:before="60" w:after="60" w:line="240" w:lineRule="auto"/>
    </w:pPr>
    <w:rPr>
      <w:rFonts w:ascii="Georgia" w:hAnsi="Georgia"/>
      <w:sz w:val="20"/>
      <w:szCs w:val="20"/>
      <w:lang w:val="en-GB" w:bidi="ar-SA"/>
    </w:rPr>
    <w:tblPr>
      <w:tblStyleRowBandSize w:val="1"/>
      <w:tblBorders>
        <w:insideH w:val="dotted" w:sz="4" w:space="0" w:color="44546A" w:themeColor="text2"/>
      </w:tblBorders>
    </w:tblPr>
    <w:tblStylePr w:type="firstRow">
      <w:rPr>
        <w:b/>
      </w:rPr>
      <w:tblPr/>
      <w:tcPr>
        <w:tcBorders>
          <w:top w:val="single" w:sz="6" w:space="0" w:color="44546A" w:themeColor="text2"/>
          <w:bottom w:val="single" w:sz="6" w:space="0" w:color="44546A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44546A" w:themeColor="text2"/>
          <w:bottom w:val="single" w:sz="6" w:space="0" w:color="44546A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acctfourfigures">
    <w:name w:val="acct four figures"/>
    <w:aliases w:val="a4,a4 + 8 pt,(Complex) + 8 pt,(Complex),Thai Distribute..."/>
    <w:basedOn w:val="Normal"/>
    <w:rsid w:val="00B87D77"/>
    <w:pPr>
      <w:tabs>
        <w:tab w:val="decimal" w:pos="765"/>
      </w:tabs>
      <w:spacing w:line="260" w:lineRule="atLeast"/>
      <w:jc w:val="left"/>
    </w:pPr>
    <w:rPr>
      <w:rFonts w:eastAsia="MS Mincho"/>
      <w:sz w:val="22"/>
      <w:szCs w:val="20"/>
      <w:lang w:bidi="ar-SA"/>
    </w:rPr>
  </w:style>
  <w:style w:type="paragraph" w:customStyle="1" w:styleId="a1">
    <w:name w:val="à¹×éÍàÃ×èÍ§"/>
    <w:basedOn w:val="Normal"/>
    <w:rsid w:val="00172C3B"/>
    <w:pPr>
      <w:ind w:right="386"/>
      <w:jc w:val="left"/>
    </w:pPr>
    <w:rPr>
      <w:rFonts w:ascii="Cordia New" w:eastAsia="Times New Roman" w:hAnsi="Cordia New" w:cs="CordiaUPC"/>
      <w:szCs w:val="28"/>
      <w:lang w:val="th-TH"/>
    </w:rPr>
  </w:style>
  <w:style w:type="table" w:customStyle="1" w:styleId="PWCBasic">
    <w:name w:val="PWC Basic"/>
    <w:basedOn w:val="TableNormal"/>
    <w:uiPriority w:val="99"/>
    <w:rsid w:val="00B24671"/>
    <w:pPr>
      <w:spacing w:after="0" w:line="216" w:lineRule="auto"/>
      <w:contextualSpacing/>
    </w:pPr>
    <w:rPr>
      <w:rFonts w:cs="Times New Roman (Body CS)"/>
      <w:sz w:val="17"/>
      <w:szCs w:val="17"/>
      <w:lang w:val="en-GB" w:bidi="ar-SA"/>
    </w:rPr>
    <w:tblPr>
      <w:tblBorders>
        <w:top w:val="dotted" w:sz="4" w:space="0" w:color="auto"/>
        <w:bottom w:val="single" w:sz="4" w:space="0" w:color="auto"/>
        <w:insideH w:val="dotted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inorHAnsi" w:hAnsiTheme="minorHAnsi"/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CommentText">
    <w:name w:val="annotation text"/>
    <w:basedOn w:val="Normal"/>
    <w:link w:val="CommentTextChar"/>
    <w:unhideWhenUsed/>
    <w:rsid w:val="00B24671"/>
    <w:pPr>
      <w:jc w:val="left"/>
    </w:pPr>
    <w:rPr>
      <w:rFonts w:asciiTheme="minorHAnsi" w:eastAsiaTheme="minorHAnsi" w:hAnsiTheme="minorHAnsi" w:cs="BrowalliaUPC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rsid w:val="00B24671"/>
    <w:rPr>
      <w:rFonts w:cs="BrowalliaUPC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24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4671"/>
    <w:rPr>
      <w:rFonts w:cs="BrowalliaUPC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B24671"/>
    <w:pPr>
      <w:spacing w:after="0" w:line="240" w:lineRule="auto"/>
    </w:pPr>
    <w:rPr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B2467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2467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24671"/>
    <w:pPr>
      <w:tabs>
        <w:tab w:val="left" w:pos="440"/>
        <w:tab w:val="right" w:leader="dot" w:pos="9449"/>
      </w:tabs>
      <w:jc w:val="left"/>
    </w:pPr>
    <w:rPr>
      <w:rFonts w:ascii="BrowalliaUPC" w:eastAsiaTheme="minorHAnsi" w:hAnsi="BrowalliaUPC" w:cs="BrowalliaUPC"/>
      <w:noProof/>
      <w:szCs w:val="28"/>
      <w:lang w:val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24671"/>
    <w:pPr>
      <w:tabs>
        <w:tab w:val="left" w:pos="1134"/>
        <w:tab w:val="right" w:leader="dot" w:pos="9449"/>
      </w:tabs>
      <w:ind w:left="1134" w:hanging="567"/>
      <w:jc w:val="left"/>
    </w:pPr>
    <w:rPr>
      <w:rFonts w:asciiTheme="minorHAnsi" w:eastAsiaTheme="minorHAnsi" w:hAnsiTheme="minorHAnsi" w:cs="BrowalliaUPC"/>
      <w:sz w:val="22"/>
      <w:szCs w:val="28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B24671"/>
    <w:pPr>
      <w:tabs>
        <w:tab w:val="left" w:pos="1843"/>
        <w:tab w:val="right" w:leader="dot" w:pos="9449"/>
      </w:tabs>
      <w:ind w:left="1701" w:hanging="283"/>
      <w:jc w:val="left"/>
    </w:pPr>
    <w:rPr>
      <w:rFonts w:ascii="BrowalliaUPC" w:eastAsiaTheme="minorHAnsi" w:hAnsi="BrowalliaUPC" w:cs="BrowalliaUPC"/>
      <w:i/>
      <w:iCs/>
      <w:noProof/>
      <w:spacing w:val="-10"/>
      <w:szCs w:val="28"/>
      <w:lang w:val="en-US" w:bidi="ar-SA"/>
    </w:rPr>
  </w:style>
  <w:style w:type="paragraph" w:customStyle="1" w:styleId="msonormal0">
    <w:name w:val="msonormal"/>
    <w:basedOn w:val="Normal"/>
    <w:uiPriority w:val="99"/>
    <w:semiHidden/>
    <w:rsid w:val="00B24671"/>
    <w:pPr>
      <w:spacing w:before="100" w:beforeAutospacing="1" w:after="100" w:afterAutospacing="1"/>
      <w:jc w:val="left"/>
    </w:pPr>
    <w:rPr>
      <w:rFonts w:eastAsia="Times New Roman" w:cs="Times New Roman"/>
      <w:lang w:eastAsia="en-GB"/>
    </w:rPr>
  </w:style>
  <w:style w:type="paragraph" w:styleId="NormalIndent">
    <w:name w:val="Normal Indent"/>
    <w:basedOn w:val="Normal"/>
    <w:next w:val="Normal"/>
    <w:uiPriority w:val="99"/>
    <w:unhideWhenUsed/>
    <w:rsid w:val="00B24671"/>
    <w:pPr>
      <w:jc w:val="left"/>
    </w:pPr>
    <w:rPr>
      <w:rFonts w:ascii="Arial" w:eastAsia="MS Mincho" w:hAnsi="Arial" w:cs="Cordia New"/>
      <w:lang w:val="th-TH" w:eastAsia="th-TH"/>
    </w:rPr>
  </w:style>
  <w:style w:type="paragraph" w:styleId="ListBullet">
    <w:name w:val="List Bullet"/>
    <w:basedOn w:val="Normal"/>
    <w:autoRedefine/>
    <w:uiPriority w:val="99"/>
    <w:unhideWhenUsed/>
    <w:rsid w:val="00B24671"/>
    <w:pPr>
      <w:ind w:left="432"/>
    </w:pPr>
    <w:rPr>
      <w:rFonts w:eastAsia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B24671"/>
    <w:pPr>
      <w:jc w:val="left"/>
    </w:pPr>
    <w:rPr>
      <w:rFonts w:eastAsia="Times New Roman"/>
      <w:sz w:val="22"/>
      <w:szCs w:val="28"/>
    </w:rPr>
  </w:style>
  <w:style w:type="character" w:customStyle="1" w:styleId="SignatureChar">
    <w:name w:val="Signature Char"/>
    <w:basedOn w:val="DefaultParagraphFont"/>
    <w:link w:val="Signature"/>
    <w:uiPriority w:val="99"/>
    <w:rsid w:val="00B24671"/>
    <w:rPr>
      <w:rFonts w:ascii="Times New Roman" w:eastAsia="Times New Roman" w:hAnsi="Times New Roman" w:cs="Angsana New"/>
      <w:lang w:val="en-GB"/>
    </w:rPr>
  </w:style>
  <w:style w:type="paragraph" w:customStyle="1" w:styleId="Style3">
    <w:name w:val="Style3"/>
    <w:basedOn w:val="Normal"/>
    <w:rsid w:val="00B24671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jc w:val="left"/>
    </w:pPr>
    <w:rPr>
      <w:rFonts w:ascii="Arial" w:eastAsia="Times New Roman" w:hAnsi="Arial"/>
      <w:sz w:val="16"/>
      <w:szCs w:val="16"/>
    </w:rPr>
  </w:style>
  <w:style w:type="paragraph" w:customStyle="1" w:styleId="7I-7H-">
    <w:name w:val="@7I-@#7H-"/>
    <w:basedOn w:val="Normal"/>
    <w:next w:val="Normal"/>
    <w:rsid w:val="00B24671"/>
    <w:pPr>
      <w:jc w:val="left"/>
    </w:pPr>
    <w:rPr>
      <w:rFonts w:ascii="Arial" w:eastAsia="Times New Roman" w:hAnsi="Arial"/>
      <w:b/>
      <w:bCs/>
      <w:lang w:val="th-TH" w:eastAsia="th-TH"/>
    </w:rPr>
  </w:style>
  <w:style w:type="paragraph" w:customStyle="1" w:styleId="3">
    <w:name w:val="?????3????"/>
    <w:basedOn w:val="Normal"/>
    <w:rsid w:val="00B24671"/>
    <w:pPr>
      <w:tabs>
        <w:tab w:val="left" w:pos="360"/>
        <w:tab w:val="left" w:pos="720"/>
      </w:tabs>
      <w:jc w:val="left"/>
    </w:pPr>
    <w:rPr>
      <w:rFonts w:ascii="Book Antiqua" w:eastAsia="Times New Roman" w:hAnsi="Book Antiqua"/>
      <w:sz w:val="22"/>
      <w:szCs w:val="28"/>
      <w:lang w:val="th-TH"/>
    </w:rPr>
  </w:style>
  <w:style w:type="paragraph" w:customStyle="1" w:styleId="Char">
    <w:name w:val="Char"/>
    <w:basedOn w:val="Normal"/>
    <w:rsid w:val="00B24671"/>
    <w:pPr>
      <w:spacing w:line="240" w:lineRule="exact"/>
      <w:jc w:val="left"/>
    </w:pPr>
    <w:rPr>
      <w:rFonts w:ascii="Verdana" w:eastAsia="MS Mincho" w:hAnsi="Verdana"/>
      <w:sz w:val="20"/>
      <w:szCs w:val="20"/>
      <w:lang w:val="en-US" w:bidi="ar-SA"/>
    </w:rPr>
  </w:style>
  <w:style w:type="paragraph" w:customStyle="1" w:styleId="acctcolumnheading">
    <w:name w:val="acct column heading"/>
    <w:aliases w:val="ac"/>
    <w:basedOn w:val="Normal"/>
    <w:rsid w:val="00B24671"/>
    <w:pPr>
      <w:spacing w:after="260" w:line="260" w:lineRule="atLeast"/>
      <w:jc w:val="center"/>
    </w:pPr>
    <w:rPr>
      <w:rFonts w:eastAsia="MS Mincho"/>
      <w:sz w:val="22"/>
      <w:szCs w:val="20"/>
      <w:lang w:bidi="ar-SA"/>
    </w:rPr>
  </w:style>
  <w:style w:type="character" w:customStyle="1" w:styleId="hps">
    <w:name w:val="hps"/>
    <w:rsid w:val="00B24671"/>
    <w:rPr>
      <w:rFonts w:ascii="Times New Roman" w:hAnsi="Times New Roman" w:cs="Times New Roman" w:hint="default"/>
    </w:rPr>
  </w:style>
  <w:style w:type="character" w:customStyle="1" w:styleId="shorttext">
    <w:name w:val="short_text"/>
    <w:rsid w:val="00B24671"/>
  </w:style>
  <w:style w:type="table" w:customStyle="1" w:styleId="TableGridLight1">
    <w:name w:val="Table Grid Light1"/>
    <w:basedOn w:val="TableNormal"/>
    <w:uiPriority w:val="40"/>
    <w:rsid w:val="00B24671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qowt-font5-arial">
    <w:name w:val="qowt-font5-arial"/>
    <w:basedOn w:val="DefaultParagraphFont"/>
    <w:rsid w:val="00B24671"/>
  </w:style>
  <w:style w:type="paragraph" w:styleId="TOC4">
    <w:name w:val="toc 4"/>
    <w:basedOn w:val="Normal"/>
    <w:next w:val="Normal"/>
    <w:autoRedefine/>
    <w:uiPriority w:val="39"/>
    <w:unhideWhenUsed/>
    <w:rsid w:val="00B24671"/>
    <w:pPr>
      <w:spacing w:after="100"/>
      <w:ind w:left="66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24671"/>
    <w:pPr>
      <w:spacing w:after="100"/>
      <w:ind w:left="88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24671"/>
    <w:pPr>
      <w:spacing w:after="100"/>
      <w:ind w:left="110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24671"/>
    <w:pPr>
      <w:spacing w:after="100"/>
      <w:ind w:left="132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24671"/>
    <w:pPr>
      <w:spacing w:after="100"/>
      <w:ind w:left="154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67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D53B53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D636A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2435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2435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rsid w:val="00CE442A"/>
    <w:pPr>
      <w:tabs>
        <w:tab w:val="num" w:pos="643"/>
      </w:tabs>
      <w:ind w:left="643" w:hanging="360"/>
    </w:pPr>
    <w:rPr>
      <w:rFonts w:cs="Cordia New"/>
    </w:rPr>
  </w:style>
  <w:style w:type="paragraph" w:customStyle="1" w:styleId="BalloonText1">
    <w:name w:val="Balloon Text1"/>
    <w:basedOn w:val="Normal"/>
    <w:semiHidden/>
    <w:rsid w:val="00CE442A"/>
    <w:rPr>
      <w:rFonts w:ascii="Tahoma" w:hAnsi="Tahoma"/>
      <w:sz w:val="16"/>
      <w:szCs w:val="18"/>
    </w:rPr>
  </w:style>
  <w:style w:type="paragraph" w:styleId="FootnoteText">
    <w:name w:val="footnote text"/>
    <w:basedOn w:val="Normal"/>
    <w:link w:val="FootnoteTextChar"/>
    <w:rsid w:val="00CE442A"/>
    <w:rPr>
      <w:rFonts w:ascii="Cordia New" w:hAnsi="Cordia New"/>
      <w:sz w:val="20"/>
      <w:szCs w:val="25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CE442A"/>
    <w:rPr>
      <w:rFonts w:ascii="Cordia New" w:eastAsia="Cordia New" w:hAnsi="Cordia New" w:cs="Angsana New"/>
      <w:sz w:val="20"/>
      <w:szCs w:val="25"/>
      <w:lang w:val="en-GB" w:eastAsia="x-none"/>
    </w:rPr>
  </w:style>
  <w:style w:type="table" w:customStyle="1" w:styleId="TableGridLight11">
    <w:name w:val="Table Grid Light11"/>
    <w:basedOn w:val="TableNormal"/>
    <w:next w:val="TableGridLight"/>
    <w:uiPriority w:val="40"/>
    <w:rsid w:val="00F55598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F555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TableNormal"/>
    <w:next w:val="TableGridLight"/>
    <w:uiPriority w:val="40"/>
    <w:rsid w:val="00F55598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3">
    <w:name w:val="Table Grid Light13"/>
    <w:basedOn w:val="TableNormal"/>
    <w:next w:val="TableGridLight"/>
    <w:uiPriority w:val="40"/>
    <w:rsid w:val="009E7DD4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Continue">
    <w:name w:val="List Continue"/>
    <w:basedOn w:val="Normal"/>
    <w:rsid w:val="00D27E78"/>
    <w:pPr>
      <w:spacing w:after="120"/>
      <w:ind w:left="360"/>
      <w:jc w:val="left"/>
    </w:pPr>
    <w:rPr>
      <w:rFonts w:ascii="Cordia New" w:eastAsia="Times New Roman" w:hAnsi="Cordia New" w:cs="CordiaUPC"/>
      <w:szCs w:val="28"/>
    </w:rPr>
  </w:style>
  <w:style w:type="paragraph" w:customStyle="1" w:styleId="Style2">
    <w:name w:val="Style2"/>
    <w:basedOn w:val="Normal"/>
    <w:rsid w:val="00D27E78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spacing w:line="240" w:lineRule="exact"/>
      <w:ind w:hanging="567"/>
      <w:jc w:val="left"/>
    </w:pPr>
    <w:rPr>
      <w:rFonts w:ascii="Arial" w:eastAsia="Times New Roman" w:hAnsi="Arial" w:cs="Times New Roman"/>
      <w:b/>
      <w:bCs/>
      <w:caps/>
      <w:sz w:val="18"/>
      <w:szCs w:val="18"/>
    </w:rPr>
  </w:style>
  <w:style w:type="paragraph" w:customStyle="1" w:styleId="7I-7H-4">
    <w:name w:val="@7I-@#7H-4"/>
    <w:basedOn w:val="Normal"/>
    <w:next w:val="Normal"/>
    <w:rsid w:val="00D27E78"/>
    <w:pPr>
      <w:jc w:val="left"/>
    </w:pPr>
    <w:rPr>
      <w:rFonts w:ascii="Arial" w:hAnsi="Arial" w:cs="Times New Roman"/>
      <w:b/>
      <w:bCs/>
      <w:snapToGrid w:val="0"/>
      <w:sz w:val="24"/>
      <w:lang w:val="th-TH" w:eastAsia="th-TH"/>
    </w:rPr>
  </w:style>
  <w:style w:type="paragraph" w:customStyle="1" w:styleId="Hang9">
    <w:name w:val="Hang9"/>
    <w:basedOn w:val="Normal"/>
    <w:rsid w:val="00D27E78"/>
    <w:pPr>
      <w:spacing w:before="40" w:after="60" w:line="200" w:lineRule="exact"/>
      <w:ind w:left="284" w:hanging="284"/>
      <w:jc w:val="left"/>
    </w:pPr>
    <w:rPr>
      <w:rFonts w:ascii="Times" w:eastAsia="Times" w:hAnsi="Times" w:cs="Times New Roman"/>
      <w:sz w:val="18"/>
      <w:szCs w:val="20"/>
      <w:lang w:bidi="ar-SA"/>
    </w:rPr>
  </w:style>
  <w:style w:type="paragraph" w:customStyle="1" w:styleId="7I-7H-1">
    <w:name w:val="@7I-@#7H-1"/>
    <w:basedOn w:val="Normal"/>
    <w:next w:val="Normal"/>
    <w:rsid w:val="00D27E78"/>
    <w:pPr>
      <w:jc w:val="left"/>
    </w:pPr>
    <w:rPr>
      <w:rFonts w:ascii="Arial" w:hAnsi="Arial" w:cs="Times New Roman"/>
      <w:b/>
      <w:bCs/>
      <w:snapToGrid w:val="0"/>
      <w:sz w:val="24"/>
      <w:lang w:val="th-TH" w:eastAsia="th-TH"/>
    </w:rPr>
  </w:style>
  <w:style w:type="paragraph" w:customStyle="1" w:styleId="Style10">
    <w:name w:val="Style 1"/>
    <w:basedOn w:val="Normal"/>
    <w:rsid w:val="00D27E7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lang w:val="en-US" w:bidi="ar-SA"/>
    </w:rPr>
  </w:style>
  <w:style w:type="paragraph" w:customStyle="1" w:styleId="Text">
    <w:name w:val="Text"/>
    <w:basedOn w:val="Normal"/>
    <w:rsid w:val="00D27E78"/>
    <w:pPr>
      <w:spacing w:before="120" w:after="120"/>
      <w:ind w:firstLine="709"/>
      <w:jc w:val="lef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7I-7H-3">
    <w:name w:val="@7I-@#7H-3"/>
    <w:basedOn w:val="Normal"/>
    <w:next w:val="Normal"/>
    <w:rsid w:val="00D27E78"/>
    <w:pPr>
      <w:jc w:val="left"/>
    </w:pPr>
    <w:rPr>
      <w:rFonts w:ascii="Arial" w:hAnsi="Arial" w:cs="Cordia New"/>
      <w:b/>
      <w:bCs/>
      <w:snapToGrid w:val="0"/>
      <w:sz w:val="24"/>
      <w:lang w:val="en-US" w:eastAsia="th-TH"/>
    </w:rPr>
  </w:style>
  <w:style w:type="paragraph" w:customStyle="1" w:styleId="7I-7H-2">
    <w:name w:val="@7I-@#7H-2"/>
    <w:basedOn w:val="Normal"/>
    <w:next w:val="Normal"/>
    <w:rsid w:val="00D27E78"/>
    <w:pPr>
      <w:jc w:val="left"/>
    </w:pPr>
    <w:rPr>
      <w:rFonts w:ascii="Arial" w:hAnsi="Arial" w:cs="Cordia New"/>
      <w:b/>
      <w:bCs/>
      <w:snapToGrid w:val="0"/>
      <w:sz w:val="24"/>
      <w:lang w:val="en-US" w:eastAsia="th-TH"/>
    </w:rPr>
  </w:style>
  <w:style w:type="numbering" w:customStyle="1" w:styleId="NoList1">
    <w:name w:val="No List1"/>
    <w:next w:val="NoList"/>
    <w:uiPriority w:val="99"/>
    <w:semiHidden/>
    <w:unhideWhenUsed/>
    <w:rsid w:val="00D27E78"/>
  </w:style>
  <w:style w:type="table" w:customStyle="1" w:styleId="PwCTableText1">
    <w:name w:val="PwC Table Text1"/>
    <w:basedOn w:val="TableNormal"/>
    <w:uiPriority w:val="99"/>
    <w:qFormat/>
    <w:rsid w:val="00D27E78"/>
    <w:pPr>
      <w:spacing w:before="60" w:after="60" w:line="240" w:lineRule="auto"/>
    </w:pPr>
    <w:rPr>
      <w:rFonts w:ascii="Georgia" w:hAnsi="Georgia"/>
      <w:sz w:val="20"/>
      <w:szCs w:val="20"/>
      <w:lang w:val="en-GB" w:bidi="ar-SA"/>
    </w:rPr>
    <w:tblPr>
      <w:tblStyleRowBandSize w:val="1"/>
      <w:tblBorders>
        <w:insideH w:val="dotted" w:sz="4" w:space="0" w:color="44546A" w:themeColor="text2"/>
      </w:tblBorders>
    </w:tblPr>
    <w:tblStylePr w:type="firstRow">
      <w:rPr>
        <w:b/>
      </w:rPr>
      <w:tblPr/>
      <w:tcPr>
        <w:tcBorders>
          <w:top w:val="single" w:sz="6" w:space="0" w:color="44546A" w:themeColor="text2"/>
          <w:bottom w:val="single" w:sz="6" w:space="0" w:color="44546A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44546A" w:themeColor="text2"/>
          <w:bottom w:val="single" w:sz="6" w:space="0" w:color="44546A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left">
    <w:name w:val="left"/>
    <w:basedOn w:val="DefaultParagraphFont"/>
    <w:rsid w:val="00D27E78"/>
  </w:style>
  <w:style w:type="paragraph" w:customStyle="1" w:styleId="1">
    <w:name w:val="เนื้อเรื่อง1"/>
    <w:basedOn w:val="Normal"/>
    <w:rsid w:val="00B44943"/>
    <w:pPr>
      <w:ind w:right="386"/>
      <w:jc w:val="left"/>
    </w:pPr>
    <w:rPr>
      <w:rFonts w:ascii="Times New Roman" w:eastAsia="SimSun" w:hAnsi="Times New Roman" w:cs="AngsanaUPC"/>
      <w:sz w:val="30"/>
      <w:szCs w:val="30"/>
      <w:lang w:val="th-TH"/>
    </w:rPr>
  </w:style>
  <w:style w:type="table" w:customStyle="1" w:styleId="TableGrid11">
    <w:name w:val="Table Grid11"/>
    <w:basedOn w:val="TableNormal"/>
    <w:next w:val="TableGrid"/>
    <w:uiPriority w:val="59"/>
    <w:rsid w:val="00B50FE0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A5AEB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B417-0924-4DDC-B8BB-04D8E8DA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48</Pages>
  <Words>10509</Words>
  <Characters>59906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70275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krisana yumthieng</dc:creator>
  <cp:lastModifiedBy>Budsakorn Saengwattanapan (TH)</cp:lastModifiedBy>
  <cp:revision>21</cp:revision>
  <cp:lastPrinted>2025-02-14T04:50:00Z</cp:lastPrinted>
  <dcterms:created xsi:type="dcterms:W3CDTF">2025-02-10T03:16:00Z</dcterms:created>
  <dcterms:modified xsi:type="dcterms:W3CDTF">2025-02-17T08:25:00Z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bfd22a4337b484ccaff16f3ab4a885952b01edb456fee56150db60dbaab9f978</vt:lpwstr>
  </property>
</Properties>
</file>